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73570">
      <w:pPr>
        <w:widowControl/>
        <w:autoSpaceDE/>
        <w:autoSpaceDN/>
        <w:jc w:val="center"/>
        <w:rPr>
          <w:bCs/>
          <w:color w:val="313413"/>
          <w:sz w:val="28"/>
          <w:szCs w:val="28"/>
          <w:lang w:bidi="ar-SA"/>
        </w:rPr>
      </w:pPr>
      <w:r>
        <w:rPr>
          <w:sz w:val="28"/>
          <w:szCs w:val="28"/>
          <w:lang w:bidi="ar-SA"/>
        </w:rPr>
        <w:drawing>
          <wp:inline distT="0" distB="0" distL="0" distR="0">
            <wp:extent cx="1781175" cy="790575"/>
            <wp:effectExtent l="0" t="0" r="9525" b="9525"/>
            <wp:docPr id="1" name="Рисунок 1" descr="C:\Users\K3-C1\Downloads\Лого сер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Users\K3-C1\Downloads\Лого серый.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81175" cy="790575"/>
                    </a:xfrm>
                    <a:prstGeom prst="rect">
                      <a:avLst/>
                    </a:prstGeom>
                    <a:noFill/>
                    <a:ln>
                      <a:noFill/>
                    </a:ln>
                  </pic:spPr>
                </pic:pic>
              </a:graphicData>
            </a:graphic>
          </wp:inline>
        </w:drawing>
      </w:r>
    </w:p>
    <w:p w14:paraId="0E19F86F">
      <w:pPr>
        <w:widowControl/>
        <w:autoSpaceDE/>
        <w:autoSpaceDN/>
        <w:jc w:val="center"/>
        <w:rPr>
          <w:bCs/>
          <w:color w:val="313413"/>
          <w:sz w:val="28"/>
          <w:szCs w:val="28"/>
          <w:lang w:bidi="ar-SA"/>
        </w:rPr>
      </w:pPr>
      <w:r>
        <w:rPr>
          <w:bCs/>
          <w:color w:val="313413"/>
          <w:sz w:val="28"/>
          <w:szCs w:val="28"/>
          <w:lang w:bidi="ar-SA"/>
        </w:rPr>
        <w:t>Муниципальное бюджетное учреждение дополнительного образования</w:t>
      </w:r>
    </w:p>
    <w:p w14:paraId="155C7FC9">
      <w:pPr>
        <w:widowControl/>
        <w:autoSpaceDE/>
        <w:autoSpaceDN/>
        <w:jc w:val="center"/>
        <w:rPr>
          <w:bCs/>
          <w:color w:val="313413"/>
          <w:sz w:val="28"/>
          <w:szCs w:val="28"/>
          <w:lang w:bidi="ar-SA"/>
        </w:rPr>
      </w:pPr>
      <w:r>
        <w:rPr>
          <w:bCs/>
          <w:color w:val="313413"/>
          <w:sz w:val="28"/>
          <w:szCs w:val="28"/>
          <w:lang w:bidi="ar-SA"/>
        </w:rPr>
        <w:t>«Центр развития детей и юношества на основе инновационных технологий»</w:t>
      </w:r>
    </w:p>
    <w:p w14:paraId="189F041C">
      <w:pPr>
        <w:widowControl/>
        <w:autoSpaceDE/>
        <w:autoSpaceDN/>
        <w:jc w:val="center"/>
        <w:rPr>
          <w:bCs/>
          <w:color w:val="313413"/>
          <w:sz w:val="28"/>
          <w:szCs w:val="28"/>
          <w:lang w:bidi="ar-SA"/>
        </w:rPr>
      </w:pPr>
      <w:r>
        <w:rPr>
          <w:bCs/>
          <w:color w:val="313413"/>
          <w:sz w:val="28"/>
          <w:szCs w:val="28"/>
          <w:lang w:bidi="ar-SA"/>
        </w:rPr>
        <w:t>(МБУ ДО «ЦИТ»)</w:t>
      </w:r>
    </w:p>
    <w:p w14:paraId="276D6198">
      <w:pPr>
        <w:widowControl/>
        <w:autoSpaceDE/>
        <w:autoSpaceDN/>
        <w:jc w:val="center"/>
        <w:rPr>
          <w:bCs/>
          <w:color w:val="313413"/>
          <w:sz w:val="28"/>
          <w:szCs w:val="28"/>
          <w:lang w:bidi="ar-SA"/>
        </w:rPr>
      </w:pPr>
    </w:p>
    <w:p w14:paraId="2A45B945">
      <w:pPr>
        <w:widowControl/>
        <w:autoSpaceDE/>
        <w:autoSpaceDN/>
        <w:jc w:val="center"/>
        <w:rPr>
          <w:bCs/>
          <w:color w:val="313413"/>
          <w:sz w:val="28"/>
          <w:szCs w:val="28"/>
          <w:lang w:bidi="ar-SA"/>
        </w:rPr>
      </w:pPr>
    </w:p>
    <w:tbl>
      <w:tblPr>
        <w:tblStyle w:val="5"/>
        <w:tblW w:w="10285" w:type="dxa"/>
        <w:tblInd w:w="-147" w:type="dxa"/>
        <w:tblLayout w:type="autofit"/>
        <w:tblCellMar>
          <w:top w:w="0" w:type="dxa"/>
          <w:left w:w="108" w:type="dxa"/>
          <w:bottom w:w="0" w:type="dxa"/>
          <w:right w:w="108" w:type="dxa"/>
        </w:tblCellMar>
      </w:tblPr>
      <w:tblGrid>
        <w:gridCol w:w="10285"/>
      </w:tblGrid>
      <w:tr w14:paraId="075E268D">
        <w:tblPrEx>
          <w:tblCellMar>
            <w:top w:w="0" w:type="dxa"/>
            <w:left w:w="108" w:type="dxa"/>
            <w:bottom w:w="0" w:type="dxa"/>
            <w:right w:w="108" w:type="dxa"/>
          </w:tblCellMar>
        </w:tblPrEx>
        <w:trPr>
          <w:trHeight w:val="312" w:hRule="atLeast"/>
        </w:trPr>
        <w:tc>
          <w:tcPr>
            <w:tcW w:w="10285" w:type="dxa"/>
            <w:vMerge w:val="restart"/>
            <w:shd w:val="clear" w:color="auto" w:fill="auto"/>
          </w:tcPr>
          <w:tbl>
            <w:tblPr>
              <w:tblStyle w:val="5"/>
              <w:tblW w:w="9110" w:type="dxa"/>
              <w:tblInd w:w="937" w:type="dxa"/>
              <w:tblLayout w:type="autofit"/>
              <w:tblCellMar>
                <w:top w:w="0" w:type="dxa"/>
                <w:left w:w="108" w:type="dxa"/>
                <w:bottom w:w="0" w:type="dxa"/>
                <w:right w:w="108" w:type="dxa"/>
              </w:tblCellMar>
            </w:tblPr>
            <w:tblGrid>
              <w:gridCol w:w="4155"/>
              <w:gridCol w:w="1031"/>
              <w:gridCol w:w="3924"/>
            </w:tblGrid>
            <w:tr w14:paraId="5BC1BDEC">
              <w:tblPrEx>
                <w:tblCellMar>
                  <w:top w:w="0" w:type="dxa"/>
                  <w:left w:w="108" w:type="dxa"/>
                  <w:bottom w:w="0" w:type="dxa"/>
                  <w:right w:w="108" w:type="dxa"/>
                </w:tblCellMar>
              </w:tblPrEx>
              <w:tc>
                <w:tcPr>
                  <w:tcW w:w="4155" w:type="dxa"/>
                  <w:vMerge w:val="restart"/>
                  <w:shd w:val="clear" w:color="auto" w:fill="auto"/>
                </w:tcPr>
                <w:p w14:paraId="4FE1569F">
                  <w:pPr>
                    <w:widowControl/>
                    <w:autoSpaceDE/>
                    <w:autoSpaceDN/>
                    <w:jc w:val="center"/>
                    <w:rPr>
                      <w:rFonts w:eastAsia="Calibri"/>
                      <w:bCs/>
                      <w:lang w:eastAsia="en-US" w:bidi="ar-SA"/>
                    </w:rPr>
                  </w:pPr>
                </w:p>
                <w:p w14:paraId="12C4E157">
                  <w:pPr>
                    <w:widowControl/>
                    <w:autoSpaceDE/>
                    <w:autoSpaceDN/>
                    <w:rPr>
                      <w:rFonts w:eastAsia="Calibri"/>
                      <w:bCs/>
                      <w:lang w:eastAsia="en-US" w:bidi="ar-SA"/>
                    </w:rPr>
                  </w:pPr>
                  <w:r>
                    <w:rPr>
                      <w:rFonts w:eastAsia="Calibri"/>
                      <w:bCs/>
                      <w:lang w:eastAsia="en-US" w:bidi="ar-SA"/>
                    </w:rPr>
                    <w:t>Р</w:t>
                  </w:r>
                  <w:r>
                    <w:rPr>
                      <w:rFonts w:eastAsia="Calibri"/>
                      <w:b/>
                      <w:bCs w:val="0"/>
                      <w:lang w:eastAsia="en-US" w:bidi="ar-SA"/>
                    </w:rPr>
                    <w:t>АССМОТРЕНО и СОГЛАСОВАНО</w:t>
                  </w:r>
                </w:p>
                <w:p w14:paraId="26057656">
                  <w:pPr>
                    <w:widowControl/>
                    <w:autoSpaceDE/>
                    <w:autoSpaceDN/>
                    <w:rPr>
                      <w:rFonts w:eastAsia="Calibri"/>
                      <w:bCs/>
                      <w:lang w:eastAsia="en-US" w:bidi="ar-SA"/>
                    </w:rPr>
                  </w:pPr>
                  <w:r>
                    <w:rPr>
                      <w:rFonts w:eastAsia="Calibri"/>
                      <w:bCs/>
                      <w:lang w:eastAsia="en-US" w:bidi="ar-SA"/>
                    </w:rPr>
                    <w:t>на заседании педагогического/м педагогическом совете</w:t>
                  </w:r>
                </w:p>
                <w:p w14:paraId="3A998FC5">
                  <w:pPr>
                    <w:widowControl/>
                    <w:autoSpaceDE/>
                    <w:autoSpaceDN/>
                    <w:rPr>
                      <w:rFonts w:eastAsia="Calibri"/>
                      <w:bCs/>
                      <w:lang w:eastAsia="en-US" w:bidi="ar-SA"/>
                    </w:rPr>
                  </w:pPr>
                  <w:r>
                    <w:rPr>
                      <w:rFonts w:eastAsia="Calibri"/>
                      <w:bCs/>
                      <w:lang w:eastAsia="en-US" w:bidi="ar-SA"/>
                    </w:rPr>
                    <w:t>Протокол от «28» августа 2024 г.</w:t>
                  </w:r>
                </w:p>
                <w:p w14:paraId="0FAD06F1">
                  <w:pPr>
                    <w:widowControl/>
                    <w:autoSpaceDE/>
                    <w:autoSpaceDN/>
                    <w:rPr>
                      <w:rFonts w:eastAsia="Calibri"/>
                      <w:lang w:eastAsia="en-US" w:bidi="ar-SA"/>
                    </w:rPr>
                  </w:pPr>
                  <w:r>
                    <w:rPr>
                      <w:rFonts w:eastAsia="Calibri"/>
                      <w:lang w:eastAsia="en-US" w:bidi="ar-SA"/>
                    </w:rPr>
                    <w:t>№ 1</w:t>
                  </w:r>
                </w:p>
                <w:p w14:paraId="302D39D5">
                  <w:pPr>
                    <w:widowControl/>
                    <w:autoSpaceDE/>
                    <w:autoSpaceDN/>
                    <w:jc w:val="center"/>
                    <w:rPr>
                      <w:rFonts w:eastAsia="Calibri"/>
                      <w:bCs/>
                      <w:lang w:eastAsia="en-US" w:bidi="ar-SA"/>
                    </w:rPr>
                  </w:pPr>
                </w:p>
                <w:p w14:paraId="58A15C64">
                  <w:pPr>
                    <w:widowControl/>
                    <w:autoSpaceDE/>
                    <w:autoSpaceDN/>
                    <w:rPr>
                      <w:rFonts w:eastAsia="Calibri"/>
                      <w:bCs/>
                      <w:sz w:val="20"/>
                      <w:szCs w:val="20"/>
                      <w:lang w:eastAsia="en-US" w:bidi="ar-SA"/>
                    </w:rPr>
                  </w:pPr>
                </w:p>
              </w:tc>
              <w:tc>
                <w:tcPr>
                  <w:tcW w:w="1031" w:type="dxa"/>
                  <w:vMerge w:val="restart"/>
                  <w:shd w:val="clear" w:color="auto" w:fill="auto"/>
                </w:tcPr>
                <w:p w14:paraId="41625520">
                  <w:pPr>
                    <w:widowControl/>
                    <w:autoSpaceDE/>
                    <w:autoSpaceDN/>
                    <w:jc w:val="center"/>
                    <w:rPr>
                      <w:rFonts w:eastAsia="Calibri"/>
                      <w:bCs/>
                      <w:lang w:eastAsia="en-US" w:bidi="ar-SA"/>
                    </w:rPr>
                  </w:pPr>
                </w:p>
              </w:tc>
              <w:tc>
                <w:tcPr>
                  <w:tcW w:w="3924" w:type="dxa"/>
                  <w:shd w:val="clear" w:color="auto" w:fill="auto"/>
                </w:tcPr>
                <w:p w14:paraId="74687C92">
                  <w:pPr>
                    <w:widowControl/>
                    <w:autoSpaceDE/>
                    <w:autoSpaceDN/>
                    <w:jc w:val="center"/>
                    <w:rPr>
                      <w:rFonts w:eastAsia="Calibri"/>
                      <w:b/>
                      <w:bCs w:val="0"/>
                      <w:lang w:eastAsia="en-US" w:bidi="ar-SA"/>
                    </w:rPr>
                  </w:pPr>
                  <w:r>
                    <w:rPr>
                      <w:rFonts w:eastAsia="Calibri"/>
                      <w:b/>
                      <w:bCs w:val="0"/>
                      <w:lang w:eastAsia="en-US" w:bidi="ar-SA"/>
                    </w:rPr>
                    <w:t>УТВЕРЖДАЮ</w:t>
                  </w:r>
                </w:p>
                <w:p w14:paraId="677FE5F9">
                  <w:pPr>
                    <w:widowControl/>
                    <w:autoSpaceDE/>
                    <w:autoSpaceDN/>
                    <w:jc w:val="center"/>
                    <w:rPr>
                      <w:rFonts w:eastAsia="Calibri"/>
                      <w:bCs/>
                      <w:lang w:eastAsia="en-US" w:bidi="ar-SA"/>
                    </w:rPr>
                  </w:pPr>
                  <w:r>
                    <w:rPr>
                      <w:rFonts w:eastAsia="Calibri"/>
                      <w:bCs/>
                      <w:lang w:eastAsia="en-US" w:bidi="ar-SA"/>
                    </w:rPr>
                    <w:t>Директор МБУ ДО «ЦИТ»</w:t>
                  </w:r>
                </w:p>
                <w:p w14:paraId="30A661E4">
                  <w:pPr>
                    <w:widowControl/>
                    <w:autoSpaceDE/>
                    <w:autoSpaceDN/>
                    <w:jc w:val="center"/>
                    <w:rPr>
                      <w:rFonts w:eastAsia="Calibri"/>
                      <w:bCs/>
                      <w:highlight w:val="yellow"/>
                      <w:lang w:eastAsia="en-US" w:bidi="ar-SA"/>
                    </w:rPr>
                  </w:pPr>
                  <w:r>
                    <w:rPr>
                      <w:rFonts w:eastAsia="Calibri"/>
                      <w:bCs/>
                      <w:lang w:eastAsia="en-US" w:bidi="ar-SA"/>
                    </w:rPr>
                    <w:t xml:space="preserve">_________________  Н.В. Кузьменко </w:t>
                  </w:r>
                </w:p>
                <w:p w14:paraId="7263786B">
                  <w:pPr>
                    <w:widowControl/>
                    <w:autoSpaceDE/>
                    <w:autoSpaceDN/>
                    <w:jc w:val="center"/>
                    <w:rPr>
                      <w:rFonts w:eastAsia="Calibri"/>
                      <w:bCs/>
                      <w:lang w:eastAsia="en-US" w:bidi="ar-SA"/>
                    </w:rPr>
                  </w:pPr>
                  <w:r>
                    <w:rPr>
                      <w:rFonts w:eastAsia="Calibri"/>
                      <w:bCs/>
                      <w:lang w:eastAsia="en-US" w:bidi="ar-SA"/>
                    </w:rPr>
                    <w:t>Приказ   от «30» августа 2024 г.</w:t>
                  </w:r>
                </w:p>
                <w:p w14:paraId="6132ECBE">
                  <w:pPr>
                    <w:widowControl/>
                    <w:autoSpaceDE/>
                    <w:autoSpaceDN/>
                    <w:ind w:firstLine="550" w:firstLineChars="250"/>
                    <w:jc w:val="left"/>
                    <w:rPr>
                      <w:rFonts w:hint="default" w:eastAsia="Calibri"/>
                      <w:bCs/>
                      <w:highlight w:val="yellow"/>
                      <w:lang w:val="ru-RU" w:eastAsia="en-US" w:bidi="ar-SA"/>
                    </w:rPr>
                  </w:pPr>
                  <w:r>
                    <w:rPr>
                      <w:rFonts w:hint="default" w:eastAsia="Calibri"/>
                      <w:bCs/>
                      <w:highlight w:val="none"/>
                      <w:lang w:val="ru-RU" w:eastAsia="en-US" w:bidi="ar-SA"/>
                    </w:rPr>
                    <w:t>69</w:t>
                  </w:r>
                </w:p>
              </w:tc>
            </w:tr>
            <w:tr w14:paraId="672A1076">
              <w:tblPrEx>
                <w:tblCellMar>
                  <w:top w:w="0" w:type="dxa"/>
                  <w:left w:w="108" w:type="dxa"/>
                  <w:bottom w:w="0" w:type="dxa"/>
                  <w:right w:w="108" w:type="dxa"/>
                </w:tblCellMar>
              </w:tblPrEx>
              <w:tc>
                <w:tcPr>
                  <w:tcW w:w="4155" w:type="dxa"/>
                  <w:vMerge w:val="continue"/>
                  <w:shd w:val="clear" w:color="auto" w:fill="auto"/>
                </w:tcPr>
                <w:p w14:paraId="329FF601">
                  <w:pPr>
                    <w:widowControl/>
                    <w:autoSpaceDE/>
                    <w:autoSpaceDN/>
                    <w:jc w:val="center"/>
                    <w:rPr>
                      <w:rFonts w:eastAsia="Calibri"/>
                      <w:bCs/>
                      <w:lang w:eastAsia="en-US" w:bidi="ar-SA"/>
                    </w:rPr>
                  </w:pPr>
                </w:p>
              </w:tc>
              <w:tc>
                <w:tcPr>
                  <w:tcW w:w="1031" w:type="dxa"/>
                  <w:vMerge w:val="continue"/>
                  <w:shd w:val="clear" w:color="auto" w:fill="auto"/>
                </w:tcPr>
                <w:p w14:paraId="3DAD5416">
                  <w:pPr>
                    <w:widowControl/>
                    <w:autoSpaceDE/>
                    <w:autoSpaceDN/>
                    <w:jc w:val="center"/>
                    <w:rPr>
                      <w:rFonts w:eastAsia="Calibri"/>
                      <w:bCs/>
                      <w:lang w:eastAsia="en-US" w:bidi="ar-SA"/>
                    </w:rPr>
                  </w:pPr>
                </w:p>
              </w:tc>
              <w:tc>
                <w:tcPr>
                  <w:tcW w:w="3924" w:type="dxa"/>
                  <w:shd w:val="clear" w:color="auto" w:fill="auto"/>
                </w:tcPr>
                <w:p w14:paraId="3D7FB406">
                  <w:pPr>
                    <w:widowControl/>
                    <w:autoSpaceDE/>
                    <w:autoSpaceDN/>
                    <w:jc w:val="left"/>
                    <w:rPr>
                      <w:rFonts w:hint="default" w:eastAsia="Calibri"/>
                      <w:color w:val="FF0000"/>
                      <w:highlight w:val="yellow"/>
                      <w:lang w:val="ru-RU" w:eastAsia="en-US" w:bidi="ar-SA"/>
                    </w:rPr>
                  </w:pPr>
                  <w:r>
                    <w:rPr>
                      <w:rFonts w:eastAsia="Calibri"/>
                      <w:color w:val="FFFFFF" w:themeColor="background1"/>
                      <w:highlight w:val="none"/>
                      <w:lang w:eastAsia="en-US" w:bidi="ar-SA"/>
                      <w14:textFill>
                        <w14:solidFill>
                          <w14:schemeClr w14:val="bg1"/>
                        </w14:solidFill>
                      </w14:textFill>
                    </w:rPr>
                    <w:t>№ 69</w:t>
                  </w:r>
                  <w:r>
                    <w:rPr>
                      <w:rFonts w:hint="default" w:eastAsia="Calibri"/>
                      <w:color w:val="FFFFFF" w:themeColor="background1"/>
                      <w:highlight w:val="none"/>
                      <w:lang w:val="ru-RU" w:eastAsia="en-US" w:bidi="ar-SA"/>
                      <w14:textFill>
                        <w14:solidFill>
                          <w14:schemeClr w14:val="bg1"/>
                        </w14:solidFill>
                      </w14:textFill>
                    </w:rPr>
                    <w:t>66966</w:t>
                  </w:r>
                </w:p>
              </w:tc>
            </w:tr>
            <w:tr w14:paraId="33AD92E1">
              <w:tblPrEx>
                <w:tblCellMar>
                  <w:top w:w="0" w:type="dxa"/>
                  <w:left w:w="108" w:type="dxa"/>
                  <w:bottom w:w="0" w:type="dxa"/>
                  <w:right w:w="108" w:type="dxa"/>
                </w:tblCellMar>
              </w:tblPrEx>
              <w:tc>
                <w:tcPr>
                  <w:tcW w:w="4155" w:type="dxa"/>
                  <w:shd w:val="clear" w:color="auto" w:fill="auto"/>
                </w:tcPr>
                <w:p w14:paraId="46D602F1">
                  <w:pPr>
                    <w:widowControl/>
                    <w:autoSpaceDE/>
                    <w:autoSpaceDN/>
                    <w:jc w:val="center"/>
                    <w:rPr>
                      <w:rFonts w:eastAsia="Calibri"/>
                      <w:bCs/>
                      <w:lang w:eastAsia="en-US" w:bidi="ar-SA"/>
                    </w:rPr>
                  </w:pPr>
                </w:p>
              </w:tc>
              <w:tc>
                <w:tcPr>
                  <w:tcW w:w="1031" w:type="dxa"/>
                  <w:shd w:val="clear" w:color="auto" w:fill="auto"/>
                </w:tcPr>
                <w:p w14:paraId="4CA93EF0">
                  <w:pPr>
                    <w:widowControl/>
                    <w:autoSpaceDE/>
                    <w:autoSpaceDN/>
                    <w:jc w:val="center"/>
                    <w:rPr>
                      <w:rFonts w:eastAsia="Calibri"/>
                      <w:bCs/>
                      <w:lang w:eastAsia="en-US" w:bidi="ar-SA"/>
                    </w:rPr>
                  </w:pPr>
                </w:p>
              </w:tc>
              <w:tc>
                <w:tcPr>
                  <w:tcW w:w="3924" w:type="dxa"/>
                  <w:shd w:val="clear" w:color="auto" w:fill="auto"/>
                </w:tcPr>
                <w:p w14:paraId="36D1EC74">
                  <w:pPr>
                    <w:widowControl/>
                    <w:autoSpaceDE/>
                    <w:autoSpaceDN/>
                    <w:jc w:val="left"/>
                    <w:rPr>
                      <w:rFonts w:eastAsia="Calibri"/>
                      <w:color w:val="FFFFFF" w:themeColor="background1"/>
                      <w:highlight w:val="none"/>
                      <w:lang w:eastAsia="en-US" w:bidi="ar-SA"/>
                      <w14:textFill>
                        <w14:solidFill>
                          <w14:schemeClr w14:val="bg1"/>
                        </w14:solidFill>
                      </w14:textFill>
                    </w:rPr>
                  </w:pPr>
                </w:p>
              </w:tc>
            </w:tr>
          </w:tbl>
          <w:p w14:paraId="57B1F69D">
            <w:pPr>
              <w:widowControl/>
              <w:autoSpaceDE/>
              <w:autoSpaceDN/>
              <w:rPr>
                <w:bCs/>
                <w:color w:val="313413"/>
                <w:sz w:val="24"/>
                <w:szCs w:val="24"/>
                <w:lang w:bidi="ar-SA"/>
              </w:rPr>
            </w:pPr>
          </w:p>
        </w:tc>
      </w:tr>
      <w:tr w14:paraId="2E9731B5">
        <w:tblPrEx>
          <w:tblCellMar>
            <w:top w:w="0" w:type="dxa"/>
            <w:left w:w="108" w:type="dxa"/>
            <w:bottom w:w="0" w:type="dxa"/>
            <w:right w:w="108" w:type="dxa"/>
          </w:tblCellMar>
        </w:tblPrEx>
        <w:trPr>
          <w:trHeight w:val="312" w:hRule="atLeast"/>
        </w:trPr>
        <w:tc>
          <w:tcPr>
            <w:tcW w:w="10285" w:type="dxa"/>
            <w:vMerge w:val="continue"/>
            <w:shd w:val="clear" w:color="auto" w:fill="auto"/>
          </w:tcPr>
          <w:p w14:paraId="41F9A2EC">
            <w:pPr>
              <w:widowControl/>
              <w:autoSpaceDE/>
              <w:autoSpaceDN/>
              <w:jc w:val="center"/>
              <w:rPr>
                <w:bCs/>
                <w:sz w:val="24"/>
                <w:szCs w:val="24"/>
                <w:lang w:bidi="ar-SA"/>
              </w:rPr>
            </w:pPr>
          </w:p>
        </w:tc>
      </w:tr>
    </w:tbl>
    <w:p w14:paraId="795AADF0">
      <w:pPr>
        <w:widowControl/>
        <w:autoSpaceDE/>
        <w:autoSpaceDN/>
        <w:jc w:val="center"/>
        <w:rPr>
          <w:bCs/>
          <w:color w:val="313413"/>
          <w:sz w:val="28"/>
          <w:szCs w:val="28"/>
          <w:lang w:bidi="ar-SA"/>
        </w:rPr>
      </w:pPr>
    </w:p>
    <w:p w14:paraId="26CFD171">
      <w:pPr>
        <w:widowControl/>
        <w:autoSpaceDE/>
        <w:autoSpaceDN/>
        <w:jc w:val="center"/>
        <w:rPr>
          <w:bCs/>
          <w:color w:val="313413"/>
          <w:sz w:val="28"/>
          <w:szCs w:val="28"/>
          <w:lang w:bidi="ar-SA"/>
        </w:rPr>
      </w:pPr>
      <w:bookmarkStart w:id="21" w:name="_GoBack"/>
      <w:bookmarkEnd w:id="21"/>
    </w:p>
    <w:p w14:paraId="0DA29C45">
      <w:pPr>
        <w:widowControl/>
        <w:autoSpaceDE/>
        <w:autoSpaceDN/>
        <w:jc w:val="center"/>
        <w:rPr>
          <w:sz w:val="28"/>
          <w:szCs w:val="28"/>
          <w:lang w:bidi="ar-SA"/>
        </w:rPr>
      </w:pPr>
    </w:p>
    <w:p w14:paraId="3251A9BB">
      <w:pPr>
        <w:widowControl/>
        <w:autoSpaceDE/>
        <w:autoSpaceDN/>
        <w:jc w:val="center"/>
        <w:rPr>
          <w:sz w:val="28"/>
          <w:szCs w:val="28"/>
          <w:lang w:bidi="ar-SA"/>
        </w:rPr>
      </w:pPr>
    </w:p>
    <w:p w14:paraId="01E93A49">
      <w:pPr>
        <w:widowControl/>
        <w:autoSpaceDE/>
        <w:autoSpaceDN/>
        <w:jc w:val="center"/>
        <w:rPr>
          <w:b/>
          <w:sz w:val="28"/>
          <w:szCs w:val="28"/>
          <w:lang w:bidi="ar-SA"/>
        </w:rPr>
      </w:pPr>
      <w:r>
        <w:rPr>
          <w:sz w:val="28"/>
          <w:szCs w:val="28"/>
          <w:lang w:bidi="ar-SA"/>
        </w:rPr>
        <w:t xml:space="preserve"> </w:t>
      </w:r>
    </w:p>
    <w:p w14:paraId="6CF9D1A4">
      <w:pPr>
        <w:widowControl/>
        <w:autoSpaceDE/>
        <w:autoSpaceDN/>
        <w:jc w:val="center"/>
        <w:rPr>
          <w:b/>
          <w:bCs/>
          <w:sz w:val="28"/>
          <w:szCs w:val="28"/>
          <w:lang w:bidi="ar-SA"/>
        </w:rPr>
      </w:pPr>
      <w:r>
        <w:rPr>
          <w:b/>
          <w:bCs/>
          <w:sz w:val="28"/>
          <w:szCs w:val="28"/>
          <w:lang w:bidi="ar-SA"/>
        </w:rPr>
        <w:t>ДОПОЛНИТЕЛЬНАЯ ОБЩЕРАЗВИВАЮЩАЯ ПРОГРАММА</w:t>
      </w:r>
    </w:p>
    <w:p w14:paraId="46EC7E15">
      <w:pPr>
        <w:widowControl/>
        <w:autoSpaceDE/>
        <w:autoSpaceDN/>
        <w:jc w:val="center"/>
        <w:rPr>
          <w:sz w:val="28"/>
          <w:szCs w:val="28"/>
          <w:lang w:bidi="ar-SA"/>
        </w:rPr>
      </w:pPr>
    </w:p>
    <w:p w14:paraId="79ADCF0E">
      <w:pPr>
        <w:jc w:val="center"/>
        <w:rPr>
          <w:b/>
          <w:sz w:val="28"/>
          <w:szCs w:val="28"/>
        </w:rPr>
      </w:pPr>
      <w:r>
        <w:rPr>
          <w:b/>
          <w:sz w:val="28"/>
          <w:szCs w:val="28"/>
        </w:rPr>
        <w:t>«У</w:t>
      </w:r>
      <w:r>
        <w:rPr>
          <w:b/>
          <w:sz w:val="28"/>
          <w:szCs w:val="28"/>
          <w:lang w:val="ru-RU"/>
        </w:rPr>
        <w:t>дивительный</w:t>
      </w:r>
      <w:r>
        <w:rPr>
          <w:b/>
          <w:sz w:val="28"/>
          <w:szCs w:val="28"/>
        </w:rPr>
        <w:t xml:space="preserve"> мир английского языка»</w:t>
      </w:r>
    </w:p>
    <w:p w14:paraId="1BED4DB7">
      <w:pPr>
        <w:widowControl/>
        <w:autoSpaceDE/>
        <w:autoSpaceDN/>
        <w:jc w:val="center"/>
        <w:rPr>
          <w:b/>
          <w:bCs/>
          <w:sz w:val="28"/>
          <w:szCs w:val="28"/>
          <w:lang w:bidi="ar-SA"/>
        </w:rPr>
      </w:pPr>
      <w:r>
        <w:rPr>
          <w:b/>
          <w:sz w:val="28"/>
          <w:szCs w:val="28"/>
          <w:lang w:bidi="ar-SA"/>
        </w:rPr>
        <w:t xml:space="preserve"> </w:t>
      </w:r>
    </w:p>
    <w:p w14:paraId="79CB223E">
      <w:pPr>
        <w:widowControl/>
        <w:autoSpaceDE/>
        <w:autoSpaceDN/>
        <w:jc w:val="center"/>
        <w:rPr>
          <w:sz w:val="24"/>
          <w:szCs w:val="24"/>
          <w:lang w:bidi="ar-SA"/>
        </w:rPr>
      </w:pPr>
      <w:r>
        <w:rPr>
          <w:sz w:val="24"/>
          <w:szCs w:val="24"/>
          <w:lang w:bidi="ar-SA"/>
        </w:rPr>
        <w:t>НАПРАВЛЕННОСТЬ: СОЦИАЛЬНО-ГУМАНИТАРНАЯ</w:t>
      </w:r>
    </w:p>
    <w:p w14:paraId="00EDB0A5">
      <w:pPr>
        <w:pStyle w:val="8"/>
        <w:rPr>
          <w:sz w:val="28"/>
        </w:rPr>
      </w:pPr>
    </w:p>
    <w:p w14:paraId="399E50D4">
      <w:pPr>
        <w:jc w:val="center"/>
        <w:rPr>
          <w:sz w:val="26"/>
          <w:szCs w:val="28"/>
        </w:rPr>
      </w:pPr>
    </w:p>
    <w:p w14:paraId="098FB946">
      <w:pPr>
        <w:jc w:val="center"/>
        <w:rPr>
          <w:sz w:val="26"/>
          <w:szCs w:val="28"/>
        </w:rPr>
      </w:pPr>
    </w:p>
    <w:p w14:paraId="69C372B7">
      <w:pPr>
        <w:jc w:val="center"/>
        <w:rPr>
          <w:sz w:val="26"/>
          <w:szCs w:val="28"/>
        </w:rPr>
      </w:pPr>
    </w:p>
    <w:p w14:paraId="0A14D0D8">
      <w:pPr>
        <w:jc w:val="center"/>
        <w:rPr>
          <w:sz w:val="26"/>
          <w:szCs w:val="28"/>
        </w:rPr>
      </w:pPr>
      <w:r>
        <w:rPr>
          <w:sz w:val="26"/>
          <w:szCs w:val="28"/>
        </w:rPr>
        <w:t xml:space="preserve">                                                        </w:t>
      </w:r>
      <w:r>
        <w:rPr>
          <w:b/>
          <w:bCs/>
          <w:sz w:val="26"/>
          <w:szCs w:val="28"/>
        </w:rPr>
        <w:t>Подвид программы:</w:t>
      </w:r>
      <w:r>
        <w:rPr>
          <w:sz w:val="26"/>
          <w:szCs w:val="28"/>
        </w:rPr>
        <w:t xml:space="preserve"> разноуровневая</w:t>
      </w:r>
    </w:p>
    <w:p w14:paraId="5B9C9355">
      <w:pPr>
        <w:jc w:val="center"/>
        <w:rPr>
          <w:sz w:val="26"/>
          <w:szCs w:val="28"/>
        </w:rPr>
      </w:pPr>
      <w:r>
        <w:rPr>
          <w:sz w:val="26"/>
          <w:szCs w:val="28"/>
        </w:rPr>
        <w:t xml:space="preserve">                                              </w:t>
      </w:r>
      <w:r>
        <w:rPr>
          <w:b/>
          <w:sz w:val="26"/>
          <w:szCs w:val="28"/>
        </w:rPr>
        <w:t>Уровень программы:</w:t>
      </w:r>
      <w:r>
        <w:rPr>
          <w:sz w:val="26"/>
          <w:szCs w:val="28"/>
        </w:rPr>
        <w:t xml:space="preserve"> базовый</w:t>
      </w:r>
    </w:p>
    <w:p w14:paraId="754AB533">
      <w:pPr>
        <w:rPr>
          <w:sz w:val="26"/>
          <w:szCs w:val="28"/>
        </w:rPr>
      </w:pPr>
      <w:r>
        <w:rPr>
          <w:b/>
          <w:sz w:val="26"/>
          <w:szCs w:val="28"/>
        </w:rPr>
        <w:t xml:space="preserve">                                                                               Целевая группа (возраст): </w:t>
      </w:r>
      <w:r>
        <w:rPr>
          <w:sz w:val="26"/>
          <w:szCs w:val="28"/>
        </w:rPr>
        <w:t>7-14 лет</w:t>
      </w:r>
    </w:p>
    <w:p w14:paraId="4E165DC9">
      <w:pPr>
        <w:rPr>
          <w:sz w:val="26"/>
          <w:szCs w:val="28"/>
        </w:rPr>
      </w:pPr>
      <w:r>
        <w:rPr>
          <w:b/>
          <w:sz w:val="26"/>
          <w:szCs w:val="28"/>
        </w:rPr>
        <w:t xml:space="preserve">                                                                               Срок реализации: </w:t>
      </w:r>
      <w:r>
        <w:rPr>
          <w:sz w:val="26"/>
          <w:szCs w:val="28"/>
        </w:rPr>
        <w:t>3 года</w:t>
      </w:r>
      <w:r>
        <w:rPr>
          <w:b/>
          <w:sz w:val="26"/>
          <w:szCs w:val="28"/>
        </w:rPr>
        <w:t xml:space="preserve"> </w:t>
      </w:r>
      <w:r>
        <w:rPr>
          <w:sz w:val="26"/>
          <w:szCs w:val="28"/>
        </w:rPr>
        <w:t>576 часов</w:t>
      </w:r>
    </w:p>
    <w:p w14:paraId="32CC736D">
      <w:pPr>
        <w:rPr>
          <w:b/>
          <w:sz w:val="26"/>
          <w:szCs w:val="28"/>
        </w:rPr>
      </w:pPr>
      <w:r>
        <w:rPr>
          <w:sz w:val="26"/>
          <w:szCs w:val="28"/>
        </w:rPr>
        <w:t xml:space="preserve">                                                                               </w:t>
      </w:r>
      <w:r>
        <w:rPr>
          <w:b/>
          <w:bCs/>
          <w:sz w:val="26"/>
          <w:szCs w:val="28"/>
        </w:rPr>
        <w:t>Форма обучения</w:t>
      </w:r>
      <w:r>
        <w:rPr>
          <w:sz w:val="26"/>
          <w:szCs w:val="28"/>
        </w:rPr>
        <w:t>: очная</w:t>
      </w:r>
    </w:p>
    <w:p w14:paraId="4B18D663">
      <w:pPr>
        <w:rPr>
          <w:sz w:val="26"/>
          <w:szCs w:val="28"/>
        </w:rPr>
      </w:pPr>
      <w:r>
        <w:rPr>
          <w:sz w:val="26"/>
          <w:szCs w:val="28"/>
        </w:rPr>
        <w:t xml:space="preserve">                                                                               </w:t>
      </w:r>
      <w:r>
        <w:rPr>
          <w:b/>
          <w:sz w:val="26"/>
          <w:szCs w:val="28"/>
        </w:rPr>
        <w:t>Разработчик:</w:t>
      </w:r>
      <w:r>
        <w:rPr>
          <w:sz w:val="26"/>
          <w:szCs w:val="28"/>
        </w:rPr>
        <w:t xml:space="preserve"> педагог дополнительного</w:t>
      </w:r>
    </w:p>
    <w:p w14:paraId="12E58329">
      <w:pPr>
        <w:rPr>
          <w:sz w:val="26"/>
          <w:szCs w:val="28"/>
        </w:rPr>
      </w:pPr>
      <w:r>
        <w:rPr>
          <w:sz w:val="26"/>
          <w:szCs w:val="28"/>
        </w:rPr>
        <w:t xml:space="preserve">                                                                               образования Крымская Тамара Александровна</w:t>
      </w:r>
    </w:p>
    <w:p w14:paraId="09E584A7">
      <w:pPr>
        <w:rPr>
          <w:sz w:val="26"/>
          <w:szCs w:val="28"/>
        </w:rPr>
      </w:pPr>
    </w:p>
    <w:p w14:paraId="451EBC74">
      <w:pPr>
        <w:rPr>
          <w:sz w:val="26"/>
          <w:szCs w:val="28"/>
        </w:rPr>
      </w:pPr>
    </w:p>
    <w:p w14:paraId="47309A69">
      <w:pPr>
        <w:rPr>
          <w:sz w:val="26"/>
          <w:szCs w:val="28"/>
        </w:rPr>
      </w:pPr>
    </w:p>
    <w:p w14:paraId="2EA09A0B">
      <w:pPr>
        <w:rPr>
          <w:sz w:val="26"/>
          <w:szCs w:val="28"/>
        </w:rPr>
      </w:pPr>
    </w:p>
    <w:p w14:paraId="6242610D">
      <w:pPr>
        <w:rPr>
          <w:sz w:val="26"/>
          <w:szCs w:val="28"/>
        </w:rPr>
      </w:pPr>
    </w:p>
    <w:p w14:paraId="27920D63">
      <w:pPr>
        <w:jc w:val="center"/>
        <w:rPr>
          <w:sz w:val="24"/>
          <w:szCs w:val="24"/>
        </w:rPr>
      </w:pPr>
      <w:r>
        <w:rPr>
          <w:sz w:val="24"/>
          <w:szCs w:val="24"/>
        </w:rPr>
        <w:t>г. Батайск</w:t>
      </w:r>
    </w:p>
    <w:p w14:paraId="29184464">
      <w:pPr>
        <w:jc w:val="center"/>
        <w:rPr>
          <w:sz w:val="24"/>
          <w:szCs w:val="24"/>
        </w:rPr>
      </w:pPr>
      <w:r>
        <w:rPr>
          <w:sz w:val="24"/>
          <w:szCs w:val="24"/>
        </w:rPr>
        <w:t>2024 год</w:t>
      </w:r>
    </w:p>
    <w:p w14:paraId="2304775D">
      <w:pPr>
        <w:jc w:val="center"/>
        <w:rPr>
          <w:b/>
          <w:sz w:val="26"/>
          <w:szCs w:val="28"/>
        </w:rPr>
      </w:pPr>
    </w:p>
    <w:p w14:paraId="7D63E5C0">
      <w:pPr>
        <w:jc w:val="center"/>
        <w:rPr>
          <w:sz w:val="26"/>
          <w:szCs w:val="28"/>
        </w:rPr>
      </w:pPr>
    </w:p>
    <w:p w14:paraId="7C71F513">
      <w:pPr>
        <w:pStyle w:val="8"/>
        <w:rPr>
          <w:sz w:val="28"/>
        </w:rPr>
      </w:pPr>
    </w:p>
    <w:p w14:paraId="3AD3E3B2"/>
    <w:p w14:paraId="6DD2FF00"/>
    <w:p w14:paraId="528D8CF3"/>
    <w:p w14:paraId="1B651A20"/>
    <w:sdt>
      <w:sdtPr>
        <w:rPr>
          <w:rFonts w:ascii="Calibri" w:hAnsi="Calibri" w:eastAsia="Calibri"/>
          <w:b/>
          <w:bCs/>
          <w:lang w:eastAsia="en-US" w:bidi="ar-SA"/>
        </w:rPr>
        <w:id w:val="1764334377"/>
        <w:docPartObj>
          <w:docPartGallery w:val="Table of Contents"/>
          <w:docPartUnique/>
        </w:docPartObj>
      </w:sdtPr>
      <w:sdtEndPr>
        <w:rPr>
          <w:rFonts w:ascii="Calibri" w:hAnsi="Calibri" w:eastAsia="Calibri"/>
          <w:b/>
          <w:bCs/>
          <w:lang w:eastAsia="en-US" w:bidi="ar-SA"/>
        </w:rPr>
      </w:sdtEndPr>
      <w:sdtContent>
        <w:p w14:paraId="10A7FAEB">
          <w:pPr>
            <w:keepNext/>
            <w:keepLines/>
            <w:widowControl/>
            <w:autoSpaceDE/>
            <w:autoSpaceDN/>
            <w:jc w:val="center"/>
            <w:rPr>
              <w:b/>
              <w:bCs/>
              <w:color w:val="FF0000"/>
              <w:sz w:val="28"/>
              <w:szCs w:val="28"/>
              <w:lang w:bidi="ar-SA"/>
            </w:rPr>
          </w:pPr>
          <w:r>
            <w:rPr>
              <w:b/>
              <w:bCs/>
              <w:color w:val="0D0D0D"/>
              <w:sz w:val="28"/>
              <w:szCs w:val="28"/>
              <w:lang w:bidi="ar-SA"/>
            </w:rPr>
            <w:t xml:space="preserve">СОДЕРЖАНИЕ </w:t>
          </w:r>
        </w:p>
        <w:p w14:paraId="1751D32E">
          <w:pPr>
            <w:widowControl/>
            <w:autoSpaceDE/>
            <w:autoSpaceDN/>
            <w:rPr>
              <w:rFonts w:eastAsia="Calibri"/>
              <w:color w:val="0D0D0D"/>
              <w:sz w:val="28"/>
              <w:szCs w:val="28"/>
              <w:lang w:bidi="ar-SA"/>
            </w:rPr>
          </w:pPr>
        </w:p>
        <w:p w14:paraId="391F3BF7">
          <w:pPr>
            <w:widowControl/>
            <w:tabs>
              <w:tab w:val="left" w:pos="440"/>
              <w:tab w:val="right" w:leader="dot" w:pos="9628"/>
            </w:tabs>
            <w:autoSpaceDE/>
            <w:autoSpaceDN/>
            <w:jc w:val="both"/>
            <w:rPr>
              <w:color w:val="0D0D0D"/>
              <w:sz w:val="28"/>
              <w:szCs w:val="28"/>
              <w:lang w:bidi="ar-SA"/>
            </w:rPr>
          </w:pPr>
          <w:r>
            <w:rPr>
              <w:rFonts w:eastAsia="Calibri"/>
              <w:color w:val="0D0D0D"/>
              <w:sz w:val="28"/>
              <w:szCs w:val="28"/>
              <w:lang w:eastAsia="en-US" w:bidi="ar-SA"/>
            </w:rPr>
            <w:fldChar w:fldCharType="begin"/>
          </w:r>
          <w:r>
            <w:rPr>
              <w:rFonts w:eastAsia="Calibri"/>
              <w:color w:val="0D0D0D"/>
              <w:sz w:val="28"/>
              <w:szCs w:val="28"/>
              <w:lang w:eastAsia="en-US" w:bidi="ar-SA"/>
            </w:rPr>
            <w:instrText xml:space="preserve"> TOC \o "1-3" \h \z \u </w:instrText>
          </w:r>
          <w:r>
            <w:rPr>
              <w:rFonts w:eastAsia="Calibri"/>
              <w:color w:val="0D0D0D"/>
              <w:sz w:val="28"/>
              <w:szCs w:val="28"/>
              <w:lang w:eastAsia="en-US" w:bidi="ar-SA"/>
            </w:rPr>
            <w:fldChar w:fldCharType="separate"/>
          </w:r>
          <w:r>
            <w:fldChar w:fldCharType="begin"/>
          </w:r>
          <w:r>
            <w:instrText xml:space="preserve"> HYPERLINK \l "_Toc163551985" </w:instrText>
          </w:r>
          <w:r>
            <w:fldChar w:fldCharType="separate"/>
          </w:r>
          <w:r>
            <w:rPr>
              <w:rFonts w:eastAsia="Calibri"/>
              <w:color w:val="0D0D0D"/>
              <w:sz w:val="28"/>
              <w:szCs w:val="28"/>
              <w:u w:val="single"/>
              <w:lang w:eastAsia="en-US" w:bidi="ar-SA"/>
            </w:rPr>
            <w:t>I.</w:t>
          </w:r>
          <w:r>
            <w:rPr>
              <w:color w:val="0D0D0D"/>
              <w:sz w:val="28"/>
              <w:szCs w:val="28"/>
              <w:lang w:bidi="ar-SA"/>
            </w:rPr>
            <w:tab/>
          </w:r>
          <w:r>
            <w:rPr>
              <w:rFonts w:eastAsia="Calibri"/>
              <w:color w:val="0D0D0D"/>
              <w:sz w:val="28"/>
              <w:szCs w:val="28"/>
              <w:lang w:eastAsia="en-US" w:bidi="ar-SA"/>
            </w:rPr>
            <w:t>КОМПЛЕКС ОСНОВНЫХ ХАРАКТЕРИСТИК ОБРАЗОВАНИЯ</w:t>
          </w:r>
          <w:r>
            <w:rPr>
              <w:rFonts w:eastAsia="Calibri"/>
              <w:color w:val="0D0D0D"/>
              <w:sz w:val="28"/>
              <w:szCs w:val="28"/>
              <w:lang w:eastAsia="en-US" w:bidi="ar-SA"/>
            </w:rPr>
            <w:tab/>
          </w:r>
          <w:r>
            <w:rPr>
              <w:rFonts w:eastAsia="Calibri"/>
              <w:color w:val="0D0D0D"/>
              <w:sz w:val="28"/>
              <w:szCs w:val="28"/>
              <w:lang w:eastAsia="en-US" w:bidi="ar-SA"/>
            </w:rPr>
            <w:t>3-</w:t>
          </w:r>
          <w:r>
            <w:rPr>
              <w:rFonts w:eastAsia="Calibri"/>
              <w:color w:val="0D0D0D"/>
              <w:sz w:val="28"/>
              <w:szCs w:val="28"/>
              <w:lang w:eastAsia="en-US" w:bidi="ar-SA"/>
            </w:rPr>
            <w:fldChar w:fldCharType="end"/>
          </w:r>
          <w:r>
            <w:rPr>
              <w:rFonts w:eastAsia="Calibri"/>
              <w:color w:val="0D0D0D"/>
              <w:sz w:val="28"/>
              <w:szCs w:val="28"/>
              <w:lang w:eastAsia="en-US" w:bidi="ar-SA"/>
            </w:rPr>
            <w:t>19</w:t>
          </w:r>
        </w:p>
        <w:p w14:paraId="7E4C4BAB">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"_Toc163551986" </w:instrText>
          </w:r>
          <w:r>
            <w:fldChar w:fldCharType="separate"/>
          </w:r>
          <w:r>
            <w:rPr>
              <w:rFonts w:eastAsia="Calibri"/>
              <w:color w:val="0D0D0D"/>
              <w:sz w:val="28"/>
              <w:szCs w:val="28"/>
              <w:lang w:eastAsia="en-US" w:bidi="ar-SA"/>
            </w:rPr>
            <w:t>1.1.</w:t>
          </w:r>
          <w:r>
            <w:rPr>
              <w:color w:val="0D0D0D"/>
              <w:sz w:val="28"/>
              <w:szCs w:val="28"/>
              <w:lang w:bidi="ar-SA"/>
            </w:rPr>
            <w:tab/>
          </w:r>
          <w:r>
            <w:rPr>
              <w:rFonts w:eastAsia="Calibri"/>
              <w:color w:val="0D0D0D"/>
              <w:sz w:val="28"/>
              <w:szCs w:val="28"/>
              <w:lang w:eastAsia="en-US" w:bidi="ar-SA"/>
            </w:rPr>
            <w:t>Пояснительная записка (основные характеристики программы)</w:t>
          </w:r>
          <w:r>
            <w:rPr>
              <w:rFonts w:eastAsia="Calibri"/>
              <w:color w:val="0D0D0D"/>
              <w:sz w:val="28"/>
              <w:szCs w:val="28"/>
              <w:lang w:eastAsia="en-US" w:bidi="ar-SA"/>
            </w:rPr>
            <w:tab/>
          </w:r>
          <w:r>
            <w:rPr>
              <w:rFonts w:eastAsia="Calibri"/>
              <w:color w:val="0D0D0D"/>
              <w:sz w:val="28"/>
              <w:szCs w:val="28"/>
              <w:lang w:eastAsia="en-US" w:bidi="ar-SA"/>
            </w:rPr>
            <w:t>3-5</w:t>
          </w:r>
          <w:r>
            <w:rPr>
              <w:rFonts w:eastAsia="Calibri"/>
              <w:color w:val="0D0D0D"/>
              <w:sz w:val="28"/>
              <w:szCs w:val="28"/>
              <w:lang w:eastAsia="en-US" w:bidi="ar-SA"/>
            </w:rPr>
            <w:fldChar w:fldCharType="end"/>
          </w:r>
        </w:p>
        <w:p w14:paraId="4FFFD043">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"_Toc163551987" </w:instrText>
          </w:r>
          <w:r>
            <w:fldChar w:fldCharType="separate"/>
          </w:r>
          <w:r>
            <w:rPr>
              <w:rFonts w:eastAsia="Calibri"/>
              <w:color w:val="0D0D0D"/>
              <w:sz w:val="28"/>
              <w:szCs w:val="28"/>
              <w:lang w:eastAsia="en-US" w:bidi="ar-SA"/>
            </w:rPr>
            <w:t>1.2.</w:t>
          </w:r>
          <w:r>
            <w:rPr>
              <w:color w:val="0D0D0D"/>
              <w:sz w:val="28"/>
              <w:szCs w:val="28"/>
              <w:lang w:bidi="ar-SA"/>
            </w:rPr>
            <w:tab/>
          </w:r>
          <w:r>
            <w:rPr>
              <w:rFonts w:eastAsia="Calibri"/>
              <w:color w:val="0D0D0D"/>
              <w:sz w:val="28"/>
              <w:szCs w:val="28"/>
              <w:lang w:eastAsia="en-US" w:bidi="ar-SA"/>
            </w:rPr>
            <w:t>Цель и задачи программы</w:t>
          </w:r>
          <w:r>
            <w:rPr>
              <w:rFonts w:eastAsia="Calibri"/>
              <w:color w:val="0D0D0D"/>
              <w:sz w:val="28"/>
              <w:szCs w:val="28"/>
              <w:lang w:eastAsia="en-US" w:bidi="ar-SA"/>
            </w:rPr>
            <w:tab/>
          </w:r>
          <w:r>
            <w:rPr>
              <w:rFonts w:eastAsia="Calibri"/>
              <w:color w:val="0D0D0D"/>
              <w:sz w:val="28"/>
              <w:szCs w:val="28"/>
              <w:lang w:eastAsia="en-US" w:bidi="ar-SA"/>
            </w:rPr>
            <w:fldChar w:fldCharType="end"/>
          </w:r>
          <w:r>
            <w:rPr>
              <w:rFonts w:eastAsia="Calibri"/>
              <w:color w:val="0D0D0D"/>
              <w:sz w:val="28"/>
              <w:szCs w:val="28"/>
              <w:lang w:eastAsia="en-US" w:bidi="ar-SA"/>
            </w:rPr>
            <w:t>5-6</w:t>
          </w:r>
        </w:p>
        <w:p w14:paraId="23E57EF8">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"_Toc163551988" </w:instrText>
          </w:r>
          <w:r>
            <w:fldChar w:fldCharType="separate"/>
          </w:r>
          <w:r>
            <w:rPr>
              <w:rFonts w:eastAsia="Calibri"/>
              <w:color w:val="0D0D0D"/>
              <w:sz w:val="28"/>
              <w:szCs w:val="28"/>
              <w:lang w:eastAsia="en-US" w:bidi="ar-SA"/>
            </w:rPr>
            <w:t>1.3.</w:t>
          </w:r>
          <w:r>
            <w:rPr>
              <w:color w:val="0D0D0D"/>
              <w:sz w:val="28"/>
              <w:szCs w:val="28"/>
              <w:lang w:bidi="ar-SA"/>
            </w:rPr>
            <w:tab/>
          </w:r>
          <w:r>
            <w:rPr>
              <w:rFonts w:eastAsia="Calibri"/>
              <w:color w:val="0D0D0D"/>
              <w:sz w:val="28"/>
              <w:szCs w:val="28"/>
              <w:lang w:eastAsia="en-US" w:bidi="ar-SA"/>
            </w:rPr>
            <w:t>Содержание программы</w:t>
          </w:r>
          <w:r>
            <w:rPr>
              <w:rFonts w:eastAsia="Calibri"/>
              <w:color w:val="0D0D0D"/>
              <w:sz w:val="28"/>
              <w:szCs w:val="28"/>
              <w:lang w:eastAsia="en-US" w:bidi="ar-SA"/>
            </w:rPr>
            <w:tab/>
          </w:r>
          <w:r>
            <w:rPr>
              <w:rFonts w:eastAsia="Calibri"/>
              <w:color w:val="0D0D0D"/>
              <w:sz w:val="28"/>
              <w:szCs w:val="28"/>
              <w:lang w:eastAsia="en-US" w:bidi="ar-SA"/>
            </w:rPr>
            <w:t>6-</w:t>
          </w:r>
          <w:r>
            <w:rPr>
              <w:rFonts w:eastAsia="Calibri"/>
              <w:color w:val="0D0D0D"/>
              <w:sz w:val="28"/>
              <w:szCs w:val="28"/>
              <w:lang w:eastAsia="en-US" w:bidi="ar-SA"/>
            </w:rPr>
            <w:fldChar w:fldCharType="end"/>
          </w:r>
          <w:r>
            <w:rPr>
              <w:rFonts w:eastAsia="Calibri"/>
              <w:color w:val="0D0D0D"/>
              <w:sz w:val="28"/>
              <w:szCs w:val="28"/>
              <w:lang w:eastAsia="en-US" w:bidi="ar-SA"/>
            </w:rPr>
            <w:t>19</w:t>
          </w:r>
        </w:p>
        <w:p w14:paraId="07B04B40">
          <w:pPr>
            <w:widowControl/>
            <w:tabs>
              <w:tab w:val="right" w:leader="dot" w:pos="9628"/>
            </w:tabs>
            <w:autoSpaceDE/>
            <w:autoSpaceDN/>
            <w:ind w:left="440"/>
            <w:rPr>
              <w:color w:val="0D0D0D"/>
              <w:sz w:val="28"/>
              <w:szCs w:val="28"/>
              <w:lang w:eastAsia="en-US" w:bidi="ar-SA"/>
            </w:rPr>
          </w:pPr>
          <w:r>
            <w:fldChar w:fldCharType="begin"/>
          </w:r>
          <w:r>
            <w:instrText xml:space="preserve"> HYPERLINK \l "_Toc163551989" </w:instrText>
          </w:r>
          <w:r>
            <w:fldChar w:fldCharType="separate"/>
          </w:r>
          <w:r>
            <w:rPr>
              <w:rFonts w:eastAsia="Cambria"/>
              <w:color w:val="0D0D0D"/>
              <w:sz w:val="28"/>
              <w:szCs w:val="28"/>
              <w:lang w:bidi="ar-SA"/>
            </w:rPr>
            <w:t>Учебный план (1 год обучения)</w:t>
          </w:r>
          <w:r>
            <w:rPr>
              <w:color w:val="0D0D0D"/>
              <w:sz w:val="28"/>
              <w:szCs w:val="28"/>
              <w:lang w:eastAsia="en-US" w:bidi="ar-SA"/>
            </w:rPr>
            <w:tab/>
          </w:r>
          <w:r>
            <w:rPr>
              <w:color w:val="0D0D0D"/>
              <w:sz w:val="28"/>
              <w:szCs w:val="28"/>
              <w:lang w:eastAsia="en-US" w:bidi="ar-SA"/>
            </w:rPr>
            <w:t>6</w:t>
          </w:r>
          <w:r>
            <w:rPr>
              <w:color w:val="0D0D0D"/>
              <w:sz w:val="28"/>
              <w:szCs w:val="28"/>
              <w:lang w:eastAsia="en-US" w:bidi="ar-SA"/>
            </w:rPr>
            <w:fldChar w:fldCharType="end"/>
          </w:r>
        </w:p>
        <w:p w14:paraId="4337D859">
          <w:pPr>
            <w:widowControl/>
            <w:tabs>
              <w:tab w:val="right" w:leader="dot" w:pos="9628"/>
            </w:tabs>
            <w:autoSpaceDE/>
            <w:autoSpaceDN/>
            <w:ind w:left="440"/>
            <w:rPr>
              <w:color w:val="0D0D0D"/>
              <w:sz w:val="28"/>
              <w:szCs w:val="28"/>
              <w:lang w:eastAsia="en-US" w:bidi="ar-SA"/>
            </w:rPr>
          </w:pPr>
          <w:r>
            <w:rPr>
              <w:color w:val="0D0D0D"/>
              <w:sz w:val="28"/>
              <w:szCs w:val="28"/>
              <w:lang w:eastAsia="en-US" w:bidi="ar-SA"/>
            </w:rPr>
            <w:t>Содержание учебного плана (1 год обучения)………………………………7-9</w:t>
          </w:r>
        </w:p>
        <w:p w14:paraId="72B2FAC9">
          <w:pPr>
            <w:widowControl/>
            <w:tabs>
              <w:tab w:val="right" w:leader="dot" w:pos="9628"/>
            </w:tabs>
            <w:autoSpaceDE/>
            <w:autoSpaceDN/>
            <w:ind w:left="440"/>
            <w:rPr>
              <w:color w:val="0D0D0D"/>
              <w:sz w:val="28"/>
              <w:szCs w:val="28"/>
              <w:lang w:eastAsia="en-US" w:bidi="ar-SA"/>
            </w:rPr>
          </w:pPr>
          <w:r>
            <w:rPr>
              <w:color w:val="0D0D0D"/>
              <w:sz w:val="28"/>
              <w:szCs w:val="28"/>
              <w:lang w:eastAsia="en-US" w:bidi="ar-SA"/>
            </w:rPr>
            <w:t>Учебный план (2 год обучения)……………………………………………….10</w:t>
          </w:r>
        </w:p>
        <w:p w14:paraId="742F2C69">
          <w:pPr>
            <w:widowControl/>
            <w:tabs>
              <w:tab w:val="right" w:leader="dot" w:pos="9628"/>
            </w:tabs>
            <w:autoSpaceDE/>
            <w:autoSpaceDN/>
            <w:ind w:left="440"/>
            <w:rPr>
              <w:color w:val="0D0D0D"/>
              <w:sz w:val="28"/>
              <w:szCs w:val="28"/>
              <w:lang w:eastAsia="en-US" w:bidi="ar-SA"/>
            </w:rPr>
          </w:pPr>
          <w:r>
            <w:rPr>
              <w:color w:val="0D0D0D"/>
              <w:sz w:val="28"/>
              <w:szCs w:val="28"/>
              <w:lang w:eastAsia="en-US" w:bidi="ar-SA"/>
            </w:rPr>
            <w:t>Содержание учебного плана (2 год обучения)……………………………10-13</w:t>
          </w:r>
        </w:p>
        <w:p w14:paraId="75342012">
          <w:pPr>
            <w:widowControl/>
            <w:tabs>
              <w:tab w:val="right" w:leader="dot" w:pos="9628"/>
            </w:tabs>
            <w:autoSpaceDE/>
            <w:autoSpaceDN/>
            <w:ind w:left="440"/>
            <w:rPr>
              <w:color w:val="0D0D0D"/>
              <w:sz w:val="28"/>
              <w:szCs w:val="28"/>
              <w:lang w:eastAsia="en-US" w:bidi="ar-SA"/>
            </w:rPr>
          </w:pPr>
          <w:r>
            <w:rPr>
              <w:color w:val="0D0D0D"/>
              <w:sz w:val="28"/>
              <w:szCs w:val="28"/>
              <w:lang w:eastAsia="en-US" w:bidi="ar-SA"/>
            </w:rPr>
            <w:t>Учебный план (3 год обучения)……………………………………………….14</w:t>
          </w:r>
        </w:p>
        <w:p w14:paraId="5A48C699">
          <w:pPr>
            <w:widowControl/>
            <w:tabs>
              <w:tab w:val="right" w:leader="dot" w:pos="9628"/>
            </w:tabs>
            <w:autoSpaceDE/>
            <w:autoSpaceDN/>
            <w:ind w:left="440"/>
            <w:rPr>
              <w:color w:val="0D0D0D"/>
              <w:sz w:val="28"/>
              <w:szCs w:val="28"/>
              <w:lang w:bidi="ar-SA"/>
            </w:rPr>
          </w:pPr>
          <w:r>
            <w:rPr>
              <w:color w:val="0D0D0D"/>
              <w:sz w:val="28"/>
              <w:szCs w:val="28"/>
              <w:lang w:eastAsia="en-US" w:bidi="ar-SA"/>
            </w:rPr>
            <w:t>Содержание учебного плана (3 год обучения)……………………………14-16</w:t>
          </w:r>
        </w:p>
        <w:p w14:paraId="11438DB3">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"_Toc163551991" </w:instrText>
          </w:r>
          <w:r>
            <w:fldChar w:fldCharType="separate"/>
          </w:r>
          <w:r>
            <w:rPr>
              <w:rFonts w:eastAsia="Calibri"/>
              <w:color w:val="0D0D0D"/>
              <w:sz w:val="28"/>
              <w:szCs w:val="28"/>
              <w:lang w:eastAsia="en-US" w:bidi="ar-SA"/>
            </w:rPr>
            <w:t>1.4.</w:t>
          </w:r>
          <w:r>
            <w:rPr>
              <w:color w:val="0D0D0D"/>
              <w:sz w:val="28"/>
              <w:szCs w:val="28"/>
              <w:lang w:bidi="ar-SA"/>
            </w:rPr>
            <w:tab/>
          </w:r>
          <w:r>
            <w:rPr>
              <w:rFonts w:eastAsia="Calibri"/>
              <w:color w:val="0D0D0D"/>
              <w:sz w:val="28"/>
              <w:szCs w:val="28"/>
              <w:lang w:eastAsia="en-US" w:bidi="ar-SA"/>
            </w:rPr>
            <w:t>Планируемые результаты</w:t>
          </w:r>
          <w:r>
            <w:rPr>
              <w:rFonts w:eastAsia="Calibri"/>
              <w:color w:val="0D0D0D"/>
              <w:sz w:val="28"/>
              <w:szCs w:val="28"/>
              <w:lang w:eastAsia="en-US" w:bidi="ar-SA"/>
            </w:rPr>
            <w:tab/>
          </w:r>
          <w:r>
            <w:rPr>
              <w:rFonts w:eastAsia="Calibri"/>
              <w:color w:val="0D0D0D"/>
              <w:sz w:val="28"/>
              <w:szCs w:val="28"/>
              <w:lang w:eastAsia="en-US" w:bidi="ar-SA"/>
            </w:rPr>
            <w:t>16-19</w:t>
          </w:r>
          <w:r>
            <w:rPr>
              <w:rFonts w:eastAsia="Calibri"/>
              <w:color w:val="0D0D0D"/>
              <w:sz w:val="28"/>
              <w:szCs w:val="28"/>
              <w:lang w:eastAsia="en-US" w:bidi="ar-SA"/>
            </w:rPr>
            <w:fldChar w:fldCharType="end"/>
          </w:r>
        </w:p>
        <w:p w14:paraId="679FCF63">
          <w:pPr>
            <w:widowControl/>
            <w:tabs>
              <w:tab w:val="left" w:pos="440"/>
              <w:tab w:val="right" w:leader="dot" w:pos="9628"/>
            </w:tabs>
            <w:autoSpaceDE/>
            <w:autoSpaceDN/>
            <w:jc w:val="both"/>
            <w:rPr>
              <w:color w:val="0D0D0D"/>
              <w:sz w:val="28"/>
              <w:szCs w:val="28"/>
              <w:lang w:bidi="ar-SA"/>
            </w:rPr>
          </w:pPr>
          <w:r>
            <w:fldChar w:fldCharType="begin"/>
          </w:r>
          <w:r>
            <w:instrText xml:space="preserve"> HYPERLINK \l "_Toc163551992" </w:instrText>
          </w:r>
          <w:r>
            <w:fldChar w:fldCharType="separate"/>
          </w:r>
          <w:r>
            <w:rPr>
              <w:rFonts w:eastAsia="Cambria"/>
              <w:color w:val="0D0D0D"/>
              <w:sz w:val="28"/>
              <w:szCs w:val="28"/>
              <w:lang w:bidi="ar-SA"/>
            </w:rPr>
            <w:t>II.</w:t>
          </w:r>
          <w:r>
            <w:rPr>
              <w:color w:val="0D0D0D"/>
              <w:sz w:val="28"/>
              <w:szCs w:val="28"/>
              <w:lang w:bidi="ar-SA"/>
            </w:rPr>
            <w:tab/>
          </w:r>
          <w:r>
            <w:rPr>
              <w:rFonts w:eastAsia="Cambria"/>
              <w:color w:val="0D0D0D"/>
              <w:sz w:val="28"/>
              <w:szCs w:val="28"/>
              <w:lang w:bidi="ar-SA"/>
            </w:rPr>
            <w:t>КОМПЛЕКС ОРГАНИЗАЦИОННО-ПЕДАГОГИЧЕСКИХ УСЛОВИЙ</w:t>
          </w:r>
          <w:r>
            <w:rPr>
              <w:rFonts w:eastAsia="Calibri"/>
              <w:color w:val="0D0D0D"/>
              <w:sz w:val="28"/>
              <w:szCs w:val="28"/>
              <w:lang w:eastAsia="en-US" w:bidi="ar-SA"/>
            </w:rPr>
            <w:tab/>
          </w:r>
          <w:r>
            <w:rPr>
              <w:rFonts w:eastAsia="Calibri"/>
              <w:color w:val="0D0D0D"/>
              <w:sz w:val="28"/>
              <w:szCs w:val="28"/>
              <w:lang w:eastAsia="en-US" w:bidi="ar-SA"/>
            </w:rPr>
            <w:t>19-</w:t>
          </w:r>
          <w:r>
            <w:rPr>
              <w:rFonts w:eastAsia="Calibri"/>
              <w:color w:val="0D0D0D"/>
              <w:sz w:val="28"/>
              <w:szCs w:val="28"/>
              <w:lang w:eastAsia="en-US" w:bidi="ar-SA"/>
            </w:rPr>
            <w:fldChar w:fldCharType="end"/>
          </w:r>
          <w:r>
            <w:rPr>
              <w:rFonts w:eastAsia="Calibri"/>
              <w:color w:val="0D0D0D"/>
              <w:sz w:val="28"/>
              <w:szCs w:val="28"/>
              <w:lang w:eastAsia="en-US" w:bidi="ar-SA"/>
            </w:rPr>
            <w:t>21</w:t>
          </w:r>
        </w:p>
        <w:p w14:paraId="78E3EE1D">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"_Toc163551993" </w:instrText>
          </w:r>
          <w:r>
            <w:fldChar w:fldCharType="separate"/>
          </w:r>
          <w:r>
            <w:rPr>
              <w:rFonts w:eastAsia="Calibri"/>
              <w:color w:val="0D0D0D"/>
              <w:sz w:val="28"/>
              <w:szCs w:val="28"/>
              <w:lang w:eastAsia="en-US" w:bidi="ar-SA"/>
            </w:rPr>
            <w:t>2.1.</w:t>
          </w:r>
          <w:r>
            <w:rPr>
              <w:color w:val="0D0D0D"/>
              <w:sz w:val="28"/>
              <w:szCs w:val="28"/>
              <w:lang w:bidi="ar-SA"/>
            </w:rPr>
            <w:tab/>
          </w:r>
          <w:r>
            <w:rPr>
              <w:rFonts w:eastAsia="Calibri"/>
              <w:color w:val="0D0D0D"/>
              <w:sz w:val="28"/>
              <w:szCs w:val="28"/>
              <w:lang w:eastAsia="en-US" w:bidi="ar-SA"/>
            </w:rPr>
            <w:t>Календарный учебный график</w:t>
          </w:r>
          <w:r>
            <w:rPr>
              <w:rFonts w:eastAsia="Calibri"/>
              <w:color w:val="0D0D0D"/>
              <w:sz w:val="28"/>
              <w:szCs w:val="28"/>
              <w:lang w:eastAsia="en-US" w:bidi="ar-SA"/>
            </w:rPr>
            <w:tab/>
          </w:r>
          <w:r>
            <w:rPr>
              <w:rFonts w:eastAsia="Calibri"/>
              <w:color w:val="0D0D0D"/>
              <w:sz w:val="28"/>
              <w:szCs w:val="28"/>
              <w:lang w:eastAsia="en-US" w:bidi="ar-SA"/>
            </w:rPr>
            <w:t>19</w:t>
          </w:r>
          <w:r>
            <w:rPr>
              <w:rFonts w:eastAsia="Calibri"/>
              <w:color w:val="0D0D0D"/>
              <w:sz w:val="28"/>
              <w:szCs w:val="28"/>
              <w:lang w:eastAsia="en-US" w:bidi="ar-SA"/>
            </w:rPr>
            <w:fldChar w:fldCharType="end"/>
          </w:r>
        </w:p>
        <w:p w14:paraId="5B32D6FA">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"_Toc163551994" </w:instrText>
          </w:r>
          <w:r>
            <w:fldChar w:fldCharType="separate"/>
          </w:r>
          <w:r>
            <w:rPr>
              <w:rFonts w:eastAsia="Calibri"/>
              <w:color w:val="0D0D0D"/>
              <w:sz w:val="28"/>
              <w:szCs w:val="28"/>
              <w:lang w:eastAsia="en-US" w:bidi="ar-SA"/>
            </w:rPr>
            <w:t>2.2.</w:t>
          </w:r>
          <w:r>
            <w:rPr>
              <w:color w:val="0D0D0D"/>
              <w:sz w:val="28"/>
              <w:szCs w:val="28"/>
              <w:lang w:bidi="ar-SA"/>
            </w:rPr>
            <w:tab/>
          </w:r>
          <w:r>
            <w:rPr>
              <w:rFonts w:eastAsia="Calibri"/>
              <w:color w:val="0D0D0D"/>
              <w:sz w:val="28"/>
              <w:szCs w:val="28"/>
              <w:lang w:eastAsia="en-US" w:bidi="ar-SA"/>
            </w:rPr>
            <w:t>Условия реализации программы</w:t>
          </w:r>
          <w:r>
            <w:rPr>
              <w:rFonts w:eastAsia="Calibri"/>
              <w:color w:val="0D0D0D"/>
              <w:sz w:val="28"/>
              <w:szCs w:val="28"/>
              <w:lang w:eastAsia="en-US" w:bidi="ar-SA"/>
            </w:rPr>
            <w:tab/>
          </w:r>
          <w:r>
            <w:rPr>
              <w:rFonts w:eastAsia="Calibri"/>
              <w:color w:val="0D0D0D"/>
              <w:sz w:val="28"/>
              <w:szCs w:val="28"/>
              <w:lang w:eastAsia="en-US" w:bidi="ar-SA"/>
            </w:rPr>
            <w:t>19</w:t>
          </w:r>
          <w:r>
            <w:rPr>
              <w:rFonts w:eastAsia="Calibri"/>
              <w:color w:val="0D0D0D"/>
              <w:sz w:val="28"/>
              <w:szCs w:val="28"/>
              <w:lang w:eastAsia="en-US" w:bidi="ar-SA"/>
            </w:rPr>
            <w:fldChar w:fldCharType="end"/>
          </w:r>
        </w:p>
        <w:p w14:paraId="486E2C2E">
          <w:pPr>
            <w:widowControl/>
            <w:tabs>
              <w:tab w:val="left" w:pos="880"/>
              <w:tab w:val="right" w:leader="dot" w:pos="9628"/>
            </w:tabs>
            <w:autoSpaceDE/>
            <w:autoSpaceDN/>
            <w:ind w:left="220"/>
            <w:rPr>
              <w:rFonts w:eastAsia="Calibri"/>
              <w:color w:val="0D0D0D"/>
              <w:sz w:val="28"/>
              <w:szCs w:val="28"/>
              <w:lang w:eastAsia="en-US" w:bidi="ar-SA"/>
            </w:rPr>
          </w:pPr>
          <w:r>
            <w:fldChar w:fldCharType="begin"/>
          </w:r>
          <w:r>
            <w:instrText xml:space="preserve"> HYPERLINK \l "_Toc163551995" </w:instrText>
          </w:r>
          <w:r>
            <w:fldChar w:fldCharType="separate"/>
          </w:r>
          <w:r>
            <w:rPr>
              <w:rFonts w:eastAsia="Calibri"/>
              <w:color w:val="0D0D0D"/>
              <w:sz w:val="28"/>
              <w:szCs w:val="28"/>
              <w:lang w:eastAsia="en-US" w:bidi="ar-SA"/>
            </w:rPr>
            <w:t>2.3.</w:t>
          </w:r>
          <w:r>
            <w:rPr>
              <w:color w:val="0D0D0D"/>
              <w:sz w:val="28"/>
              <w:szCs w:val="28"/>
              <w:lang w:bidi="ar-SA"/>
            </w:rPr>
            <w:tab/>
          </w:r>
          <w:r>
            <w:rPr>
              <w:rFonts w:eastAsia="Calibri"/>
              <w:color w:val="0D0D0D"/>
              <w:sz w:val="28"/>
              <w:szCs w:val="28"/>
              <w:lang w:eastAsia="en-US" w:bidi="ar-SA"/>
            </w:rPr>
            <w:t>Методическое обеспечение</w:t>
          </w:r>
          <w:r>
            <w:rPr>
              <w:rFonts w:eastAsia="Calibri"/>
              <w:color w:val="0D0D0D"/>
              <w:sz w:val="28"/>
              <w:szCs w:val="28"/>
              <w:lang w:eastAsia="en-US" w:bidi="ar-SA"/>
            </w:rPr>
            <w:tab/>
          </w:r>
          <w:r>
            <w:rPr>
              <w:rFonts w:eastAsia="Calibri"/>
              <w:color w:val="0D0D0D"/>
              <w:sz w:val="28"/>
              <w:szCs w:val="28"/>
              <w:lang w:eastAsia="en-US" w:bidi="ar-SA"/>
            </w:rPr>
            <w:t>20</w:t>
          </w:r>
          <w:r>
            <w:rPr>
              <w:rFonts w:eastAsia="Calibri"/>
              <w:color w:val="0D0D0D"/>
              <w:sz w:val="28"/>
              <w:szCs w:val="28"/>
              <w:lang w:eastAsia="en-US" w:bidi="ar-SA"/>
            </w:rPr>
            <w:fldChar w:fldCharType="end"/>
          </w:r>
          <w:r>
            <w:rPr>
              <w:rFonts w:eastAsia="Calibri"/>
              <w:color w:val="0D0D0D"/>
              <w:sz w:val="28"/>
              <w:szCs w:val="28"/>
              <w:lang w:eastAsia="en-US" w:bidi="ar-SA"/>
            </w:rPr>
            <w:t>-21</w:t>
          </w:r>
        </w:p>
        <w:p w14:paraId="666ABA1E">
          <w:pPr>
            <w:widowControl/>
            <w:tabs>
              <w:tab w:val="left" w:pos="880"/>
              <w:tab w:val="right" w:leader="dot" w:pos="9628"/>
            </w:tabs>
            <w:autoSpaceDE/>
            <w:autoSpaceDN/>
            <w:ind w:left="220"/>
            <w:rPr>
              <w:color w:val="0D0D0D"/>
              <w:sz w:val="28"/>
              <w:szCs w:val="28"/>
              <w:lang w:bidi="ar-SA"/>
            </w:rPr>
          </w:pPr>
          <w:r>
            <w:rPr>
              <w:rFonts w:eastAsia="Calibri"/>
              <w:color w:val="0D0D0D"/>
              <w:sz w:val="28"/>
              <w:szCs w:val="28"/>
              <w:lang w:eastAsia="en-US" w:bidi="ar-SA"/>
            </w:rPr>
            <w:t>2.4. Формы аттестации…………………………………………………………...21</w:t>
          </w:r>
        </w:p>
        <w:p w14:paraId="45A1C81D">
          <w:pPr>
            <w:widowControl/>
            <w:tabs>
              <w:tab w:val="left" w:pos="880"/>
              <w:tab w:val="right" w:leader="dot" w:pos="9628"/>
            </w:tabs>
            <w:autoSpaceDE/>
            <w:autoSpaceDN/>
            <w:ind w:left="220"/>
            <w:rPr>
              <w:color w:val="0D0D0D"/>
              <w:sz w:val="28"/>
              <w:szCs w:val="28"/>
              <w:lang w:bidi="ar-SA"/>
            </w:rPr>
          </w:pPr>
          <w:r>
            <w:fldChar w:fldCharType="begin"/>
          </w:r>
          <w:r>
            <w:instrText xml:space="preserve"> HYPERLINK \l "_Toc163551996" </w:instrText>
          </w:r>
          <w:r>
            <w:fldChar w:fldCharType="separate"/>
          </w:r>
          <w:r>
            <w:rPr>
              <w:rFonts w:eastAsia="Calibri"/>
              <w:color w:val="0D0D0D"/>
              <w:sz w:val="28"/>
              <w:szCs w:val="28"/>
              <w:lang w:eastAsia="en-US" w:bidi="ar-SA"/>
            </w:rPr>
            <w:t>2.5.</w:t>
          </w:r>
          <w:r>
            <w:rPr>
              <w:color w:val="0D0D0D"/>
              <w:sz w:val="28"/>
              <w:szCs w:val="28"/>
              <w:lang w:bidi="ar-SA"/>
            </w:rPr>
            <w:tab/>
          </w:r>
          <w:r>
            <w:rPr>
              <w:rFonts w:eastAsia="Calibri"/>
              <w:color w:val="0D0D0D"/>
              <w:sz w:val="28"/>
              <w:szCs w:val="28"/>
              <w:lang w:eastAsia="en-US" w:bidi="ar-SA"/>
            </w:rPr>
            <w:t>Диагностический инструментарий (оценочные материалы)</w:t>
          </w:r>
          <w:r>
            <w:rPr>
              <w:rFonts w:eastAsia="Calibri"/>
              <w:color w:val="0D0D0D"/>
              <w:sz w:val="28"/>
              <w:szCs w:val="28"/>
              <w:lang w:eastAsia="en-US" w:bidi="ar-SA"/>
            </w:rPr>
            <w:tab/>
          </w:r>
          <w:r>
            <w:rPr>
              <w:rFonts w:eastAsia="Calibri"/>
              <w:color w:val="0D0D0D"/>
              <w:sz w:val="28"/>
              <w:szCs w:val="28"/>
              <w:lang w:eastAsia="en-US" w:bidi="ar-SA"/>
            </w:rPr>
            <w:t>20-21</w:t>
          </w:r>
          <w:r>
            <w:rPr>
              <w:rFonts w:eastAsia="Calibri"/>
              <w:color w:val="0D0D0D"/>
              <w:sz w:val="28"/>
              <w:szCs w:val="28"/>
              <w:lang w:eastAsia="en-US" w:bidi="ar-SA"/>
            </w:rPr>
            <w:fldChar w:fldCharType="end"/>
          </w:r>
        </w:p>
        <w:p w14:paraId="5085FCCA">
          <w:pPr>
            <w:widowControl/>
            <w:tabs>
              <w:tab w:val="left" w:pos="880"/>
              <w:tab w:val="right" w:leader="dot" w:pos="9628"/>
            </w:tabs>
            <w:autoSpaceDE/>
            <w:autoSpaceDN/>
            <w:rPr>
              <w:rFonts w:eastAsia="Calibri"/>
              <w:color w:val="0D0D0D"/>
              <w:sz w:val="28"/>
              <w:szCs w:val="28"/>
              <w:lang w:eastAsia="en-US" w:bidi="ar-SA"/>
            </w:rPr>
          </w:pPr>
          <w:r>
            <w:rPr>
              <w:color w:val="0D0D0D"/>
              <w:sz w:val="28"/>
              <w:szCs w:val="28"/>
              <w:lang w:bidi="ar-SA"/>
            </w:rPr>
            <w:t xml:space="preserve">   </w:t>
          </w:r>
          <w:r>
            <w:fldChar w:fldCharType="begin"/>
          </w:r>
          <w:r>
            <w:instrText xml:space="preserve"> HYPERLINK \l "_Toc163551998" </w:instrText>
          </w:r>
          <w:r>
            <w:fldChar w:fldCharType="separate"/>
          </w:r>
          <w:r>
            <w:rPr>
              <w:rFonts w:eastAsia="Calibri"/>
              <w:color w:val="0D0D0D"/>
              <w:sz w:val="28"/>
              <w:szCs w:val="28"/>
              <w:lang w:eastAsia="en-US" w:bidi="ar-SA"/>
            </w:rPr>
            <w:t>2.6.</w:t>
          </w:r>
          <w:r>
            <w:rPr>
              <w:color w:val="0D0D0D"/>
              <w:sz w:val="28"/>
              <w:szCs w:val="28"/>
              <w:lang w:bidi="ar-SA"/>
            </w:rPr>
            <w:tab/>
          </w:r>
          <w:r>
            <w:rPr>
              <w:rFonts w:eastAsia="Calibri"/>
              <w:color w:val="0D0D0D"/>
              <w:sz w:val="28"/>
              <w:szCs w:val="28"/>
              <w:lang w:eastAsia="en-US" w:bidi="ar-SA"/>
            </w:rPr>
            <w:t>Рабочая программа воспитания. Календарный план воспитательной работы (1 год обучения) 22-24</w:t>
          </w:r>
          <w:r>
            <w:rPr>
              <w:rFonts w:eastAsia="Calibri"/>
              <w:color w:val="0D0D0D"/>
              <w:sz w:val="28"/>
              <w:szCs w:val="28"/>
              <w:lang w:eastAsia="en-US" w:bidi="ar-SA"/>
            </w:rPr>
            <w:tab/>
          </w:r>
          <w:r>
            <w:rPr>
              <w:rFonts w:eastAsia="Calibri"/>
              <w:color w:val="0D0D0D"/>
              <w:sz w:val="28"/>
              <w:szCs w:val="28"/>
              <w:lang w:eastAsia="en-US" w:bidi="ar-SA"/>
            </w:rPr>
            <w:fldChar w:fldCharType="end"/>
          </w:r>
        </w:p>
        <w:p w14:paraId="50337A49">
          <w:pPr>
            <w:widowControl/>
            <w:tabs>
              <w:tab w:val="left" w:pos="880"/>
              <w:tab w:val="right" w:leader="dot" w:pos="9628"/>
            </w:tabs>
            <w:autoSpaceDE/>
            <w:autoSpaceDN/>
            <w:rPr>
              <w:color w:val="0D0D0D"/>
              <w:sz w:val="28"/>
              <w:szCs w:val="28"/>
              <w:lang w:bidi="ar-SA"/>
            </w:rPr>
          </w:pPr>
          <w:r>
            <w:rPr>
              <w:color w:val="0D0D0D"/>
              <w:sz w:val="28"/>
              <w:szCs w:val="28"/>
              <w:lang w:bidi="ar-SA"/>
            </w:rPr>
            <w:t>Календарный план воспитательной работы (2 год обучения)…………………24-26</w:t>
          </w:r>
        </w:p>
        <w:p w14:paraId="74DEF059">
          <w:pPr>
            <w:widowControl/>
            <w:tabs>
              <w:tab w:val="left" w:pos="880"/>
              <w:tab w:val="right" w:leader="dot" w:pos="9628"/>
            </w:tabs>
            <w:autoSpaceDE/>
            <w:autoSpaceDN/>
            <w:rPr>
              <w:color w:val="0D0D0D"/>
              <w:sz w:val="28"/>
              <w:szCs w:val="28"/>
              <w:lang w:bidi="ar-SA"/>
            </w:rPr>
          </w:pPr>
          <w:r>
            <w:rPr>
              <w:color w:val="0D0D0D"/>
              <w:sz w:val="28"/>
              <w:szCs w:val="28"/>
              <w:lang w:bidi="ar-SA"/>
            </w:rPr>
            <w:t xml:space="preserve">Календарный план воспитательной работы (3 год обучения)………………….26-27 </w:t>
          </w:r>
        </w:p>
        <w:p w14:paraId="3F3FBD0E">
          <w:pPr>
            <w:widowControl/>
            <w:tabs>
              <w:tab w:val="left" w:pos="440"/>
              <w:tab w:val="right" w:leader="dot" w:pos="9628"/>
            </w:tabs>
            <w:autoSpaceDE/>
            <w:autoSpaceDN/>
            <w:jc w:val="both"/>
            <w:rPr>
              <w:color w:val="0D0D0D"/>
              <w:sz w:val="28"/>
              <w:szCs w:val="28"/>
              <w:lang w:bidi="ar-SA"/>
            </w:rPr>
          </w:pPr>
          <w:r>
            <w:fldChar w:fldCharType="begin"/>
          </w:r>
          <w:r>
            <w:instrText xml:space="preserve"> HYPERLINK \l "_Toc163551999" </w:instrText>
          </w:r>
          <w:r>
            <w:fldChar w:fldCharType="separate"/>
          </w:r>
          <w:r>
            <w:rPr>
              <w:rFonts w:eastAsia="Calibri"/>
              <w:color w:val="0D0D0D"/>
              <w:sz w:val="28"/>
              <w:szCs w:val="28"/>
              <w:lang w:eastAsia="en-US" w:bidi="ar-SA"/>
            </w:rPr>
            <w:t>СПИСОК ЛИТЕРАТУРЫ</w:t>
          </w:r>
          <w:r>
            <w:rPr>
              <w:rFonts w:eastAsia="Calibri"/>
              <w:color w:val="0D0D0D"/>
              <w:sz w:val="28"/>
              <w:szCs w:val="28"/>
              <w:lang w:eastAsia="en-US" w:bidi="ar-SA"/>
            </w:rPr>
            <w:tab/>
          </w:r>
          <w:r>
            <w:rPr>
              <w:rFonts w:eastAsia="Calibri"/>
              <w:color w:val="0D0D0D"/>
              <w:sz w:val="28"/>
              <w:szCs w:val="28"/>
              <w:lang w:eastAsia="en-US" w:bidi="ar-SA"/>
            </w:rPr>
            <w:t>28</w:t>
          </w:r>
          <w:r>
            <w:rPr>
              <w:rFonts w:eastAsia="Calibri"/>
              <w:color w:val="0D0D0D"/>
              <w:sz w:val="28"/>
              <w:szCs w:val="28"/>
              <w:lang w:eastAsia="en-US" w:bidi="ar-SA"/>
            </w:rPr>
            <w:fldChar w:fldCharType="end"/>
          </w:r>
        </w:p>
        <w:p w14:paraId="0B449C9A">
          <w:pPr>
            <w:widowControl/>
            <w:tabs>
              <w:tab w:val="left" w:pos="440"/>
              <w:tab w:val="right" w:leader="dot" w:pos="9628"/>
            </w:tabs>
            <w:autoSpaceDE/>
            <w:autoSpaceDN/>
            <w:jc w:val="both"/>
            <w:rPr>
              <w:color w:val="0D0D0D"/>
              <w:sz w:val="28"/>
              <w:szCs w:val="28"/>
              <w:lang w:bidi="ar-SA"/>
            </w:rPr>
          </w:pPr>
          <w:r>
            <w:fldChar w:fldCharType="begin"/>
          </w:r>
          <w:r>
            <w:instrText xml:space="preserve"> HYPERLINK \l "_Toc163552000" </w:instrText>
          </w:r>
          <w:r>
            <w:fldChar w:fldCharType="separate"/>
          </w:r>
          <w:r>
            <w:rPr>
              <w:rFonts w:eastAsia="Calibri"/>
              <w:color w:val="0D0D0D"/>
              <w:sz w:val="28"/>
              <w:szCs w:val="28"/>
              <w:lang w:eastAsia="en-US" w:bidi="ar-SA"/>
            </w:rPr>
            <w:t>ПРИЛОЖЕНИЯ</w:t>
          </w:r>
          <w:r>
            <w:rPr>
              <w:rFonts w:eastAsia="Calibri"/>
              <w:color w:val="0D0D0D"/>
              <w:sz w:val="28"/>
              <w:szCs w:val="28"/>
              <w:lang w:eastAsia="en-US" w:bidi="ar-SA"/>
            </w:rPr>
            <w:tab/>
          </w:r>
          <w:r>
            <w:rPr>
              <w:rFonts w:eastAsia="Calibri"/>
              <w:color w:val="0D0D0D"/>
              <w:sz w:val="28"/>
              <w:szCs w:val="28"/>
              <w:lang w:eastAsia="en-US" w:bidi="ar-SA"/>
            </w:rPr>
            <w:t>29-41</w:t>
          </w:r>
          <w:r>
            <w:rPr>
              <w:rFonts w:eastAsia="Calibri"/>
              <w:color w:val="0D0D0D"/>
              <w:sz w:val="28"/>
              <w:szCs w:val="28"/>
              <w:lang w:eastAsia="en-US" w:bidi="ar-SA"/>
            </w:rPr>
            <w:fldChar w:fldCharType="end"/>
          </w:r>
        </w:p>
        <w:p w14:paraId="6238839B">
          <w:pPr>
            <w:widowControl/>
            <w:tabs>
              <w:tab w:val="right" w:leader="dot" w:pos="9628"/>
            </w:tabs>
            <w:autoSpaceDE/>
            <w:autoSpaceDN/>
            <w:ind w:left="220"/>
            <w:rPr>
              <w:rFonts w:eastAsia="Calibri"/>
              <w:color w:val="0D0D0D"/>
              <w:sz w:val="28"/>
              <w:szCs w:val="28"/>
              <w:lang w:eastAsia="en-US" w:bidi="ar-SA"/>
            </w:rPr>
          </w:pPr>
          <w:r>
            <w:fldChar w:fldCharType="begin"/>
          </w:r>
          <w:r>
            <w:instrText xml:space="preserve"> HYPERLINK \l "_Toc163552001" </w:instrText>
          </w:r>
          <w:r>
            <w:fldChar w:fldCharType="separate"/>
          </w:r>
          <w:r>
            <w:rPr>
              <w:rFonts w:eastAsia="Calibri"/>
              <w:color w:val="0D0D0D"/>
              <w:sz w:val="28"/>
              <w:szCs w:val="28"/>
              <w:lang w:eastAsia="en-US" w:bidi="ar-SA"/>
            </w:rPr>
            <w:t>Приложение 1</w:t>
          </w:r>
          <w:r>
            <w:rPr>
              <w:rFonts w:eastAsia="Calibri"/>
              <w:color w:val="0D0D0D"/>
              <w:sz w:val="28"/>
              <w:szCs w:val="28"/>
              <w:lang w:eastAsia="en-US" w:bidi="ar-SA"/>
            </w:rPr>
            <w:tab/>
          </w:r>
          <w:r>
            <w:rPr>
              <w:rFonts w:eastAsia="Calibri"/>
              <w:color w:val="0D0D0D"/>
              <w:sz w:val="28"/>
              <w:szCs w:val="28"/>
              <w:lang w:eastAsia="en-US" w:bidi="ar-SA"/>
            </w:rPr>
            <w:t>29</w:t>
          </w:r>
          <w:r>
            <w:rPr>
              <w:rFonts w:eastAsia="Calibri"/>
              <w:color w:val="0D0D0D"/>
              <w:sz w:val="28"/>
              <w:szCs w:val="28"/>
              <w:lang w:eastAsia="en-US" w:bidi="ar-SA"/>
            </w:rPr>
            <w:fldChar w:fldCharType="end"/>
          </w:r>
          <w:r>
            <w:rPr>
              <w:rFonts w:eastAsia="Calibri"/>
              <w:color w:val="0D0D0D"/>
              <w:sz w:val="28"/>
              <w:szCs w:val="28"/>
              <w:lang w:eastAsia="en-US" w:bidi="ar-SA"/>
            </w:rPr>
            <w:t>-31</w:t>
          </w:r>
        </w:p>
        <w:p w14:paraId="275BC4E3">
          <w:pPr>
            <w:widowControl/>
            <w:tabs>
              <w:tab w:val="right" w:leader="dot" w:pos="9628"/>
            </w:tabs>
            <w:autoSpaceDE/>
            <w:autoSpaceDN/>
            <w:ind w:left="220"/>
            <w:rPr>
              <w:rFonts w:eastAsia="Calibri"/>
              <w:color w:val="0D0D0D"/>
              <w:sz w:val="28"/>
              <w:szCs w:val="28"/>
              <w:lang w:eastAsia="en-US" w:bidi="ar-SA"/>
            </w:rPr>
          </w:pPr>
          <w:r>
            <w:rPr>
              <w:rFonts w:eastAsia="Calibri"/>
              <w:color w:val="0D0D0D"/>
              <w:sz w:val="28"/>
              <w:szCs w:val="28"/>
              <w:lang w:eastAsia="en-US" w:bidi="ar-SA"/>
            </w:rPr>
            <w:t>Приложение 2…………………………………………………………………32-36</w:t>
          </w:r>
        </w:p>
        <w:p w14:paraId="3895D713">
          <w:pPr>
            <w:widowControl/>
            <w:tabs>
              <w:tab w:val="right" w:leader="dot" w:pos="9628"/>
            </w:tabs>
            <w:autoSpaceDE/>
            <w:autoSpaceDN/>
            <w:ind w:left="220"/>
            <w:rPr>
              <w:color w:val="0D0D0D"/>
              <w:sz w:val="28"/>
              <w:szCs w:val="28"/>
              <w:lang w:bidi="ar-SA"/>
            </w:rPr>
          </w:pPr>
          <w:r>
            <w:rPr>
              <w:rFonts w:eastAsia="Calibri"/>
              <w:color w:val="0D0D0D"/>
              <w:sz w:val="28"/>
              <w:szCs w:val="28"/>
              <w:lang w:eastAsia="en-US" w:bidi="ar-SA"/>
            </w:rPr>
            <w:t>приложение 3………………………………………………………………….37-41</w:t>
          </w:r>
        </w:p>
        <w:p w14:paraId="41B6A0CC">
          <w:pPr>
            <w:widowControl/>
            <w:autoSpaceDE/>
            <w:autoSpaceDN/>
            <w:spacing w:after="160" w:line="259" w:lineRule="auto"/>
            <w:rPr>
              <w:rFonts w:ascii="Calibri" w:hAnsi="Calibri" w:eastAsia="Calibri"/>
              <w:b/>
              <w:bCs/>
              <w:lang w:eastAsia="en-US" w:bidi="ar-SA"/>
            </w:rPr>
            <w:sectPr>
              <w:footerReference r:id="rId3" w:type="default"/>
              <w:pgSz w:w="11910" w:h="16840"/>
              <w:pgMar w:top="1040" w:right="440" w:bottom="800" w:left="740" w:header="0" w:footer="602" w:gutter="0"/>
              <w:pgNumType w:start="1"/>
              <w:cols w:space="720" w:num="1"/>
              <w:titlePg/>
              <w:docGrid w:linePitch="299" w:charSpace="0"/>
            </w:sectPr>
          </w:pPr>
          <w:r>
            <w:rPr>
              <w:rFonts w:eastAsia="Calibri"/>
              <w:color w:val="0D0D0D"/>
              <w:sz w:val="28"/>
              <w:szCs w:val="28"/>
              <w:lang w:eastAsia="en-US" w:bidi="ar-SA"/>
            </w:rPr>
            <w:fldChar w:fldCharType="end"/>
          </w:r>
        </w:p>
      </w:sdtContent>
    </w:sdt>
    <w:p w14:paraId="55DB8882">
      <w:pPr>
        <w:pStyle w:val="2"/>
        <w:tabs>
          <w:tab w:val="left" w:pos="4305"/>
          <w:tab w:val="left" w:pos="4306"/>
        </w:tabs>
        <w:ind w:left="2851" w:firstLine="0"/>
        <w:rPr>
          <w:i w:val="0"/>
          <w:sz w:val="28"/>
          <w:szCs w:val="28"/>
        </w:rPr>
      </w:pPr>
      <w:bookmarkStart w:id="0" w:name="_Hlk174347944"/>
      <w:r>
        <w:rPr>
          <w:i w:val="0"/>
          <w:sz w:val="28"/>
          <w:szCs w:val="28"/>
          <w:lang w:val="en-US"/>
        </w:rPr>
        <w:t>I</w:t>
      </w:r>
      <w:r>
        <w:rPr>
          <w:i w:val="0"/>
          <w:sz w:val="28"/>
          <w:szCs w:val="28"/>
        </w:rPr>
        <w:t>. КОМПЛЕКС ОСНОВНЫХ ХАРАКТЕРИСТИК ОБРАЗОВАНИЯ</w:t>
      </w:r>
    </w:p>
    <w:p w14:paraId="6210B592">
      <w:pPr>
        <w:pStyle w:val="8"/>
        <w:spacing w:before="10"/>
        <w:rPr>
          <w:b/>
          <w:i/>
          <w:sz w:val="23"/>
        </w:rPr>
      </w:pPr>
    </w:p>
    <w:p w14:paraId="361293C8">
      <w:pPr>
        <w:pStyle w:val="3"/>
        <w:numPr>
          <w:ilvl w:val="1"/>
          <w:numId w:val="1"/>
        </w:numPr>
        <w:tabs>
          <w:tab w:val="left" w:pos="1843"/>
        </w:tabs>
        <w:rPr>
          <w:i w:val="0"/>
          <w:sz w:val="28"/>
          <w:szCs w:val="28"/>
        </w:rPr>
      </w:pPr>
      <w:r>
        <w:rPr>
          <w:i w:val="0"/>
          <w:w w:val="105"/>
          <w:sz w:val="28"/>
          <w:szCs w:val="28"/>
        </w:rPr>
        <w:t>Пояснительная записка (основные</w:t>
      </w:r>
      <w:r>
        <w:rPr>
          <w:i w:val="0"/>
          <w:spacing w:val="-25"/>
          <w:w w:val="105"/>
          <w:sz w:val="28"/>
          <w:szCs w:val="28"/>
        </w:rPr>
        <w:t xml:space="preserve"> </w:t>
      </w:r>
      <w:r>
        <w:rPr>
          <w:i w:val="0"/>
          <w:w w:val="105"/>
          <w:sz w:val="28"/>
          <w:szCs w:val="28"/>
        </w:rPr>
        <w:t>характеристики</w:t>
      </w:r>
      <w:r>
        <w:rPr>
          <w:i w:val="0"/>
          <w:spacing w:val="-24"/>
          <w:w w:val="105"/>
          <w:sz w:val="28"/>
          <w:szCs w:val="28"/>
        </w:rPr>
        <w:t xml:space="preserve"> </w:t>
      </w:r>
      <w:r>
        <w:rPr>
          <w:i w:val="0"/>
          <w:w w:val="105"/>
          <w:sz w:val="28"/>
          <w:szCs w:val="28"/>
        </w:rPr>
        <w:t>программы)</w:t>
      </w:r>
    </w:p>
    <w:p w14:paraId="79954D70">
      <w:pPr>
        <w:tabs>
          <w:tab w:val="left" w:pos="3509"/>
          <w:tab w:val="left" w:pos="6390"/>
          <w:tab w:val="left" w:pos="8883"/>
        </w:tabs>
        <w:spacing w:line="322" w:lineRule="exact"/>
        <w:ind w:left="1250"/>
        <w:rPr>
          <w:b/>
          <w:bCs/>
          <w:sz w:val="28"/>
          <w:szCs w:val="28"/>
          <w:lang w:eastAsia="en-US" w:bidi="en-US"/>
        </w:rPr>
      </w:pPr>
      <w:r>
        <w:rPr>
          <w:b/>
          <w:bCs/>
          <w:sz w:val="28"/>
          <w:szCs w:val="28"/>
          <w:lang w:eastAsia="en-US" w:bidi="en-US"/>
        </w:rPr>
        <w:t>Нормативно-правовая база</w:t>
      </w:r>
    </w:p>
    <w:p w14:paraId="01BC2F29">
      <w:pPr>
        <w:tabs>
          <w:tab w:val="left" w:pos="3509"/>
          <w:tab w:val="left" w:pos="6390"/>
          <w:tab w:val="left" w:pos="8883"/>
        </w:tabs>
        <w:spacing w:line="322" w:lineRule="exact"/>
        <w:ind w:left="1250"/>
        <w:rPr>
          <w:sz w:val="28"/>
          <w:szCs w:val="28"/>
          <w:lang w:eastAsia="en-US" w:bidi="en-US"/>
        </w:rPr>
      </w:pPr>
      <w:r>
        <w:rPr>
          <w:sz w:val="28"/>
          <w:szCs w:val="28"/>
          <w:lang w:eastAsia="en-US" w:bidi="en-US"/>
        </w:rPr>
        <w:t>Дополнительная</w:t>
      </w:r>
      <w:r>
        <w:rPr>
          <w:sz w:val="28"/>
          <w:szCs w:val="28"/>
          <w:lang w:eastAsia="en-US" w:bidi="en-US"/>
        </w:rPr>
        <w:tab/>
      </w:r>
      <w:r>
        <w:rPr>
          <w:sz w:val="28"/>
          <w:szCs w:val="28"/>
          <w:lang w:eastAsia="en-US" w:bidi="en-US"/>
        </w:rPr>
        <w:t>общеобразовательная</w:t>
      </w:r>
      <w:r>
        <w:rPr>
          <w:sz w:val="28"/>
          <w:szCs w:val="28"/>
          <w:lang w:eastAsia="en-US" w:bidi="en-US"/>
        </w:rPr>
        <w:tab/>
      </w:r>
      <w:r>
        <w:rPr>
          <w:sz w:val="28"/>
          <w:szCs w:val="28"/>
          <w:lang w:eastAsia="en-US" w:bidi="en-US"/>
        </w:rPr>
        <w:t>общеразвивающая</w:t>
      </w:r>
      <w:r>
        <w:rPr>
          <w:sz w:val="28"/>
          <w:szCs w:val="28"/>
          <w:lang w:eastAsia="en-US" w:bidi="en-US"/>
        </w:rPr>
        <w:tab/>
      </w:r>
      <w:r>
        <w:rPr>
          <w:sz w:val="28"/>
          <w:szCs w:val="28"/>
          <w:lang w:eastAsia="en-US" w:bidi="en-US"/>
        </w:rPr>
        <w:t>программа</w:t>
      </w:r>
    </w:p>
    <w:p w14:paraId="2B69E0A8">
      <w:pPr>
        <w:rPr>
          <w:b/>
          <w:sz w:val="28"/>
          <w:szCs w:val="28"/>
        </w:rPr>
      </w:pPr>
      <w:r>
        <w:rPr>
          <w:sz w:val="28"/>
          <w:szCs w:val="28"/>
          <w:lang w:eastAsia="en-US" w:bidi="en-US"/>
        </w:rPr>
        <w:t xml:space="preserve">       </w:t>
      </w:r>
      <w:r>
        <w:rPr>
          <w:b/>
          <w:sz w:val="28"/>
          <w:szCs w:val="28"/>
        </w:rPr>
        <w:t xml:space="preserve">«Увлекательный мир английского языка» </w:t>
      </w:r>
      <w:r>
        <w:rPr>
          <w:sz w:val="28"/>
          <w:szCs w:val="28"/>
          <w:lang w:eastAsia="en-US" w:bidi="en-US"/>
        </w:rPr>
        <w:t>составлена в соответствии с:</w:t>
      </w:r>
    </w:p>
    <w:p w14:paraId="17DC5FAF">
      <w:pPr>
        <w:numPr>
          <w:ilvl w:val="0"/>
          <w:numId w:val="2"/>
        </w:numPr>
        <w:tabs>
          <w:tab w:val="left" w:pos="1525"/>
        </w:tabs>
        <w:spacing w:before="5"/>
        <w:ind w:right="203" w:firstLine="783"/>
        <w:jc w:val="both"/>
        <w:rPr>
          <w:sz w:val="28"/>
          <w:lang w:eastAsia="en-US" w:bidi="en-US"/>
        </w:rPr>
      </w:pPr>
      <w:r>
        <w:rPr>
          <w:sz w:val="28"/>
          <w:lang w:eastAsia="en-US" w:bidi="en-US"/>
        </w:rPr>
        <w:t>Федеральным законом «Об образовании в Российской Федерации» от 29.12.2012 №</w:t>
      </w:r>
      <w:r>
        <w:rPr>
          <w:spacing w:val="1"/>
          <w:sz w:val="28"/>
          <w:lang w:eastAsia="en-US" w:bidi="en-US"/>
        </w:rPr>
        <w:t xml:space="preserve"> </w:t>
      </w:r>
      <w:r>
        <w:rPr>
          <w:sz w:val="28"/>
          <w:lang w:eastAsia="en-US" w:bidi="en-US"/>
        </w:rPr>
        <w:t>273-ФЗ;</w:t>
      </w:r>
    </w:p>
    <w:p w14:paraId="7C4F6E19">
      <w:pPr>
        <w:numPr>
          <w:ilvl w:val="0"/>
          <w:numId w:val="2"/>
        </w:numPr>
        <w:tabs>
          <w:tab w:val="left" w:pos="1549"/>
        </w:tabs>
        <w:ind w:right="206" w:firstLine="783"/>
        <w:jc w:val="both"/>
        <w:rPr>
          <w:sz w:val="28"/>
          <w:lang w:eastAsia="en-US" w:bidi="en-US"/>
        </w:rPr>
      </w:pPr>
      <w:r>
        <w:rPr>
          <w:sz w:val="28"/>
          <w:lang w:eastAsia="en-US" w:bidi="en-US"/>
        </w:rPr>
        <w:t>Концепцией</w:t>
      </w:r>
      <w:r>
        <w:rPr>
          <w:spacing w:val="-10"/>
          <w:sz w:val="28"/>
          <w:lang w:eastAsia="en-US" w:bidi="en-US"/>
        </w:rPr>
        <w:t xml:space="preserve"> </w:t>
      </w:r>
      <w:r>
        <w:rPr>
          <w:sz w:val="28"/>
          <w:lang w:eastAsia="en-US" w:bidi="en-US"/>
        </w:rPr>
        <w:t>развития</w:t>
      </w:r>
      <w:r>
        <w:rPr>
          <w:spacing w:val="-9"/>
          <w:sz w:val="28"/>
          <w:lang w:eastAsia="en-US" w:bidi="en-US"/>
        </w:rPr>
        <w:t xml:space="preserve"> </w:t>
      </w:r>
      <w:r>
        <w:rPr>
          <w:sz w:val="28"/>
          <w:lang w:eastAsia="en-US" w:bidi="en-US"/>
        </w:rPr>
        <w:t>дополнительного</w:t>
      </w:r>
      <w:r>
        <w:rPr>
          <w:spacing w:val="-10"/>
          <w:sz w:val="28"/>
          <w:lang w:eastAsia="en-US" w:bidi="en-US"/>
        </w:rPr>
        <w:t xml:space="preserve"> </w:t>
      </w:r>
      <w:r>
        <w:rPr>
          <w:sz w:val="28"/>
          <w:lang w:eastAsia="en-US" w:bidi="en-US"/>
        </w:rPr>
        <w:t>образования</w:t>
      </w:r>
      <w:r>
        <w:rPr>
          <w:spacing w:val="-10"/>
          <w:sz w:val="28"/>
          <w:lang w:eastAsia="en-US" w:bidi="en-US"/>
        </w:rPr>
        <w:t xml:space="preserve"> </w:t>
      </w:r>
      <w:r>
        <w:rPr>
          <w:sz w:val="28"/>
          <w:lang w:eastAsia="en-US" w:bidi="en-US"/>
        </w:rPr>
        <w:t>детей</w:t>
      </w:r>
      <w:r>
        <w:rPr>
          <w:spacing w:val="-9"/>
          <w:sz w:val="28"/>
          <w:lang w:eastAsia="en-US" w:bidi="en-US"/>
        </w:rPr>
        <w:t xml:space="preserve"> </w:t>
      </w:r>
      <w:r>
        <w:rPr>
          <w:sz w:val="28"/>
          <w:lang w:eastAsia="en-US" w:bidi="en-US"/>
        </w:rPr>
        <w:t>до</w:t>
      </w:r>
      <w:r>
        <w:rPr>
          <w:spacing w:val="-10"/>
          <w:sz w:val="28"/>
          <w:lang w:eastAsia="en-US" w:bidi="en-US"/>
        </w:rPr>
        <w:t xml:space="preserve"> </w:t>
      </w:r>
      <w:r>
        <w:rPr>
          <w:sz w:val="28"/>
          <w:lang w:eastAsia="en-US" w:bidi="en-US"/>
        </w:rPr>
        <w:t>2030</w:t>
      </w:r>
      <w:r>
        <w:rPr>
          <w:spacing w:val="-10"/>
          <w:sz w:val="28"/>
          <w:lang w:eastAsia="en-US" w:bidi="en-US"/>
        </w:rPr>
        <w:t xml:space="preserve"> </w:t>
      </w:r>
      <w:r>
        <w:rPr>
          <w:sz w:val="28"/>
          <w:lang w:eastAsia="en-US" w:bidi="en-US"/>
        </w:rPr>
        <w:t>года, утвержденной распоряжением Правительства Российской Федерации от 31 марта 2022 г. №</w:t>
      </w:r>
      <w:r>
        <w:rPr>
          <w:spacing w:val="6"/>
          <w:sz w:val="28"/>
          <w:lang w:eastAsia="en-US" w:bidi="en-US"/>
        </w:rPr>
        <w:t xml:space="preserve"> </w:t>
      </w:r>
      <w:r>
        <w:rPr>
          <w:sz w:val="28"/>
          <w:lang w:eastAsia="en-US" w:bidi="en-US"/>
        </w:rPr>
        <w:t>678-р;</w:t>
      </w:r>
    </w:p>
    <w:p w14:paraId="0E3FB7C3">
      <w:pPr>
        <w:numPr>
          <w:ilvl w:val="0"/>
          <w:numId w:val="2"/>
        </w:numPr>
        <w:tabs>
          <w:tab w:val="left" w:pos="1491"/>
        </w:tabs>
        <w:ind w:right="203" w:firstLine="783"/>
        <w:jc w:val="both"/>
        <w:rPr>
          <w:sz w:val="28"/>
          <w:lang w:eastAsia="en-US" w:bidi="en-US"/>
        </w:rPr>
      </w:pPr>
      <w:r>
        <w:rPr>
          <w:sz w:val="28"/>
          <w:lang w:eastAsia="en-US" w:bidi="en-US"/>
        </w:rPr>
        <w:t xml:space="preserve">приказом Министерства просвещения РФ от 27 июля 2022 г. № 629 </w:t>
      </w:r>
      <w:r>
        <w:rPr>
          <w:spacing w:val="-3"/>
          <w:sz w:val="28"/>
          <w:lang w:eastAsia="en-US" w:bidi="en-US"/>
        </w:rPr>
        <w:t xml:space="preserve">«Об </w:t>
      </w:r>
      <w:r>
        <w:rPr>
          <w:sz w:val="28"/>
          <w:lang w:eastAsia="en-US" w:bidi="en-US"/>
        </w:rPr>
        <w:t>утверждении Порядка организации и осуществления образовательной деятельности по дополнительным общеобразовательным</w:t>
      </w:r>
      <w:r>
        <w:rPr>
          <w:spacing w:val="-6"/>
          <w:sz w:val="28"/>
          <w:lang w:eastAsia="en-US" w:bidi="en-US"/>
        </w:rPr>
        <w:t xml:space="preserve"> </w:t>
      </w:r>
      <w:r>
        <w:rPr>
          <w:sz w:val="28"/>
          <w:lang w:eastAsia="en-US" w:bidi="en-US"/>
        </w:rPr>
        <w:t>программам»;</w:t>
      </w:r>
    </w:p>
    <w:p w14:paraId="3D795EED">
      <w:pPr>
        <w:numPr>
          <w:ilvl w:val="0"/>
          <w:numId w:val="3"/>
        </w:numPr>
        <w:tabs>
          <w:tab w:val="left" w:pos="1414"/>
        </w:tabs>
        <w:ind w:right="205" w:firstLine="711"/>
        <w:jc w:val="both"/>
        <w:rPr>
          <w:sz w:val="28"/>
          <w:lang w:eastAsia="en-US" w:bidi="en-US"/>
        </w:rPr>
      </w:pPr>
      <w:r>
        <w:rPr>
          <w:sz w:val="28"/>
          <w:lang w:eastAsia="en-US" w:bidi="en-US"/>
        </w:rPr>
        <w:t xml:space="preserve">Письмом Минобрнауки России от 18.11.2015 № 09-3242 </w:t>
      </w:r>
      <w:r>
        <w:rPr>
          <w:spacing w:val="-3"/>
          <w:sz w:val="28"/>
          <w:lang w:eastAsia="en-US" w:bidi="en-US"/>
        </w:rPr>
        <w:t xml:space="preserve">«О </w:t>
      </w:r>
      <w:r>
        <w:rPr>
          <w:sz w:val="28"/>
          <w:lang w:eastAsia="en-US" w:bidi="en-US"/>
        </w:rPr>
        <w:t>направлении информации» (вместе с «Методическими рекомендациями по проектированию дополнительных общеразвивающих программ (включая разноуровневые программы)»)</w:t>
      </w:r>
    </w:p>
    <w:p w14:paraId="743B6E94">
      <w:pPr>
        <w:numPr>
          <w:ilvl w:val="0"/>
          <w:numId w:val="3"/>
        </w:numPr>
        <w:tabs>
          <w:tab w:val="left" w:pos="1405"/>
          <w:tab w:val="left" w:pos="3811"/>
          <w:tab w:val="left" w:pos="8435"/>
        </w:tabs>
        <w:ind w:right="204" w:firstLine="711"/>
        <w:jc w:val="both"/>
        <w:rPr>
          <w:sz w:val="28"/>
          <w:lang w:eastAsia="en-US" w:bidi="en-US"/>
        </w:rPr>
      </w:pPr>
      <w:r>
        <w:rPr>
          <w:sz w:val="28"/>
          <w:lang w:eastAsia="en-US" w:bidi="en-US"/>
        </w:rPr>
        <w:t>Письмо</w:t>
      </w:r>
      <w:r>
        <w:rPr>
          <w:spacing w:val="-12"/>
          <w:sz w:val="28"/>
          <w:lang w:eastAsia="en-US" w:bidi="en-US"/>
        </w:rPr>
        <w:t xml:space="preserve"> </w:t>
      </w:r>
      <w:r>
        <w:rPr>
          <w:sz w:val="28"/>
          <w:lang w:eastAsia="en-US" w:bidi="en-US"/>
        </w:rPr>
        <w:t>Минобрнауки</w:t>
      </w:r>
      <w:r>
        <w:rPr>
          <w:spacing w:val="-11"/>
          <w:sz w:val="28"/>
          <w:lang w:eastAsia="en-US" w:bidi="en-US"/>
        </w:rPr>
        <w:t xml:space="preserve"> </w:t>
      </w:r>
      <w:r>
        <w:rPr>
          <w:sz w:val="28"/>
          <w:lang w:eastAsia="en-US" w:bidi="en-US"/>
        </w:rPr>
        <w:t>России</w:t>
      </w:r>
      <w:r>
        <w:rPr>
          <w:spacing w:val="-12"/>
          <w:sz w:val="28"/>
          <w:lang w:eastAsia="en-US" w:bidi="en-US"/>
        </w:rPr>
        <w:t xml:space="preserve"> </w:t>
      </w:r>
      <w:r>
        <w:rPr>
          <w:sz w:val="28"/>
          <w:lang w:eastAsia="en-US" w:bidi="en-US"/>
        </w:rPr>
        <w:t>от</w:t>
      </w:r>
      <w:r>
        <w:rPr>
          <w:spacing w:val="-13"/>
          <w:sz w:val="28"/>
          <w:lang w:eastAsia="en-US" w:bidi="en-US"/>
        </w:rPr>
        <w:t xml:space="preserve"> </w:t>
      </w:r>
      <w:r>
        <w:rPr>
          <w:sz w:val="28"/>
          <w:lang w:eastAsia="en-US" w:bidi="en-US"/>
        </w:rPr>
        <w:t>29.03.2016</w:t>
      </w:r>
      <w:r>
        <w:rPr>
          <w:spacing w:val="-12"/>
          <w:sz w:val="28"/>
          <w:lang w:eastAsia="en-US" w:bidi="en-US"/>
        </w:rPr>
        <w:t xml:space="preserve"> </w:t>
      </w:r>
      <w:r>
        <w:rPr>
          <w:sz w:val="28"/>
          <w:lang w:val="en-US" w:eastAsia="en-US" w:bidi="en-US"/>
        </w:rPr>
        <w:t>N</w:t>
      </w:r>
      <w:r>
        <w:rPr>
          <w:spacing w:val="-11"/>
          <w:sz w:val="28"/>
          <w:lang w:eastAsia="en-US" w:bidi="en-US"/>
        </w:rPr>
        <w:t xml:space="preserve"> </w:t>
      </w:r>
      <w:r>
        <w:rPr>
          <w:sz w:val="28"/>
          <w:lang w:eastAsia="en-US" w:bidi="en-US"/>
        </w:rPr>
        <w:t>ВК-641/09</w:t>
      </w:r>
      <w:r>
        <w:rPr>
          <w:spacing w:val="-7"/>
          <w:sz w:val="28"/>
          <w:lang w:eastAsia="en-US" w:bidi="en-US"/>
        </w:rPr>
        <w:t xml:space="preserve"> </w:t>
      </w:r>
      <w:r>
        <w:rPr>
          <w:spacing w:val="-3"/>
          <w:sz w:val="28"/>
          <w:lang w:eastAsia="en-US" w:bidi="en-US"/>
        </w:rPr>
        <w:t>«О</w:t>
      </w:r>
      <w:r>
        <w:rPr>
          <w:spacing w:val="-12"/>
          <w:sz w:val="28"/>
          <w:lang w:eastAsia="en-US" w:bidi="en-US"/>
        </w:rPr>
        <w:t xml:space="preserve"> </w:t>
      </w:r>
      <w:r>
        <w:rPr>
          <w:sz w:val="28"/>
          <w:lang w:eastAsia="en-US" w:bidi="en-US"/>
        </w:rPr>
        <w:t>направлении методических рекомендаций» (вместе с Методическими рекомендациями по реализации адаптированных дополнительных общеобразовательных программ, способствующих</w:t>
      </w:r>
      <w:r>
        <w:rPr>
          <w:sz w:val="28"/>
          <w:lang w:eastAsia="en-US" w:bidi="en-US"/>
        </w:rPr>
        <w:tab/>
      </w:r>
      <w:r>
        <w:rPr>
          <w:sz w:val="28"/>
          <w:lang w:eastAsia="en-US" w:bidi="en-US"/>
        </w:rPr>
        <w:t>социально-психологической</w:t>
      </w:r>
      <w:r>
        <w:rPr>
          <w:sz w:val="28"/>
          <w:lang w:eastAsia="en-US" w:bidi="en-US"/>
        </w:rPr>
        <w:tab/>
      </w:r>
      <w:r>
        <w:rPr>
          <w:sz w:val="28"/>
          <w:lang w:eastAsia="en-US" w:bidi="en-US"/>
        </w:rPr>
        <w:t>реабилитации, профессиональному самоопределению детей с ограниченными возможностями здоровья, включая детей-инвалидов, с учетом их особых образовательных потребностей)</w:t>
      </w:r>
    </w:p>
    <w:p w14:paraId="270E24B8">
      <w:pPr>
        <w:numPr>
          <w:ilvl w:val="0"/>
          <w:numId w:val="3"/>
        </w:numPr>
        <w:tabs>
          <w:tab w:val="left" w:pos="1659"/>
        </w:tabs>
        <w:ind w:right="207" w:firstLine="711"/>
        <w:jc w:val="both"/>
        <w:rPr>
          <w:sz w:val="28"/>
          <w:lang w:eastAsia="en-US" w:bidi="en-US"/>
        </w:rPr>
      </w:pPr>
      <w:r>
        <w:rPr>
          <w:sz w:val="28"/>
          <w:lang w:eastAsia="en-US" w:bidi="en-US"/>
        </w:rPr>
        <w:t>СП 2.4.3648-20 «Санитарно-эпидемиологические требования к организациям воспитания и обучения, отдыха и оздоровления детей и молодежи»;</w:t>
      </w:r>
    </w:p>
    <w:p w14:paraId="64A3718C">
      <w:pPr>
        <w:numPr>
          <w:ilvl w:val="0"/>
          <w:numId w:val="3"/>
        </w:numPr>
        <w:tabs>
          <w:tab w:val="left" w:pos="1568"/>
        </w:tabs>
        <w:ind w:right="212" w:firstLine="711"/>
        <w:jc w:val="both"/>
        <w:rPr>
          <w:sz w:val="28"/>
          <w:lang w:eastAsia="en-US" w:bidi="en-US"/>
        </w:rPr>
      </w:pPr>
      <w:r>
        <w:rPr>
          <w:sz w:val="28"/>
          <w:lang w:eastAsia="en-US" w:bidi="en-US"/>
        </w:rPr>
        <w:t>СанПиН 1.2.3685-21 «Гигиенические нормативы и требования к обеспечению безопасности и (или) безвредности для человека факторов среды обитания»;</w:t>
      </w:r>
    </w:p>
    <w:p w14:paraId="6D47E55E">
      <w:pPr>
        <w:numPr>
          <w:ilvl w:val="0"/>
          <w:numId w:val="3"/>
        </w:numPr>
        <w:tabs>
          <w:tab w:val="left" w:pos="1486"/>
        </w:tabs>
        <w:spacing w:before="2"/>
        <w:ind w:left="1485" w:hanging="163"/>
        <w:rPr>
          <w:sz w:val="28"/>
          <w:lang w:eastAsia="en-US" w:bidi="en-US"/>
        </w:rPr>
      </w:pPr>
      <w:r>
        <w:rPr>
          <w:sz w:val="28"/>
          <w:lang w:eastAsia="en-US" w:bidi="en-US"/>
        </w:rPr>
        <w:t>Уставом и локальными актами</w:t>
      </w:r>
      <w:r>
        <w:rPr>
          <w:spacing w:val="7"/>
          <w:sz w:val="28"/>
          <w:lang w:eastAsia="en-US" w:bidi="en-US"/>
        </w:rPr>
        <w:t xml:space="preserve"> </w:t>
      </w:r>
      <w:r>
        <w:rPr>
          <w:sz w:val="28"/>
          <w:lang w:eastAsia="en-US" w:bidi="en-US"/>
        </w:rPr>
        <w:t>учреждения.</w:t>
      </w:r>
    </w:p>
    <w:p w14:paraId="7A373B5C">
      <w:pPr>
        <w:spacing w:before="12" w:line="232" w:lineRule="auto"/>
        <w:ind w:right="121"/>
        <w:jc w:val="both"/>
        <w:rPr>
          <w:b/>
          <w:sz w:val="28"/>
          <w:szCs w:val="28"/>
        </w:rPr>
      </w:pPr>
      <w:r>
        <w:rPr>
          <w:sz w:val="28"/>
          <w:szCs w:val="28"/>
        </w:rPr>
        <w:t xml:space="preserve">         Дополнительная общеразвивающая программа носит </w:t>
      </w:r>
      <w:r>
        <w:rPr>
          <w:b/>
          <w:sz w:val="28"/>
          <w:szCs w:val="28"/>
        </w:rPr>
        <w:t>социально-гуманитарную направленность.</w:t>
      </w:r>
    </w:p>
    <w:p w14:paraId="33ED2E23">
      <w:pPr>
        <w:pStyle w:val="8"/>
        <w:ind w:left="112" w:right="125" w:firstLine="566"/>
        <w:jc w:val="both"/>
        <w:rPr>
          <w:sz w:val="28"/>
          <w:szCs w:val="28"/>
        </w:rPr>
      </w:pPr>
      <w:r>
        <w:rPr>
          <w:b/>
          <w:sz w:val="28"/>
          <w:szCs w:val="28"/>
        </w:rPr>
        <w:t>Актуальность программы</w:t>
      </w:r>
      <w:r>
        <w:rPr>
          <w:i/>
          <w:sz w:val="28"/>
          <w:szCs w:val="28"/>
        </w:rPr>
        <w:t xml:space="preserve"> </w:t>
      </w:r>
      <w:r>
        <w:rPr>
          <w:sz w:val="28"/>
          <w:szCs w:val="28"/>
        </w:rPr>
        <w:t>определяется изменением социального статуса иностранного языка в обществе. Владение иностранным языком рассматривается обществом как экономическая категория, а</w:t>
      </w:r>
      <w:r>
        <w:rPr>
          <w:spacing w:val="-14"/>
          <w:sz w:val="28"/>
          <w:szCs w:val="28"/>
        </w:rPr>
        <w:t xml:space="preserve"> </w:t>
      </w:r>
      <w:r>
        <w:rPr>
          <w:sz w:val="28"/>
          <w:szCs w:val="28"/>
        </w:rPr>
        <w:t>тесное</w:t>
      </w:r>
      <w:r>
        <w:rPr>
          <w:spacing w:val="-13"/>
          <w:sz w:val="28"/>
          <w:szCs w:val="28"/>
        </w:rPr>
        <w:t xml:space="preserve"> </w:t>
      </w:r>
      <w:r>
        <w:rPr>
          <w:sz w:val="28"/>
          <w:szCs w:val="28"/>
        </w:rPr>
        <w:t>взаимодействие</w:t>
      </w:r>
      <w:r>
        <w:rPr>
          <w:spacing w:val="-14"/>
          <w:sz w:val="28"/>
          <w:szCs w:val="28"/>
        </w:rPr>
        <w:t xml:space="preserve"> </w:t>
      </w:r>
      <w:r>
        <w:rPr>
          <w:sz w:val="28"/>
          <w:szCs w:val="28"/>
        </w:rPr>
        <w:t>иностранного</w:t>
      </w:r>
      <w:r>
        <w:rPr>
          <w:spacing w:val="-14"/>
          <w:sz w:val="28"/>
          <w:szCs w:val="28"/>
        </w:rPr>
        <w:t xml:space="preserve"> </w:t>
      </w:r>
      <w:r>
        <w:rPr>
          <w:sz w:val="28"/>
          <w:szCs w:val="28"/>
        </w:rPr>
        <w:t>языка</w:t>
      </w:r>
      <w:r>
        <w:rPr>
          <w:spacing w:val="-14"/>
          <w:sz w:val="28"/>
          <w:szCs w:val="28"/>
        </w:rPr>
        <w:t xml:space="preserve"> </w:t>
      </w:r>
      <w:r>
        <w:rPr>
          <w:sz w:val="28"/>
          <w:szCs w:val="28"/>
        </w:rPr>
        <w:t>с</w:t>
      </w:r>
      <w:r>
        <w:rPr>
          <w:spacing w:val="-15"/>
          <w:sz w:val="28"/>
          <w:szCs w:val="28"/>
        </w:rPr>
        <w:t xml:space="preserve"> </w:t>
      </w:r>
      <w:r>
        <w:rPr>
          <w:sz w:val="28"/>
          <w:szCs w:val="28"/>
        </w:rPr>
        <w:t>техническими</w:t>
      </w:r>
      <w:r>
        <w:rPr>
          <w:spacing w:val="-14"/>
          <w:sz w:val="28"/>
          <w:szCs w:val="28"/>
        </w:rPr>
        <w:t xml:space="preserve"> </w:t>
      </w:r>
      <w:r>
        <w:rPr>
          <w:sz w:val="28"/>
          <w:szCs w:val="28"/>
        </w:rPr>
        <w:t>науками</w:t>
      </w:r>
      <w:r>
        <w:rPr>
          <w:spacing w:val="-12"/>
          <w:sz w:val="28"/>
          <w:szCs w:val="28"/>
        </w:rPr>
        <w:t xml:space="preserve"> </w:t>
      </w:r>
      <w:r>
        <w:rPr>
          <w:sz w:val="28"/>
          <w:szCs w:val="28"/>
        </w:rPr>
        <w:t>и</w:t>
      </w:r>
      <w:r>
        <w:rPr>
          <w:spacing w:val="-11"/>
          <w:sz w:val="28"/>
          <w:szCs w:val="28"/>
        </w:rPr>
        <w:t xml:space="preserve"> </w:t>
      </w:r>
      <w:r>
        <w:rPr>
          <w:sz w:val="28"/>
          <w:szCs w:val="28"/>
        </w:rPr>
        <w:t>материальным</w:t>
      </w:r>
      <w:r>
        <w:rPr>
          <w:spacing w:val="-14"/>
          <w:sz w:val="28"/>
          <w:szCs w:val="28"/>
        </w:rPr>
        <w:t xml:space="preserve"> </w:t>
      </w:r>
      <w:r>
        <w:rPr>
          <w:sz w:val="28"/>
          <w:szCs w:val="28"/>
        </w:rPr>
        <w:t>производством превращает иноязычную грамотность в непосредственную производительную силу. Иноязычная грамотность способствует:</w:t>
      </w:r>
    </w:p>
    <w:p w14:paraId="7A76E43A">
      <w:pPr>
        <w:pStyle w:val="13"/>
        <w:numPr>
          <w:ilvl w:val="0"/>
          <w:numId w:val="4"/>
        </w:numPr>
        <w:tabs>
          <w:tab w:val="left" w:pos="965"/>
        </w:tabs>
        <w:spacing w:before="2" w:line="237" w:lineRule="auto"/>
        <w:ind w:right="896" w:firstLine="566"/>
        <w:rPr>
          <w:sz w:val="28"/>
          <w:szCs w:val="28"/>
        </w:rPr>
      </w:pPr>
      <w:r>
        <w:rPr>
          <w:sz w:val="28"/>
          <w:szCs w:val="28"/>
        </w:rPr>
        <w:t>доступу к информационной «вселенной» и новейшим информационным технологиям. Реализация программы позволит</w:t>
      </w:r>
      <w:r>
        <w:rPr>
          <w:spacing w:val="-4"/>
          <w:sz w:val="28"/>
          <w:szCs w:val="28"/>
        </w:rPr>
        <w:t xml:space="preserve"> </w:t>
      </w:r>
      <w:r>
        <w:rPr>
          <w:sz w:val="28"/>
          <w:szCs w:val="28"/>
        </w:rPr>
        <w:t>обеспечить:</w:t>
      </w:r>
    </w:p>
    <w:p w14:paraId="3E1E71DE">
      <w:pPr>
        <w:pStyle w:val="13"/>
        <w:numPr>
          <w:ilvl w:val="0"/>
          <w:numId w:val="4"/>
        </w:numPr>
        <w:tabs>
          <w:tab w:val="left" w:pos="941"/>
        </w:tabs>
        <w:spacing w:before="2"/>
        <w:ind w:left="940" w:hanging="262"/>
        <w:rPr>
          <w:sz w:val="28"/>
          <w:szCs w:val="28"/>
        </w:rPr>
      </w:pPr>
      <w:r>
        <w:rPr>
          <w:sz w:val="28"/>
          <w:szCs w:val="28"/>
        </w:rPr>
        <w:t>формирование и развитие языковых компетенций</w:t>
      </w:r>
      <w:r>
        <w:rPr>
          <w:spacing w:val="-2"/>
          <w:sz w:val="28"/>
          <w:szCs w:val="28"/>
        </w:rPr>
        <w:t xml:space="preserve"> </w:t>
      </w:r>
      <w:r>
        <w:rPr>
          <w:sz w:val="28"/>
          <w:szCs w:val="28"/>
        </w:rPr>
        <w:t>обучающихся;</w:t>
      </w:r>
    </w:p>
    <w:p w14:paraId="31032199">
      <w:pPr>
        <w:pStyle w:val="13"/>
        <w:numPr>
          <w:ilvl w:val="0"/>
          <w:numId w:val="4"/>
        </w:numPr>
        <w:tabs>
          <w:tab w:val="left" w:pos="941"/>
        </w:tabs>
        <w:spacing w:before="4" w:line="237" w:lineRule="auto"/>
        <w:ind w:right="128" w:firstLine="566"/>
        <w:jc w:val="both"/>
        <w:rPr>
          <w:sz w:val="28"/>
          <w:szCs w:val="28"/>
        </w:rPr>
      </w:pPr>
      <w:r>
        <w:rPr>
          <w:sz w:val="28"/>
          <w:szCs w:val="28"/>
        </w:rPr>
        <w:t>практическое овладение английским языком как средством общения и развития коммуникативных, социальных навыков учащихся, направленных на изучение культурологических особенностей англоговорящих</w:t>
      </w:r>
      <w:r>
        <w:rPr>
          <w:spacing w:val="1"/>
          <w:sz w:val="28"/>
          <w:szCs w:val="28"/>
        </w:rPr>
        <w:t xml:space="preserve"> </w:t>
      </w:r>
      <w:r>
        <w:rPr>
          <w:sz w:val="28"/>
          <w:szCs w:val="28"/>
        </w:rPr>
        <w:t>стран;</w:t>
      </w:r>
    </w:p>
    <w:p w14:paraId="602CBD27">
      <w:pPr>
        <w:pStyle w:val="13"/>
        <w:numPr>
          <w:ilvl w:val="0"/>
          <w:numId w:val="4"/>
        </w:numPr>
        <w:tabs>
          <w:tab w:val="left" w:pos="941"/>
        </w:tabs>
        <w:spacing w:before="7" w:line="237" w:lineRule="auto"/>
        <w:ind w:right="131" w:firstLine="566"/>
        <w:jc w:val="both"/>
        <w:rPr>
          <w:sz w:val="28"/>
          <w:szCs w:val="28"/>
        </w:rPr>
      </w:pPr>
      <w:r>
        <w:rPr>
          <w:sz w:val="28"/>
          <w:szCs w:val="28"/>
        </w:rPr>
        <w:t>дифференциацию и индивидуальный подход к обучению и раскрытию способностей обучающихся.</w:t>
      </w:r>
    </w:p>
    <w:p w14:paraId="2F616174">
      <w:pPr>
        <w:pStyle w:val="8"/>
        <w:spacing w:before="66"/>
        <w:ind w:left="112" w:right="120"/>
        <w:jc w:val="both"/>
        <w:rPr>
          <w:sz w:val="28"/>
          <w:szCs w:val="28"/>
        </w:rPr>
      </w:pPr>
      <w:r>
        <w:rPr>
          <w:b/>
          <w:sz w:val="28"/>
          <w:szCs w:val="28"/>
        </w:rPr>
        <w:t xml:space="preserve"> </w:t>
      </w:r>
      <w:r>
        <w:rPr>
          <w:b/>
          <w:sz w:val="28"/>
          <w:szCs w:val="28"/>
        </w:rPr>
        <w:tab/>
      </w:r>
      <w:r>
        <w:rPr>
          <w:b/>
          <w:sz w:val="28"/>
          <w:szCs w:val="28"/>
        </w:rPr>
        <w:t>Отличительная особенность программы</w:t>
      </w:r>
      <w:r>
        <w:rPr>
          <w:i/>
          <w:sz w:val="28"/>
          <w:szCs w:val="28"/>
        </w:rPr>
        <w:t xml:space="preserve"> </w:t>
      </w:r>
      <w:r>
        <w:rPr>
          <w:sz w:val="28"/>
          <w:szCs w:val="28"/>
        </w:rPr>
        <w:t>заключается</w:t>
      </w:r>
      <w:r>
        <w:rPr>
          <w:rFonts w:eastAsia="Calibri"/>
          <w:sz w:val="28"/>
          <w:szCs w:val="22"/>
          <w:lang w:eastAsia="en-US" w:bidi="ar-SA"/>
        </w:rPr>
        <w:t xml:space="preserve"> в том, что она рассматривается как система использования английского языка в развитии индивидуальности учащихся. Программа расширена и обогащена применением проектных, интерактивных технологий, а также оригинальных приемов и методов.</w:t>
      </w:r>
    </w:p>
    <w:p w14:paraId="0F92571A">
      <w:pPr>
        <w:tabs>
          <w:tab w:val="left" w:pos="7685"/>
        </w:tabs>
        <w:jc w:val="both"/>
        <w:rPr>
          <w:rFonts w:eastAsia="Calibri"/>
          <w:sz w:val="28"/>
          <w:lang w:eastAsia="en-US" w:bidi="ar-SA"/>
        </w:rPr>
      </w:pPr>
      <w:r>
        <w:rPr>
          <w:b/>
          <w:sz w:val="28"/>
          <w:szCs w:val="28"/>
        </w:rPr>
        <w:t xml:space="preserve">         Педагогическая целесообразность программы</w:t>
      </w:r>
      <w:r>
        <w:rPr>
          <w:i/>
          <w:spacing w:val="-7"/>
          <w:sz w:val="28"/>
          <w:szCs w:val="28"/>
        </w:rPr>
        <w:t xml:space="preserve"> </w:t>
      </w:r>
      <w:r>
        <w:rPr>
          <w:rFonts w:eastAsia="Calibri"/>
          <w:sz w:val="28"/>
          <w:lang w:eastAsia="en-US" w:bidi="ar-SA"/>
        </w:rPr>
        <w:t>проявляется в том, что темы, изучаемые на занятиях близки к школьной программе, но представлены более углубленно. Это происходит за счёт расширения словарного запаса, совершенствования коммуникативных способностей, приобщения к культуре стран изучаемого языка, связи изучаемого материала с реалиями современного мира. К тому же, программу отличает обилие творческих заданий, способствующих развитию индивидуальности учащихся. В рамках педагогического исследования возможно обучение разного возраста.</w:t>
      </w:r>
    </w:p>
    <w:p w14:paraId="7C243950">
      <w:pPr>
        <w:widowControl/>
        <w:tabs>
          <w:tab w:val="left" w:pos="7685"/>
        </w:tabs>
        <w:autoSpaceDE/>
        <w:autoSpaceDN/>
        <w:spacing w:after="160" w:line="259" w:lineRule="auto"/>
        <w:jc w:val="both"/>
        <w:rPr>
          <w:rFonts w:eastAsia="Calibri"/>
          <w:sz w:val="28"/>
          <w:lang w:eastAsia="en-US" w:bidi="ar-SA"/>
        </w:rPr>
      </w:pPr>
      <w:r>
        <w:rPr>
          <w:rFonts w:eastAsia="Calibri"/>
          <w:sz w:val="28"/>
          <w:lang w:eastAsia="en-US" w:bidi="ar-SA"/>
        </w:rPr>
        <w:t>Данная программа даёт возможность детям творчески мыслить, находить самостоятельные индивидуальные решения, а полученные умения и навыки применять в жизни. Развитие творческих способностей помогает также в профессиональной ориентации подростков.</w:t>
      </w:r>
    </w:p>
    <w:p w14:paraId="1F4918BA">
      <w:pPr>
        <w:pStyle w:val="8"/>
        <w:spacing w:before="12" w:line="237" w:lineRule="auto"/>
        <w:ind w:right="119"/>
        <w:jc w:val="both"/>
        <w:rPr>
          <w:sz w:val="28"/>
          <w:szCs w:val="28"/>
        </w:rPr>
      </w:pPr>
      <w:r>
        <w:rPr>
          <w:b/>
          <w:color w:val="FF0000"/>
          <w:sz w:val="28"/>
          <w:szCs w:val="28"/>
        </w:rPr>
        <w:t xml:space="preserve"> </w:t>
      </w:r>
      <w:r>
        <w:rPr>
          <w:b/>
          <w:sz w:val="28"/>
          <w:szCs w:val="28"/>
        </w:rPr>
        <w:t>Адресат программы</w:t>
      </w:r>
      <w:r>
        <w:rPr>
          <w:i/>
          <w:sz w:val="28"/>
          <w:szCs w:val="28"/>
        </w:rPr>
        <w:t xml:space="preserve"> </w:t>
      </w:r>
      <w:r>
        <w:rPr>
          <w:sz w:val="28"/>
          <w:szCs w:val="28"/>
        </w:rPr>
        <w:t xml:space="preserve">“Увлекательный мир английского языка” </w:t>
      </w:r>
      <w:r>
        <w:rPr>
          <w:rFonts w:ascii="Calibri" w:hAnsi="Calibri"/>
          <w:sz w:val="28"/>
          <w:szCs w:val="28"/>
        </w:rPr>
        <w:t xml:space="preserve">– </w:t>
      </w:r>
      <w:r>
        <w:rPr>
          <w:sz w:val="28"/>
          <w:szCs w:val="28"/>
        </w:rPr>
        <w:t>дети 7-14 лет. В этом возрасте формируется навык самостоятельности. Под руководством взрослого дети учатся определять объем задания, планируют алгоритм его выполнения и достижения поставленной цели. Проявление фантазии и воображения, высокая языковая чувствительность учащихся</w:t>
      </w:r>
      <w:r>
        <w:rPr>
          <w:spacing w:val="-14"/>
          <w:sz w:val="28"/>
          <w:szCs w:val="28"/>
        </w:rPr>
        <w:t xml:space="preserve"> </w:t>
      </w:r>
      <w:r>
        <w:rPr>
          <w:sz w:val="28"/>
          <w:szCs w:val="28"/>
        </w:rPr>
        <w:t>данной</w:t>
      </w:r>
      <w:r>
        <w:rPr>
          <w:spacing w:val="-14"/>
          <w:sz w:val="28"/>
          <w:szCs w:val="28"/>
        </w:rPr>
        <w:t xml:space="preserve"> </w:t>
      </w:r>
      <w:r>
        <w:rPr>
          <w:sz w:val="28"/>
          <w:szCs w:val="28"/>
        </w:rPr>
        <w:t>возрастной</w:t>
      </w:r>
      <w:r>
        <w:rPr>
          <w:spacing w:val="-14"/>
          <w:sz w:val="28"/>
          <w:szCs w:val="28"/>
        </w:rPr>
        <w:t xml:space="preserve"> </w:t>
      </w:r>
      <w:r>
        <w:rPr>
          <w:sz w:val="28"/>
          <w:szCs w:val="28"/>
        </w:rPr>
        <w:t>группы</w:t>
      </w:r>
      <w:r>
        <w:rPr>
          <w:spacing w:val="-16"/>
          <w:sz w:val="28"/>
          <w:szCs w:val="28"/>
        </w:rPr>
        <w:t xml:space="preserve"> </w:t>
      </w:r>
      <w:r>
        <w:rPr>
          <w:sz w:val="28"/>
          <w:szCs w:val="28"/>
        </w:rPr>
        <w:t>позволяют</w:t>
      </w:r>
      <w:r>
        <w:rPr>
          <w:spacing w:val="-14"/>
          <w:sz w:val="28"/>
          <w:szCs w:val="28"/>
        </w:rPr>
        <w:t xml:space="preserve"> </w:t>
      </w:r>
      <w:r>
        <w:rPr>
          <w:sz w:val="28"/>
          <w:szCs w:val="28"/>
        </w:rPr>
        <w:t>овладевать</w:t>
      </w:r>
      <w:r>
        <w:rPr>
          <w:spacing w:val="-12"/>
          <w:sz w:val="28"/>
          <w:szCs w:val="28"/>
        </w:rPr>
        <w:t xml:space="preserve"> </w:t>
      </w:r>
      <w:r>
        <w:rPr>
          <w:sz w:val="28"/>
          <w:szCs w:val="28"/>
        </w:rPr>
        <w:t>основами</w:t>
      </w:r>
      <w:r>
        <w:rPr>
          <w:spacing w:val="-15"/>
          <w:sz w:val="28"/>
          <w:szCs w:val="28"/>
        </w:rPr>
        <w:t xml:space="preserve"> </w:t>
      </w:r>
      <w:r>
        <w:rPr>
          <w:sz w:val="28"/>
          <w:szCs w:val="28"/>
        </w:rPr>
        <w:t>общения</w:t>
      </w:r>
      <w:r>
        <w:rPr>
          <w:spacing w:val="-14"/>
          <w:sz w:val="28"/>
          <w:szCs w:val="28"/>
        </w:rPr>
        <w:t xml:space="preserve"> </w:t>
      </w:r>
      <w:r>
        <w:rPr>
          <w:sz w:val="28"/>
          <w:szCs w:val="28"/>
        </w:rPr>
        <w:t>на</w:t>
      </w:r>
      <w:r>
        <w:rPr>
          <w:spacing w:val="-15"/>
          <w:sz w:val="28"/>
          <w:szCs w:val="28"/>
        </w:rPr>
        <w:t xml:space="preserve"> </w:t>
      </w:r>
      <w:r>
        <w:rPr>
          <w:sz w:val="28"/>
          <w:szCs w:val="28"/>
        </w:rPr>
        <w:t>новом</w:t>
      </w:r>
      <w:r>
        <w:rPr>
          <w:spacing w:val="-17"/>
          <w:sz w:val="28"/>
          <w:szCs w:val="28"/>
        </w:rPr>
        <w:t xml:space="preserve"> </w:t>
      </w:r>
      <w:r>
        <w:rPr>
          <w:sz w:val="28"/>
          <w:szCs w:val="28"/>
        </w:rPr>
        <w:t>для</w:t>
      </w:r>
      <w:r>
        <w:rPr>
          <w:spacing w:val="-14"/>
          <w:sz w:val="28"/>
          <w:szCs w:val="28"/>
        </w:rPr>
        <w:t xml:space="preserve"> </w:t>
      </w:r>
      <w:r>
        <w:rPr>
          <w:sz w:val="28"/>
          <w:szCs w:val="28"/>
        </w:rPr>
        <w:t>них</w:t>
      </w:r>
      <w:r>
        <w:rPr>
          <w:spacing w:val="-10"/>
          <w:sz w:val="28"/>
          <w:szCs w:val="28"/>
        </w:rPr>
        <w:t xml:space="preserve"> </w:t>
      </w:r>
      <w:r>
        <w:rPr>
          <w:sz w:val="28"/>
          <w:szCs w:val="28"/>
        </w:rPr>
        <w:t>языке с меньшими затратами времени и усилиями в сравнении с обучающимися более старшего</w:t>
      </w:r>
      <w:r>
        <w:rPr>
          <w:spacing w:val="-27"/>
          <w:sz w:val="28"/>
          <w:szCs w:val="28"/>
        </w:rPr>
        <w:t xml:space="preserve"> </w:t>
      </w:r>
      <w:r>
        <w:rPr>
          <w:sz w:val="28"/>
          <w:szCs w:val="28"/>
        </w:rPr>
        <w:t>возраста.</w:t>
      </w:r>
    </w:p>
    <w:p w14:paraId="524659F5">
      <w:pPr>
        <w:pStyle w:val="8"/>
        <w:ind w:left="112" w:right="122" w:firstLine="626"/>
        <w:jc w:val="both"/>
        <w:rPr>
          <w:sz w:val="28"/>
          <w:szCs w:val="28"/>
        </w:rPr>
      </w:pPr>
      <w:r>
        <w:rPr>
          <w:sz w:val="28"/>
          <w:szCs w:val="28"/>
        </w:rPr>
        <w:t>Знакомство с культурой народов англоговорящих стран мира способствует более глубокому осознанию своей родной культуры и воспитанию патриотизма.</w:t>
      </w:r>
    </w:p>
    <w:p w14:paraId="6FF5E34B">
      <w:pPr>
        <w:pStyle w:val="8"/>
        <w:ind w:left="112" w:right="130" w:firstLine="626"/>
        <w:jc w:val="both"/>
        <w:rPr>
          <w:sz w:val="28"/>
          <w:szCs w:val="28"/>
        </w:rPr>
      </w:pPr>
      <w:r>
        <w:rPr>
          <w:sz w:val="28"/>
          <w:szCs w:val="28"/>
        </w:rPr>
        <w:t>Программа предназначена для подготовки обучающихся, не владеющих умениями, навыками и знаниями английского языка.</w:t>
      </w:r>
    </w:p>
    <w:p w14:paraId="471DA58A">
      <w:pPr>
        <w:widowControl/>
        <w:tabs>
          <w:tab w:val="left" w:pos="7685"/>
        </w:tabs>
        <w:autoSpaceDE/>
        <w:autoSpaceDN/>
        <w:ind w:firstLine="709"/>
        <w:jc w:val="both"/>
        <w:rPr>
          <w:rFonts w:eastAsia="Calibri"/>
          <w:b/>
          <w:sz w:val="28"/>
          <w:lang w:eastAsia="en-US" w:bidi="ar-SA"/>
        </w:rPr>
      </w:pPr>
      <w:r>
        <w:rPr>
          <w:rFonts w:eastAsia="Calibri"/>
          <w:b/>
          <w:sz w:val="28"/>
          <w:lang w:eastAsia="en-US" w:bidi="ar-SA"/>
        </w:rPr>
        <w:t>Режим занятий:</w:t>
      </w:r>
    </w:p>
    <w:p w14:paraId="47D06A6F">
      <w:pPr>
        <w:widowControl/>
        <w:autoSpaceDE/>
        <w:autoSpaceDN/>
        <w:spacing w:after="160" w:line="276" w:lineRule="auto"/>
        <w:jc w:val="both"/>
        <w:rPr>
          <w:rFonts w:eastAsia="Calibri"/>
          <w:color w:val="00000A"/>
          <w:sz w:val="28"/>
          <w:szCs w:val="28"/>
          <w:lang w:eastAsia="en-US" w:bidi="ar-SA"/>
        </w:rPr>
      </w:pPr>
      <w:r>
        <w:rPr>
          <w:rFonts w:eastAsia="Calibri"/>
          <w:color w:val="00000A"/>
          <w:sz w:val="28"/>
          <w:szCs w:val="28"/>
          <w:lang w:eastAsia="en-US" w:bidi="ar-SA"/>
        </w:rPr>
        <w:t>1 год - 2 раза в неделю, по 2 академических часа;</w:t>
      </w:r>
    </w:p>
    <w:p w14:paraId="218FF71F">
      <w:pPr>
        <w:widowControl/>
        <w:autoSpaceDE/>
        <w:autoSpaceDN/>
        <w:spacing w:after="160" w:line="276" w:lineRule="auto"/>
        <w:jc w:val="both"/>
        <w:rPr>
          <w:rFonts w:eastAsia="Calibri"/>
          <w:color w:val="00000A"/>
          <w:sz w:val="28"/>
          <w:szCs w:val="28"/>
          <w:lang w:eastAsia="en-US" w:bidi="ar-SA"/>
        </w:rPr>
      </w:pPr>
      <w:r>
        <w:rPr>
          <w:rFonts w:eastAsia="Calibri"/>
          <w:color w:val="00000A"/>
          <w:sz w:val="28"/>
          <w:szCs w:val="28"/>
          <w:lang w:eastAsia="en-US" w:bidi="ar-SA"/>
        </w:rPr>
        <w:t>2 год – 3 раза в неделю, по 2 академических часа,</w:t>
      </w:r>
    </w:p>
    <w:p w14:paraId="2B082F16">
      <w:pPr>
        <w:widowControl/>
        <w:autoSpaceDE/>
        <w:autoSpaceDN/>
        <w:spacing w:after="160" w:line="276" w:lineRule="auto"/>
        <w:jc w:val="both"/>
        <w:rPr>
          <w:rFonts w:eastAsia="Calibri"/>
          <w:color w:val="00000A"/>
          <w:sz w:val="28"/>
          <w:szCs w:val="28"/>
          <w:lang w:eastAsia="en-US" w:bidi="ar-SA"/>
        </w:rPr>
      </w:pPr>
      <w:r>
        <w:rPr>
          <w:rFonts w:eastAsia="Calibri"/>
          <w:color w:val="00000A"/>
          <w:sz w:val="28"/>
          <w:szCs w:val="28"/>
          <w:lang w:eastAsia="en-US" w:bidi="ar-SA"/>
        </w:rPr>
        <w:t>3 год – 3 раза в неделю по 2 академических часа.</w:t>
      </w:r>
    </w:p>
    <w:p w14:paraId="74033C20">
      <w:pPr>
        <w:widowControl/>
        <w:autoSpaceDE/>
        <w:autoSpaceDN/>
        <w:spacing w:after="160" w:line="276" w:lineRule="auto"/>
        <w:ind w:firstLine="709"/>
        <w:jc w:val="both"/>
        <w:rPr>
          <w:rFonts w:eastAsia="Calibri"/>
          <w:color w:val="00000A"/>
          <w:sz w:val="28"/>
          <w:szCs w:val="28"/>
          <w:lang w:eastAsia="en-US" w:bidi="ar-SA"/>
        </w:rPr>
      </w:pPr>
      <w:r>
        <w:rPr>
          <w:rFonts w:eastAsia="Calibri"/>
          <w:color w:val="00000A"/>
          <w:sz w:val="28"/>
          <w:szCs w:val="28"/>
          <w:lang w:eastAsia="en-US" w:bidi="ar-SA"/>
        </w:rPr>
        <w:t>Продолжительность академического часа – 45 мин. Перерыв между учебными занятиями – 10 минут.</w:t>
      </w:r>
    </w:p>
    <w:p w14:paraId="7D32417E">
      <w:pPr>
        <w:tabs>
          <w:tab w:val="left" w:pos="7685"/>
        </w:tabs>
        <w:jc w:val="both"/>
        <w:rPr>
          <w:sz w:val="28"/>
          <w:szCs w:val="28"/>
        </w:rPr>
      </w:pPr>
      <w:r>
        <w:rPr>
          <w:rFonts w:eastAsia="Calibri"/>
          <w:b/>
          <w:sz w:val="28"/>
          <w:lang w:eastAsia="en-US" w:bidi="ar-SA"/>
        </w:rPr>
        <w:t xml:space="preserve">           </w:t>
      </w:r>
      <w:r>
        <w:rPr>
          <w:b/>
          <w:bCs/>
          <w:sz w:val="28"/>
          <w:szCs w:val="28"/>
        </w:rPr>
        <w:t>Объем и сроки освоения программы</w:t>
      </w:r>
      <w:r>
        <w:rPr>
          <w:sz w:val="28"/>
          <w:szCs w:val="28"/>
        </w:rPr>
        <w:t xml:space="preserve">: программа рассчитана на 3 года, </w:t>
      </w:r>
    </w:p>
    <w:p w14:paraId="0C077B28">
      <w:pPr>
        <w:tabs>
          <w:tab w:val="left" w:pos="7685"/>
        </w:tabs>
        <w:jc w:val="both"/>
        <w:rPr>
          <w:sz w:val="28"/>
          <w:szCs w:val="28"/>
        </w:rPr>
      </w:pPr>
      <w:r>
        <w:rPr>
          <w:sz w:val="28"/>
          <w:szCs w:val="28"/>
        </w:rPr>
        <w:t xml:space="preserve">количество учебных часов —576 часов </w:t>
      </w:r>
    </w:p>
    <w:p w14:paraId="44B743A8">
      <w:pPr>
        <w:widowControl/>
        <w:autoSpaceDE/>
        <w:autoSpaceDN/>
        <w:spacing w:line="276" w:lineRule="auto"/>
        <w:jc w:val="both"/>
        <w:rPr>
          <w:rFonts w:eastAsia="Calibri"/>
          <w:color w:val="00000A"/>
          <w:sz w:val="28"/>
          <w:szCs w:val="28"/>
          <w:lang w:eastAsia="en-US" w:bidi="ar-SA"/>
        </w:rPr>
      </w:pPr>
      <w:r>
        <w:rPr>
          <w:rFonts w:eastAsia="Calibri"/>
          <w:color w:val="00000A"/>
          <w:sz w:val="28"/>
          <w:szCs w:val="28"/>
          <w:lang w:eastAsia="en-US" w:bidi="ar-SA"/>
        </w:rPr>
        <w:t xml:space="preserve">По учебным годам учебный материал распределен следующим образом: </w:t>
      </w:r>
    </w:p>
    <w:p w14:paraId="45AB59F9">
      <w:pPr>
        <w:widowControl/>
        <w:autoSpaceDE/>
        <w:autoSpaceDN/>
        <w:spacing w:line="276" w:lineRule="auto"/>
        <w:rPr>
          <w:rFonts w:eastAsia="Calibri"/>
          <w:color w:val="00000A"/>
          <w:sz w:val="28"/>
          <w:szCs w:val="28"/>
          <w:lang w:eastAsia="en-US" w:bidi="ar-SA"/>
        </w:rPr>
      </w:pPr>
      <w:r>
        <w:rPr>
          <w:rFonts w:eastAsia="Calibri"/>
          <w:color w:val="00000A"/>
          <w:sz w:val="28"/>
          <w:szCs w:val="28"/>
          <w:lang w:eastAsia="en-US" w:bidi="ar-SA"/>
        </w:rPr>
        <w:t xml:space="preserve">1 год обучения – 144 часов;     </w:t>
      </w:r>
    </w:p>
    <w:p w14:paraId="59A78C68">
      <w:pPr>
        <w:widowControl/>
        <w:autoSpaceDE/>
        <w:autoSpaceDN/>
        <w:spacing w:line="276" w:lineRule="auto"/>
        <w:rPr>
          <w:rFonts w:eastAsia="Calibri"/>
          <w:color w:val="00000A"/>
          <w:sz w:val="28"/>
          <w:szCs w:val="28"/>
          <w:lang w:eastAsia="en-US" w:bidi="ar-SA"/>
        </w:rPr>
      </w:pPr>
      <w:r>
        <w:rPr>
          <w:rFonts w:eastAsia="Calibri"/>
          <w:color w:val="00000A"/>
          <w:sz w:val="28"/>
          <w:szCs w:val="28"/>
          <w:lang w:eastAsia="en-US" w:bidi="ar-SA"/>
        </w:rPr>
        <w:t xml:space="preserve">2 год обучения – 216 часов; </w:t>
      </w:r>
    </w:p>
    <w:p w14:paraId="0BC261A7">
      <w:pPr>
        <w:widowControl/>
        <w:autoSpaceDE/>
        <w:autoSpaceDN/>
        <w:spacing w:line="276" w:lineRule="auto"/>
        <w:rPr>
          <w:rFonts w:eastAsia="Calibri"/>
          <w:color w:val="00000A"/>
          <w:sz w:val="28"/>
          <w:szCs w:val="28"/>
          <w:lang w:eastAsia="en-US" w:bidi="ar-SA"/>
        </w:rPr>
      </w:pPr>
      <w:r>
        <w:rPr>
          <w:rFonts w:eastAsia="Calibri"/>
          <w:color w:val="00000A"/>
          <w:sz w:val="28"/>
          <w:szCs w:val="28"/>
          <w:lang w:eastAsia="en-US" w:bidi="ar-SA"/>
        </w:rPr>
        <w:t>3 год обучения – 216 часов.</w:t>
      </w:r>
    </w:p>
    <w:p w14:paraId="70E04135">
      <w:pPr>
        <w:widowControl/>
        <w:autoSpaceDE/>
        <w:autoSpaceDN/>
        <w:ind w:firstLine="709"/>
        <w:jc w:val="both"/>
        <w:rPr>
          <w:rFonts w:eastAsia="Calibri"/>
          <w:color w:val="00000A"/>
          <w:sz w:val="28"/>
          <w:szCs w:val="28"/>
          <w:lang w:eastAsia="en-US" w:bidi="ar-SA"/>
        </w:rPr>
      </w:pPr>
      <w:r>
        <w:rPr>
          <w:rFonts w:eastAsia="Calibri"/>
          <w:b/>
          <w:bCs/>
          <w:color w:val="00000A"/>
          <w:sz w:val="28"/>
          <w:szCs w:val="28"/>
          <w:lang w:eastAsia="en-US" w:bidi="ar-SA"/>
        </w:rPr>
        <w:t>Особенности организации образовательного процесса</w:t>
      </w:r>
      <w:r>
        <w:rPr>
          <w:rFonts w:eastAsia="Calibri"/>
          <w:color w:val="00000A"/>
          <w:sz w:val="28"/>
          <w:szCs w:val="28"/>
          <w:lang w:eastAsia="en-US" w:bidi="ar-SA"/>
        </w:rPr>
        <w:t xml:space="preserve"> используется традиционная модель реализации программы. Занятия проводятся по группам.</w:t>
      </w:r>
    </w:p>
    <w:p w14:paraId="5377B8CB">
      <w:pPr>
        <w:widowControl/>
        <w:autoSpaceDE/>
        <w:autoSpaceDN/>
        <w:spacing w:line="276" w:lineRule="auto"/>
        <w:rPr>
          <w:rFonts w:eastAsia="Calibri"/>
          <w:color w:val="00000A"/>
          <w:sz w:val="28"/>
          <w:szCs w:val="28"/>
          <w:lang w:eastAsia="en-US" w:bidi="ar-SA"/>
        </w:rPr>
      </w:pPr>
    </w:p>
    <w:p w14:paraId="76F4B8BC">
      <w:pPr>
        <w:widowControl/>
        <w:tabs>
          <w:tab w:val="left" w:pos="7685"/>
        </w:tabs>
        <w:autoSpaceDE/>
        <w:autoSpaceDN/>
        <w:jc w:val="both"/>
        <w:rPr>
          <w:rFonts w:eastAsia="Calibri"/>
          <w:b/>
          <w:bCs/>
          <w:sz w:val="28"/>
          <w:lang w:eastAsia="en-US" w:bidi="ar-SA"/>
        </w:rPr>
      </w:pPr>
      <w:r>
        <w:rPr>
          <w:sz w:val="28"/>
          <w:szCs w:val="28"/>
        </w:rPr>
        <w:t xml:space="preserve">          </w:t>
      </w:r>
      <w:r>
        <w:rPr>
          <w:rFonts w:eastAsia="Calibri"/>
          <w:b/>
          <w:bCs/>
          <w:sz w:val="28"/>
          <w:lang w:eastAsia="en-US" w:bidi="ar-SA"/>
        </w:rPr>
        <w:t>Тип: разноуровневый</w:t>
      </w:r>
    </w:p>
    <w:p w14:paraId="25600C25">
      <w:pPr>
        <w:widowControl/>
        <w:tabs>
          <w:tab w:val="left" w:pos="7685"/>
        </w:tabs>
        <w:autoSpaceDE/>
        <w:autoSpaceDN/>
        <w:ind w:firstLine="709"/>
        <w:jc w:val="both"/>
        <w:rPr>
          <w:rFonts w:eastAsia="Calibri"/>
          <w:b/>
          <w:bCs/>
          <w:sz w:val="28"/>
          <w:lang w:eastAsia="en-US" w:bidi="ar-SA"/>
        </w:rPr>
      </w:pPr>
      <w:r>
        <w:rPr>
          <w:rFonts w:eastAsia="Calibri"/>
          <w:b/>
          <w:bCs/>
          <w:sz w:val="28"/>
          <w:lang w:eastAsia="en-US" w:bidi="ar-SA"/>
        </w:rPr>
        <w:t>Вид: модифицированная</w:t>
      </w:r>
    </w:p>
    <w:p w14:paraId="5D1BA617">
      <w:pPr>
        <w:pStyle w:val="8"/>
        <w:spacing w:before="1"/>
        <w:ind w:right="125"/>
        <w:jc w:val="both"/>
        <w:rPr>
          <w:sz w:val="28"/>
          <w:szCs w:val="28"/>
        </w:rPr>
      </w:pPr>
      <w:r>
        <w:rPr>
          <w:b/>
          <w:sz w:val="28"/>
          <w:szCs w:val="28"/>
        </w:rPr>
        <w:t xml:space="preserve">          Уровень</w:t>
      </w:r>
      <w:r>
        <w:rPr>
          <w:b/>
          <w:spacing w:val="-11"/>
          <w:sz w:val="28"/>
          <w:szCs w:val="28"/>
        </w:rPr>
        <w:t xml:space="preserve"> </w:t>
      </w:r>
      <w:r>
        <w:rPr>
          <w:b/>
          <w:sz w:val="28"/>
          <w:szCs w:val="28"/>
        </w:rPr>
        <w:t>освоения</w:t>
      </w:r>
      <w:r>
        <w:rPr>
          <w:b/>
          <w:spacing w:val="-13"/>
          <w:sz w:val="28"/>
          <w:szCs w:val="28"/>
        </w:rPr>
        <w:t xml:space="preserve"> </w:t>
      </w:r>
      <w:r>
        <w:rPr>
          <w:b/>
          <w:sz w:val="28"/>
          <w:szCs w:val="28"/>
        </w:rPr>
        <w:t>программы</w:t>
      </w:r>
      <w:r>
        <w:rPr>
          <w:b/>
          <w:spacing w:val="-10"/>
          <w:sz w:val="28"/>
          <w:szCs w:val="28"/>
        </w:rPr>
        <w:t xml:space="preserve"> </w:t>
      </w:r>
      <w:r>
        <w:rPr>
          <w:b/>
          <w:sz w:val="28"/>
          <w:szCs w:val="28"/>
        </w:rPr>
        <w:t>–</w:t>
      </w:r>
      <w:r>
        <w:rPr>
          <w:b/>
          <w:spacing w:val="-12"/>
          <w:sz w:val="28"/>
          <w:szCs w:val="28"/>
        </w:rPr>
        <w:t xml:space="preserve"> </w:t>
      </w:r>
      <w:r>
        <w:rPr>
          <w:b/>
          <w:sz w:val="28"/>
          <w:szCs w:val="28"/>
        </w:rPr>
        <w:t>базовый</w:t>
      </w:r>
      <w:r>
        <w:rPr>
          <w:i/>
          <w:sz w:val="28"/>
          <w:szCs w:val="28"/>
        </w:rPr>
        <w:t>.</w:t>
      </w:r>
      <w:r>
        <w:rPr>
          <w:i/>
          <w:spacing w:val="-10"/>
          <w:sz w:val="28"/>
          <w:szCs w:val="28"/>
        </w:rPr>
        <w:t xml:space="preserve"> </w:t>
      </w:r>
      <w:r>
        <w:rPr>
          <w:sz w:val="28"/>
          <w:szCs w:val="28"/>
        </w:rPr>
        <w:t>Он</w:t>
      </w:r>
      <w:r>
        <w:rPr>
          <w:spacing w:val="-12"/>
          <w:sz w:val="28"/>
          <w:szCs w:val="28"/>
        </w:rPr>
        <w:t xml:space="preserve"> </w:t>
      </w:r>
      <w:r>
        <w:rPr>
          <w:sz w:val="28"/>
          <w:szCs w:val="28"/>
        </w:rPr>
        <w:t>отражает</w:t>
      </w:r>
      <w:r>
        <w:rPr>
          <w:spacing w:val="-11"/>
          <w:sz w:val="28"/>
          <w:szCs w:val="28"/>
        </w:rPr>
        <w:t xml:space="preserve"> </w:t>
      </w:r>
      <w:r>
        <w:rPr>
          <w:sz w:val="28"/>
          <w:szCs w:val="28"/>
        </w:rPr>
        <w:t>показатели</w:t>
      </w:r>
      <w:r>
        <w:rPr>
          <w:spacing w:val="-11"/>
          <w:sz w:val="28"/>
          <w:szCs w:val="28"/>
        </w:rPr>
        <w:t xml:space="preserve"> </w:t>
      </w:r>
      <w:r>
        <w:rPr>
          <w:sz w:val="28"/>
          <w:szCs w:val="28"/>
        </w:rPr>
        <w:t>целостности</w:t>
      </w:r>
      <w:r>
        <w:rPr>
          <w:spacing w:val="-9"/>
          <w:sz w:val="28"/>
          <w:szCs w:val="28"/>
        </w:rPr>
        <w:t xml:space="preserve"> </w:t>
      </w:r>
      <w:r>
        <w:rPr>
          <w:sz w:val="28"/>
          <w:szCs w:val="28"/>
        </w:rPr>
        <w:t>(полноты и качества) и системной организации образовательного процесса, направленного на достижение обучающимися определенного уровня владения английским языком и обладание необходимыми и достаточными коммуникативными компетенциями.</w:t>
      </w:r>
    </w:p>
    <w:p w14:paraId="3CE99B0A">
      <w:pPr>
        <w:pStyle w:val="8"/>
        <w:ind w:left="112" w:firstLine="566"/>
        <w:rPr>
          <w:sz w:val="28"/>
          <w:szCs w:val="28"/>
        </w:rPr>
      </w:pPr>
      <w:r>
        <w:rPr>
          <w:b/>
          <w:sz w:val="28"/>
          <w:szCs w:val="28"/>
        </w:rPr>
        <w:t>Язык реализации</w:t>
      </w:r>
      <w:r>
        <w:rPr>
          <w:i/>
          <w:sz w:val="28"/>
          <w:szCs w:val="28"/>
        </w:rPr>
        <w:t xml:space="preserve"> </w:t>
      </w:r>
      <w:r>
        <w:rPr>
          <w:sz w:val="28"/>
          <w:szCs w:val="28"/>
        </w:rPr>
        <w:t>– образовательная деятельность осуществляется на русском и английском языках в соответствии с требованиями программы.</w:t>
      </w:r>
    </w:p>
    <w:p w14:paraId="68ED9F54">
      <w:pPr>
        <w:ind w:left="683"/>
        <w:rPr>
          <w:sz w:val="28"/>
          <w:szCs w:val="28"/>
        </w:rPr>
      </w:pPr>
      <w:r>
        <w:rPr>
          <w:b/>
          <w:sz w:val="28"/>
          <w:szCs w:val="28"/>
        </w:rPr>
        <w:t>Форма обучения</w:t>
      </w:r>
      <w:r>
        <w:rPr>
          <w:i/>
          <w:sz w:val="28"/>
          <w:szCs w:val="28"/>
        </w:rPr>
        <w:t xml:space="preserve"> </w:t>
      </w:r>
      <w:r>
        <w:rPr>
          <w:sz w:val="28"/>
          <w:szCs w:val="28"/>
        </w:rPr>
        <w:t>– очная.</w:t>
      </w:r>
    </w:p>
    <w:p w14:paraId="7F064B67">
      <w:pPr>
        <w:ind w:left="678"/>
        <w:rPr>
          <w:sz w:val="28"/>
          <w:szCs w:val="28"/>
        </w:rPr>
      </w:pPr>
      <w:r>
        <w:rPr>
          <w:b/>
          <w:sz w:val="28"/>
          <w:szCs w:val="28"/>
        </w:rPr>
        <w:t>Количество обучающихся в группе</w:t>
      </w:r>
      <w:r>
        <w:rPr>
          <w:i/>
          <w:sz w:val="28"/>
          <w:szCs w:val="28"/>
        </w:rPr>
        <w:t xml:space="preserve"> </w:t>
      </w:r>
      <w:r>
        <w:rPr>
          <w:sz w:val="28"/>
          <w:szCs w:val="28"/>
        </w:rPr>
        <w:t>– 15 человек.</w:t>
      </w:r>
    </w:p>
    <w:p w14:paraId="2F87B238">
      <w:pPr>
        <w:ind w:left="678"/>
        <w:rPr>
          <w:sz w:val="28"/>
          <w:szCs w:val="28"/>
        </w:rPr>
      </w:pPr>
      <w:r>
        <w:rPr>
          <w:b/>
          <w:sz w:val="28"/>
          <w:szCs w:val="28"/>
        </w:rPr>
        <w:t>Форма организации занятий</w:t>
      </w:r>
      <w:r>
        <w:rPr>
          <w:i/>
          <w:sz w:val="28"/>
          <w:szCs w:val="28"/>
        </w:rPr>
        <w:t xml:space="preserve"> </w:t>
      </w:r>
      <w:r>
        <w:rPr>
          <w:sz w:val="28"/>
          <w:szCs w:val="28"/>
        </w:rPr>
        <w:t>– аудиторная.</w:t>
      </w:r>
    </w:p>
    <w:p w14:paraId="03CCD54E">
      <w:pPr>
        <w:ind w:left="678"/>
        <w:rPr>
          <w:b/>
          <w:sz w:val="28"/>
          <w:szCs w:val="28"/>
        </w:rPr>
      </w:pPr>
      <w:r>
        <w:rPr>
          <w:b/>
          <w:sz w:val="28"/>
          <w:szCs w:val="28"/>
        </w:rPr>
        <w:t>Формы организации деятельности обучающихся:</w:t>
      </w:r>
    </w:p>
    <w:p w14:paraId="641FC556">
      <w:pPr>
        <w:pStyle w:val="13"/>
        <w:numPr>
          <w:ilvl w:val="0"/>
          <w:numId w:val="5"/>
        </w:numPr>
        <w:tabs>
          <w:tab w:val="left" w:pos="965"/>
        </w:tabs>
        <w:spacing w:before="3" w:line="237" w:lineRule="auto"/>
        <w:ind w:right="128"/>
        <w:rPr>
          <w:rFonts w:ascii="Symbol" w:hAnsi="Symbol"/>
          <w:sz w:val="28"/>
          <w:szCs w:val="28"/>
        </w:rPr>
      </w:pPr>
      <w:r>
        <w:rPr>
          <w:b/>
          <w:bCs/>
          <w:iCs/>
          <w:sz w:val="28"/>
          <w:szCs w:val="28"/>
        </w:rPr>
        <mc:AlternateContent>
          <mc:Choice Requires="wps">
            <w:drawing>
              <wp:anchor distT="0" distB="0" distL="114300" distR="114300" simplePos="0" relativeHeight="251659264" behindDoc="1" locked="0" layoutInCell="1" allowOverlap="1">
                <wp:simplePos x="0" y="0"/>
                <wp:positionH relativeFrom="page">
                  <wp:posOffset>1889125</wp:posOffset>
                </wp:positionH>
                <wp:positionV relativeFrom="paragraph">
                  <wp:posOffset>184150</wp:posOffset>
                </wp:positionV>
                <wp:extent cx="0" cy="179705"/>
                <wp:effectExtent l="31750" t="31750" r="25400" b="26670"/>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50292">
                          <a:solidFill>
                            <a:srgbClr val="F1F1F1"/>
                          </a:solidFill>
                          <a:round/>
                        </a:ln>
                      </wps:spPr>
                      <wps:bodyPr/>
                    </wps:wsp>
                  </a:graphicData>
                </a:graphic>
              </wp:anchor>
            </w:drawing>
          </mc:Choice>
          <mc:Fallback>
            <w:pict>
              <v:line id="Line 5" o:spid="_x0000_s1026" o:spt="20" style="position:absolute;left:0pt;margin-left:148.75pt;margin-top:14.5pt;height:14.15pt;width:0pt;mso-position-horizontal-relative:page;z-index:-251657216;mso-width-relative:page;mso-height-relative:page;" filled="f" stroked="t" coordsize="21600,21600" o:gfxdata="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Xkv9PtUAAAAJAQAADwAAAAAAAAABACAAAAAiAAAAZHJzL2Rv&#10;d25yZXYueG1sUEsBAhQAFAAAAAgAh07iQIP/8urLAQAAnwMAAA4AAAAAAAAAAQAgAAAAJAEAAGRy&#10;cy9lMm9Eb2MueG1sUEsFBgAAAAAGAAYAWQEAAGEFAAAAAA==&#10;">
                <v:fill on="f" focussize="0,0"/>
                <v:stroke weight="3.96pt" color="#F1F1F1" joinstyle="round"/>
                <v:imagedata o:title=""/>
                <o:lock v:ext="edit" aspectratio="f"/>
              </v:line>
            </w:pict>
          </mc:Fallback>
        </mc:AlternateContent>
      </w:r>
      <w:r>
        <w:rPr>
          <w:b/>
          <w:bCs/>
          <w:iCs/>
          <w:sz w:val="28"/>
          <w:szCs w:val="28"/>
        </w:rPr>
        <w:t>фронтальная</w:t>
      </w:r>
      <w:r>
        <w:rPr>
          <w:i/>
          <w:sz w:val="28"/>
          <w:szCs w:val="28"/>
        </w:rPr>
        <w:t xml:space="preserve"> </w:t>
      </w:r>
      <w:r>
        <w:rPr>
          <w:sz w:val="28"/>
          <w:szCs w:val="28"/>
        </w:rPr>
        <w:t>(работа педагога со всеми обучающимися в форме беседы, показа, опроса и обсуждения</w:t>
      </w:r>
      <w:r>
        <w:rPr>
          <w:color w:val="333333"/>
          <w:sz w:val="28"/>
          <w:szCs w:val="28"/>
        </w:rPr>
        <w:t>)</w:t>
      </w:r>
      <w:r>
        <w:rPr>
          <w:sz w:val="28"/>
          <w:szCs w:val="28"/>
        </w:rPr>
        <w:t>;</w:t>
      </w:r>
    </w:p>
    <w:p w14:paraId="31E25055">
      <w:pPr>
        <w:pStyle w:val="13"/>
        <w:numPr>
          <w:ilvl w:val="0"/>
          <w:numId w:val="5"/>
        </w:numPr>
        <w:tabs>
          <w:tab w:val="left" w:pos="965"/>
        </w:tabs>
        <w:spacing w:before="2"/>
        <w:ind w:right="121"/>
        <w:jc w:val="both"/>
        <w:rPr>
          <w:rFonts w:ascii="Symbol" w:hAnsi="Symbol"/>
          <w:sz w:val="28"/>
          <w:szCs w:val="28"/>
        </w:rPr>
      </w:pPr>
      <w:r>
        <w:rPr>
          <w:b/>
          <w:bCs/>
          <w:iCs/>
          <w:sz w:val="28"/>
          <w:szCs w:val="28"/>
        </w:rPr>
        <w:t>групповая</w:t>
      </w:r>
      <w:r>
        <w:rPr>
          <w:i/>
          <w:sz w:val="28"/>
          <w:szCs w:val="28"/>
        </w:rPr>
        <w:t xml:space="preserve"> </w:t>
      </w:r>
      <w:r>
        <w:rPr>
          <w:sz w:val="28"/>
          <w:szCs w:val="28"/>
        </w:rPr>
        <w:t>(совместные действия, общение) с малой численностью обучающихся для выполнения конкретных заданий, что позволяет видеть вклад каждого обучающегося;</w:t>
      </w:r>
    </w:p>
    <w:p w14:paraId="5230896C">
      <w:pPr>
        <w:pStyle w:val="13"/>
        <w:numPr>
          <w:ilvl w:val="0"/>
          <w:numId w:val="5"/>
        </w:numPr>
        <w:tabs>
          <w:tab w:val="left" w:pos="965"/>
        </w:tabs>
        <w:spacing w:line="293" w:lineRule="exact"/>
        <w:rPr>
          <w:rFonts w:ascii="Symbol" w:hAnsi="Symbol"/>
          <w:sz w:val="28"/>
          <w:szCs w:val="28"/>
        </w:rPr>
      </w:pPr>
      <w:r>
        <w:rPr>
          <w:b/>
          <w:bCs/>
          <w:iCs/>
          <w:sz w:val="28"/>
          <w:szCs w:val="28"/>
        </w:rPr>
        <w:t>в парах</w:t>
      </w:r>
      <w:r>
        <w:rPr>
          <w:i/>
          <w:sz w:val="28"/>
          <w:szCs w:val="28"/>
        </w:rPr>
        <w:t xml:space="preserve"> </w:t>
      </w:r>
      <w:r>
        <w:rPr>
          <w:sz w:val="28"/>
          <w:szCs w:val="28"/>
        </w:rPr>
        <w:t>(обсуждение, разыгрывание диалогов, ролевые</w:t>
      </w:r>
      <w:r>
        <w:rPr>
          <w:spacing w:val="-7"/>
          <w:sz w:val="28"/>
          <w:szCs w:val="28"/>
        </w:rPr>
        <w:t xml:space="preserve"> </w:t>
      </w:r>
      <w:r>
        <w:rPr>
          <w:sz w:val="28"/>
          <w:szCs w:val="28"/>
        </w:rPr>
        <w:t>игры);</w:t>
      </w:r>
    </w:p>
    <w:p w14:paraId="2B14C515">
      <w:pPr>
        <w:pStyle w:val="13"/>
        <w:numPr>
          <w:ilvl w:val="0"/>
          <w:numId w:val="5"/>
        </w:numPr>
        <w:tabs>
          <w:tab w:val="left" w:pos="965"/>
        </w:tabs>
        <w:spacing w:before="1" w:line="292" w:lineRule="exact"/>
        <w:rPr>
          <w:rFonts w:ascii="Symbol" w:hAnsi="Symbol"/>
          <w:sz w:val="28"/>
          <w:szCs w:val="28"/>
        </w:rPr>
      </w:pPr>
      <w:r>
        <w:rPr>
          <w:b/>
          <w:bCs/>
          <w:iCs/>
          <w:sz w:val="28"/>
          <w:szCs w:val="28"/>
        </w:rPr>
        <w:t>индивидуальная</w:t>
      </w:r>
      <w:r>
        <w:rPr>
          <w:i/>
          <w:sz w:val="28"/>
          <w:szCs w:val="28"/>
        </w:rPr>
        <w:t xml:space="preserve"> </w:t>
      </w:r>
      <w:r>
        <w:rPr>
          <w:sz w:val="28"/>
          <w:szCs w:val="28"/>
        </w:rPr>
        <w:t>(работа у доски, с учебником и</w:t>
      </w:r>
      <w:r>
        <w:rPr>
          <w:spacing w:val="-3"/>
          <w:sz w:val="28"/>
          <w:szCs w:val="28"/>
        </w:rPr>
        <w:t xml:space="preserve"> </w:t>
      </w:r>
      <w:r>
        <w:rPr>
          <w:sz w:val="28"/>
          <w:szCs w:val="28"/>
        </w:rPr>
        <w:t>карточками).</w:t>
      </w:r>
    </w:p>
    <w:bookmarkEnd w:id="0"/>
    <w:p w14:paraId="56D99018">
      <w:pPr>
        <w:pStyle w:val="8"/>
        <w:ind w:right="119"/>
        <w:jc w:val="center"/>
        <w:rPr>
          <w:b/>
          <w:sz w:val="28"/>
          <w:szCs w:val="28"/>
        </w:rPr>
      </w:pPr>
    </w:p>
    <w:p w14:paraId="7379BDE9">
      <w:pPr>
        <w:pStyle w:val="8"/>
        <w:numPr>
          <w:ilvl w:val="1"/>
          <w:numId w:val="1"/>
        </w:numPr>
        <w:ind w:right="119"/>
        <w:jc w:val="center"/>
        <w:rPr>
          <w:b/>
          <w:sz w:val="28"/>
          <w:szCs w:val="28"/>
        </w:rPr>
      </w:pPr>
      <w:r>
        <w:rPr>
          <w:b/>
          <w:sz w:val="28"/>
          <w:szCs w:val="28"/>
        </w:rPr>
        <w:t>Цель и задачи программы</w:t>
      </w:r>
    </w:p>
    <w:p w14:paraId="3C53011A">
      <w:pPr>
        <w:pStyle w:val="8"/>
        <w:ind w:left="1004" w:right="119"/>
        <w:rPr>
          <w:b/>
          <w:sz w:val="28"/>
          <w:szCs w:val="28"/>
        </w:rPr>
      </w:pPr>
    </w:p>
    <w:p w14:paraId="207781A4">
      <w:pPr>
        <w:pStyle w:val="8"/>
        <w:ind w:right="119"/>
        <w:rPr>
          <w:sz w:val="28"/>
          <w:szCs w:val="28"/>
        </w:rPr>
      </w:pPr>
      <w:r>
        <w:rPr>
          <w:b/>
          <w:sz w:val="28"/>
          <w:szCs w:val="28"/>
        </w:rPr>
        <w:t>Цель программы</w:t>
      </w:r>
      <w:r>
        <w:rPr>
          <w:i/>
          <w:sz w:val="28"/>
          <w:szCs w:val="28"/>
        </w:rPr>
        <w:t xml:space="preserve"> </w:t>
      </w:r>
      <w:r>
        <w:rPr>
          <w:sz w:val="28"/>
          <w:szCs w:val="28"/>
        </w:rPr>
        <w:t>– формирование и развитие интеллектуальных и творческих способностей обучающихся, приобретение навыков беспереводного понимания и свободного общения на английском языке.</w:t>
      </w:r>
    </w:p>
    <w:p w14:paraId="23B53CEF">
      <w:pPr>
        <w:pStyle w:val="8"/>
        <w:ind w:left="112" w:right="1516" w:firstLine="566"/>
        <w:rPr>
          <w:sz w:val="28"/>
          <w:szCs w:val="28"/>
        </w:rPr>
      </w:pPr>
      <w:r>
        <w:rPr>
          <w:sz w:val="28"/>
          <w:szCs w:val="28"/>
        </w:rPr>
        <w:t xml:space="preserve">Достижение поставленной цели осуществляется путем решения следующих </w:t>
      </w:r>
      <w:r>
        <w:rPr>
          <w:b/>
          <w:sz w:val="28"/>
          <w:szCs w:val="28"/>
        </w:rPr>
        <w:t>задач:</w:t>
      </w:r>
      <w:r>
        <w:rPr>
          <w:sz w:val="28"/>
          <w:szCs w:val="28"/>
        </w:rPr>
        <w:t xml:space="preserve"> </w:t>
      </w:r>
    </w:p>
    <w:p w14:paraId="7AEF53D1">
      <w:pPr>
        <w:pStyle w:val="8"/>
        <w:ind w:right="1516"/>
        <w:rPr>
          <w:b/>
          <w:i/>
          <w:sz w:val="28"/>
          <w:szCs w:val="28"/>
        </w:rPr>
      </w:pPr>
      <w:r>
        <w:rPr>
          <w:b/>
          <w:sz w:val="28"/>
          <w:szCs w:val="28"/>
        </w:rPr>
        <w:t>Образовательные (предметные):</w:t>
      </w:r>
    </w:p>
    <w:p w14:paraId="4A6F8591">
      <w:pPr>
        <w:pStyle w:val="13"/>
        <w:numPr>
          <w:ilvl w:val="0"/>
          <w:numId w:val="5"/>
        </w:numPr>
        <w:tabs>
          <w:tab w:val="left" w:pos="965"/>
        </w:tabs>
        <w:spacing w:before="2" w:line="293" w:lineRule="exact"/>
        <w:rPr>
          <w:rFonts w:ascii="Symbol" w:hAnsi="Symbol"/>
          <w:sz w:val="28"/>
          <w:szCs w:val="28"/>
        </w:rPr>
      </w:pPr>
      <w:r>
        <w:rPr>
          <w:sz w:val="28"/>
          <w:szCs w:val="28"/>
        </w:rPr>
        <w:t>освоение основ произношения базовых звуков и слов, освоение интонации и техник</w:t>
      </w:r>
      <w:r>
        <w:rPr>
          <w:spacing w:val="-17"/>
          <w:sz w:val="28"/>
          <w:szCs w:val="28"/>
        </w:rPr>
        <w:t xml:space="preserve"> </w:t>
      </w:r>
      <w:r>
        <w:rPr>
          <w:sz w:val="28"/>
          <w:szCs w:val="28"/>
        </w:rPr>
        <w:t>речи;</w:t>
      </w:r>
    </w:p>
    <w:p w14:paraId="76AF7530">
      <w:pPr>
        <w:pStyle w:val="13"/>
        <w:numPr>
          <w:ilvl w:val="0"/>
          <w:numId w:val="5"/>
        </w:numPr>
        <w:tabs>
          <w:tab w:val="left" w:pos="965"/>
        </w:tabs>
        <w:spacing w:line="293" w:lineRule="exact"/>
        <w:rPr>
          <w:rFonts w:ascii="Symbol" w:hAnsi="Symbol"/>
          <w:sz w:val="28"/>
          <w:szCs w:val="28"/>
        </w:rPr>
      </w:pPr>
      <w:r>
        <w:rPr>
          <w:sz w:val="28"/>
          <w:szCs w:val="28"/>
        </w:rPr>
        <w:t>знание правил построения и порядок слов в простых</w:t>
      </w:r>
      <w:r>
        <w:rPr>
          <w:spacing w:val="-3"/>
          <w:sz w:val="28"/>
          <w:szCs w:val="28"/>
        </w:rPr>
        <w:t xml:space="preserve"> </w:t>
      </w:r>
      <w:r>
        <w:rPr>
          <w:sz w:val="28"/>
          <w:szCs w:val="28"/>
        </w:rPr>
        <w:t>предложениях;</w:t>
      </w:r>
    </w:p>
    <w:p w14:paraId="1A128E82">
      <w:pPr>
        <w:pStyle w:val="13"/>
        <w:numPr>
          <w:ilvl w:val="0"/>
          <w:numId w:val="5"/>
        </w:numPr>
        <w:tabs>
          <w:tab w:val="left" w:pos="965"/>
        </w:tabs>
        <w:spacing w:line="293" w:lineRule="exact"/>
        <w:rPr>
          <w:rFonts w:ascii="Symbol" w:hAnsi="Symbol"/>
          <w:sz w:val="28"/>
          <w:szCs w:val="28"/>
          <w:lang w:val="en-US"/>
        </w:rPr>
      </w:pPr>
      <w:r>
        <w:rPr>
          <w:sz w:val="28"/>
          <w:szCs w:val="28"/>
        </w:rPr>
        <w:t>владение</w:t>
      </w:r>
      <w:r>
        <w:rPr>
          <w:spacing w:val="-19"/>
          <w:sz w:val="28"/>
          <w:szCs w:val="28"/>
          <w:lang w:val="en-US"/>
        </w:rPr>
        <w:t xml:space="preserve"> </w:t>
      </w:r>
      <w:r>
        <w:rPr>
          <w:sz w:val="28"/>
          <w:szCs w:val="28"/>
        </w:rPr>
        <w:t>правилами</w:t>
      </w:r>
      <w:r>
        <w:rPr>
          <w:spacing w:val="-16"/>
          <w:sz w:val="28"/>
          <w:szCs w:val="28"/>
          <w:lang w:val="en-US"/>
        </w:rPr>
        <w:t xml:space="preserve"> </w:t>
      </w:r>
      <w:r>
        <w:rPr>
          <w:sz w:val="28"/>
          <w:szCs w:val="28"/>
        </w:rPr>
        <w:t>использования</w:t>
      </w:r>
      <w:r>
        <w:rPr>
          <w:spacing w:val="-17"/>
          <w:sz w:val="28"/>
          <w:szCs w:val="28"/>
          <w:lang w:val="en-US"/>
        </w:rPr>
        <w:t xml:space="preserve"> </w:t>
      </w:r>
      <w:r>
        <w:rPr>
          <w:sz w:val="28"/>
          <w:szCs w:val="28"/>
        </w:rPr>
        <w:t>видовременных</w:t>
      </w:r>
      <w:r>
        <w:rPr>
          <w:spacing w:val="-14"/>
          <w:sz w:val="28"/>
          <w:szCs w:val="28"/>
          <w:lang w:val="en-US"/>
        </w:rPr>
        <w:t xml:space="preserve"> </w:t>
      </w:r>
      <w:r>
        <w:rPr>
          <w:sz w:val="28"/>
          <w:szCs w:val="28"/>
        </w:rPr>
        <w:t>конструкций</w:t>
      </w:r>
      <w:r>
        <w:rPr>
          <w:spacing w:val="-15"/>
          <w:sz w:val="28"/>
          <w:szCs w:val="28"/>
          <w:lang w:val="en-US"/>
        </w:rPr>
        <w:t xml:space="preserve"> </w:t>
      </w:r>
      <w:r>
        <w:rPr>
          <w:sz w:val="28"/>
          <w:szCs w:val="28"/>
        </w:rPr>
        <w:t>глагола</w:t>
      </w:r>
      <w:r>
        <w:rPr>
          <w:spacing w:val="-19"/>
          <w:sz w:val="28"/>
          <w:szCs w:val="28"/>
          <w:lang w:val="en-US"/>
        </w:rPr>
        <w:t xml:space="preserve"> </w:t>
      </w:r>
      <w:r>
        <w:rPr>
          <w:sz w:val="28"/>
          <w:szCs w:val="28"/>
        </w:rPr>
        <w:t>в</w:t>
      </w:r>
      <w:r>
        <w:rPr>
          <w:spacing w:val="-18"/>
          <w:sz w:val="28"/>
          <w:szCs w:val="28"/>
          <w:lang w:val="en-US"/>
        </w:rPr>
        <w:t xml:space="preserve"> </w:t>
      </w:r>
      <w:r>
        <w:rPr>
          <w:sz w:val="28"/>
          <w:szCs w:val="28"/>
          <w:lang w:val="en-US"/>
        </w:rPr>
        <w:t>Present</w:t>
      </w:r>
      <w:r>
        <w:rPr>
          <w:spacing w:val="-17"/>
          <w:sz w:val="28"/>
          <w:szCs w:val="28"/>
          <w:lang w:val="en-US"/>
        </w:rPr>
        <w:t xml:space="preserve"> </w:t>
      </w:r>
      <w:r>
        <w:rPr>
          <w:sz w:val="28"/>
          <w:szCs w:val="28"/>
          <w:lang w:val="en-US"/>
        </w:rPr>
        <w:t>Simple,</w:t>
      </w:r>
      <w:r>
        <w:rPr>
          <w:spacing w:val="-19"/>
          <w:sz w:val="28"/>
          <w:szCs w:val="28"/>
          <w:lang w:val="en-US"/>
        </w:rPr>
        <w:t xml:space="preserve"> </w:t>
      </w:r>
      <w:r>
        <w:rPr>
          <w:sz w:val="28"/>
          <w:szCs w:val="28"/>
          <w:lang w:val="en-US"/>
        </w:rPr>
        <w:t>Past Simple, Future Simple, Present Continuous, Present</w:t>
      </w:r>
      <w:r>
        <w:rPr>
          <w:spacing w:val="-3"/>
          <w:sz w:val="28"/>
          <w:szCs w:val="28"/>
          <w:lang w:val="en-US"/>
        </w:rPr>
        <w:t xml:space="preserve"> </w:t>
      </w:r>
      <w:r>
        <w:rPr>
          <w:sz w:val="28"/>
          <w:szCs w:val="28"/>
          <w:lang w:val="en-US"/>
        </w:rPr>
        <w:t>Perfect;</w:t>
      </w:r>
    </w:p>
    <w:p w14:paraId="54F1CCCB">
      <w:pPr>
        <w:pStyle w:val="13"/>
        <w:numPr>
          <w:ilvl w:val="0"/>
          <w:numId w:val="5"/>
        </w:numPr>
        <w:tabs>
          <w:tab w:val="left" w:pos="965"/>
        </w:tabs>
        <w:spacing w:before="4" w:line="237" w:lineRule="auto"/>
        <w:ind w:right="119"/>
        <w:rPr>
          <w:rFonts w:ascii="Symbol" w:hAnsi="Symbol"/>
          <w:sz w:val="28"/>
          <w:szCs w:val="28"/>
        </w:rPr>
      </w:pPr>
      <w:r>
        <w:rPr>
          <w:sz w:val="28"/>
          <w:szCs w:val="28"/>
        </w:rPr>
        <w:t>использование иностранного языка как средства общения и практическое овладение языковыми навыками: чтение, аудирование, говорение,</w:t>
      </w:r>
      <w:r>
        <w:rPr>
          <w:spacing w:val="-3"/>
          <w:sz w:val="28"/>
          <w:szCs w:val="28"/>
        </w:rPr>
        <w:t xml:space="preserve"> </w:t>
      </w:r>
      <w:r>
        <w:rPr>
          <w:sz w:val="28"/>
          <w:szCs w:val="28"/>
        </w:rPr>
        <w:t>письмо;</w:t>
      </w:r>
    </w:p>
    <w:p w14:paraId="5B4A7118">
      <w:pPr>
        <w:pStyle w:val="13"/>
        <w:numPr>
          <w:ilvl w:val="0"/>
          <w:numId w:val="5"/>
        </w:numPr>
        <w:tabs>
          <w:tab w:val="left" w:pos="965"/>
        </w:tabs>
        <w:spacing w:before="5" w:line="237" w:lineRule="auto"/>
        <w:ind w:right="124"/>
        <w:rPr>
          <w:rFonts w:ascii="Symbol" w:hAnsi="Symbol"/>
          <w:sz w:val="28"/>
          <w:szCs w:val="28"/>
        </w:rPr>
      </w:pPr>
      <w:r>
        <w:rPr>
          <w:sz w:val="28"/>
          <w:szCs w:val="28"/>
        </w:rPr>
        <w:t>систематизация изученного материала и практическая отработка приобретенных навыков и умений;</w:t>
      </w:r>
    </w:p>
    <w:p w14:paraId="55208903">
      <w:pPr>
        <w:pStyle w:val="13"/>
        <w:numPr>
          <w:ilvl w:val="0"/>
          <w:numId w:val="5"/>
        </w:numPr>
        <w:tabs>
          <w:tab w:val="left" w:pos="965"/>
        </w:tabs>
        <w:spacing w:before="4" w:line="237" w:lineRule="auto"/>
        <w:ind w:right="121"/>
        <w:jc w:val="both"/>
        <w:rPr>
          <w:rFonts w:ascii="Symbol" w:hAnsi="Symbol"/>
          <w:sz w:val="28"/>
          <w:szCs w:val="28"/>
        </w:rPr>
      </w:pPr>
      <w:r>
        <w:rPr>
          <w:sz w:val="28"/>
          <w:szCs w:val="28"/>
        </w:rPr>
        <w:t>обеспечение коммуникативно-психологической адаптации младших школьников к новому языковому миру для преодоления психологического барьера и использования английского языка как средства</w:t>
      </w:r>
      <w:r>
        <w:rPr>
          <w:spacing w:val="-2"/>
          <w:sz w:val="28"/>
          <w:szCs w:val="28"/>
        </w:rPr>
        <w:t xml:space="preserve"> </w:t>
      </w:r>
      <w:r>
        <w:rPr>
          <w:sz w:val="28"/>
          <w:szCs w:val="28"/>
        </w:rPr>
        <w:t>общения.</w:t>
      </w:r>
    </w:p>
    <w:p w14:paraId="5C352D80">
      <w:pPr>
        <w:spacing w:line="274" w:lineRule="exact"/>
        <w:ind w:left="112"/>
        <w:rPr>
          <w:b/>
          <w:sz w:val="28"/>
          <w:szCs w:val="28"/>
        </w:rPr>
      </w:pPr>
      <w:r>
        <w:rPr>
          <w:b/>
          <w:sz w:val="28"/>
          <w:szCs w:val="28"/>
        </w:rPr>
        <w:t>Развивающие (личностные):</w:t>
      </w:r>
    </w:p>
    <w:p w14:paraId="7F1F798A">
      <w:pPr>
        <w:pStyle w:val="13"/>
        <w:numPr>
          <w:ilvl w:val="0"/>
          <w:numId w:val="5"/>
        </w:numPr>
        <w:tabs>
          <w:tab w:val="left" w:pos="965"/>
        </w:tabs>
        <w:spacing w:before="4" w:line="237" w:lineRule="auto"/>
        <w:ind w:right="121"/>
        <w:rPr>
          <w:rFonts w:ascii="Symbol" w:hAnsi="Symbol"/>
          <w:sz w:val="28"/>
          <w:szCs w:val="28"/>
        </w:rPr>
      </w:pPr>
      <w:r>
        <w:rPr>
          <w:sz w:val="28"/>
          <w:szCs w:val="28"/>
        </w:rPr>
        <w:t>формирование коммуникативных навыков посредством использования монологической и диалогической</w:t>
      </w:r>
      <w:r>
        <w:rPr>
          <w:spacing w:val="-1"/>
          <w:sz w:val="28"/>
          <w:szCs w:val="28"/>
        </w:rPr>
        <w:t xml:space="preserve"> </w:t>
      </w:r>
      <w:r>
        <w:rPr>
          <w:sz w:val="28"/>
          <w:szCs w:val="28"/>
        </w:rPr>
        <w:t>речи;</w:t>
      </w:r>
    </w:p>
    <w:p w14:paraId="75868E81">
      <w:pPr>
        <w:pStyle w:val="13"/>
        <w:numPr>
          <w:ilvl w:val="0"/>
          <w:numId w:val="5"/>
        </w:numPr>
        <w:tabs>
          <w:tab w:val="left" w:pos="965"/>
        </w:tabs>
        <w:spacing w:before="2"/>
        <w:ind w:right="117"/>
        <w:rPr>
          <w:rFonts w:ascii="Symbol" w:hAnsi="Symbol"/>
          <w:sz w:val="28"/>
          <w:szCs w:val="28"/>
        </w:rPr>
      </w:pPr>
      <w:r>
        <w:rPr>
          <w:sz w:val="28"/>
          <w:szCs w:val="28"/>
        </w:rPr>
        <w:t>развитие учебно-познавательных умений, самостоятельности и мотивации к дальнейшему изучению иностранного</w:t>
      </w:r>
      <w:r>
        <w:rPr>
          <w:spacing w:val="1"/>
          <w:sz w:val="28"/>
          <w:szCs w:val="28"/>
        </w:rPr>
        <w:t xml:space="preserve"> </w:t>
      </w:r>
      <w:r>
        <w:rPr>
          <w:sz w:val="28"/>
          <w:szCs w:val="28"/>
        </w:rPr>
        <w:t>языка;</w:t>
      </w:r>
    </w:p>
    <w:p w14:paraId="4615CFF1">
      <w:pPr>
        <w:pStyle w:val="13"/>
        <w:numPr>
          <w:ilvl w:val="0"/>
          <w:numId w:val="5"/>
        </w:numPr>
        <w:tabs>
          <w:tab w:val="left" w:pos="965"/>
        </w:tabs>
        <w:spacing w:before="5" w:line="237" w:lineRule="auto"/>
        <w:ind w:right="125"/>
        <w:jc w:val="both"/>
        <w:rPr>
          <w:rFonts w:ascii="Symbol" w:hAnsi="Symbol"/>
          <w:sz w:val="28"/>
          <w:szCs w:val="28"/>
        </w:rPr>
      </w:pPr>
      <w:r>
        <w:rPr>
          <w:sz w:val="28"/>
          <w:szCs w:val="28"/>
        </w:rPr>
        <w:t>расширение кругозора учащихся, 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 на элементарном</w:t>
      </w:r>
      <w:r>
        <w:rPr>
          <w:spacing w:val="-4"/>
          <w:sz w:val="28"/>
          <w:szCs w:val="28"/>
        </w:rPr>
        <w:t xml:space="preserve"> </w:t>
      </w:r>
      <w:r>
        <w:rPr>
          <w:sz w:val="28"/>
          <w:szCs w:val="28"/>
        </w:rPr>
        <w:t>уровне;</w:t>
      </w:r>
    </w:p>
    <w:p w14:paraId="52B5CDAC">
      <w:pPr>
        <w:pStyle w:val="13"/>
        <w:numPr>
          <w:ilvl w:val="0"/>
          <w:numId w:val="5"/>
        </w:numPr>
        <w:tabs>
          <w:tab w:val="left" w:pos="965"/>
        </w:tabs>
        <w:spacing w:before="4" w:line="237" w:lineRule="auto"/>
        <w:ind w:right="122"/>
        <w:rPr>
          <w:rFonts w:ascii="Symbol" w:hAnsi="Symbol"/>
          <w:sz w:val="28"/>
          <w:szCs w:val="28"/>
        </w:rPr>
      </w:pPr>
      <w:r>
        <w:rPr>
          <w:sz w:val="28"/>
          <w:szCs w:val="28"/>
        </w:rPr>
        <w:t>приобщение к новому социальному опыту посредством моделирования игровых ситуаций типичных для повседневного общения на английском языке.</w:t>
      </w:r>
    </w:p>
    <w:p w14:paraId="23A01B6C">
      <w:pPr>
        <w:spacing w:before="1"/>
        <w:ind w:left="112"/>
        <w:rPr>
          <w:b/>
          <w:sz w:val="28"/>
          <w:szCs w:val="28"/>
        </w:rPr>
      </w:pPr>
      <w:r>
        <w:rPr>
          <w:b/>
          <w:sz w:val="28"/>
          <w:szCs w:val="28"/>
        </w:rPr>
        <w:t>Воспитательные (метапредметные):</w:t>
      </w:r>
    </w:p>
    <w:p w14:paraId="5048D334">
      <w:pPr>
        <w:pStyle w:val="13"/>
        <w:numPr>
          <w:ilvl w:val="0"/>
          <w:numId w:val="5"/>
        </w:numPr>
        <w:tabs>
          <w:tab w:val="left" w:pos="965"/>
        </w:tabs>
        <w:spacing w:before="4" w:line="237" w:lineRule="auto"/>
        <w:ind w:right="124"/>
        <w:rPr>
          <w:rFonts w:ascii="Symbol" w:hAnsi="Symbol"/>
          <w:sz w:val="28"/>
          <w:szCs w:val="28"/>
        </w:rPr>
      </w:pPr>
      <w:r>
        <w:rPr>
          <w:sz w:val="28"/>
          <w:szCs w:val="28"/>
        </w:rPr>
        <w:t>ознакомление обучающихся с культурой англоязычных стран мира в сравнении с культурой России;</w:t>
      </w:r>
    </w:p>
    <w:p w14:paraId="14DB4AFC">
      <w:pPr>
        <w:pStyle w:val="13"/>
        <w:numPr>
          <w:ilvl w:val="0"/>
          <w:numId w:val="5"/>
        </w:numPr>
        <w:tabs>
          <w:tab w:val="left" w:pos="965"/>
        </w:tabs>
        <w:spacing w:before="4" w:line="237" w:lineRule="auto"/>
        <w:ind w:right="128"/>
        <w:jc w:val="both"/>
        <w:rPr>
          <w:rFonts w:ascii="Symbol" w:hAnsi="Symbol"/>
          <w:sz w:val="28"/>
          <w:szCs w:val="28"/>
        </w:rPr>
      </w:pPr>
      <w:r>
        <w:rPr>
          <w:sz w:val="28"/>
          <w:szCs w:val="28"/>
        </w:rPr>
        <w:t>развитие личностных качеств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w:t>
      </w:r>
      <w:r>
        <w:rPr>
          <w:spacing w:val="-3"/>
          <w:sz w:val="28"/>
          <w:szCs w:val="28"/>
        </w:rPr>
        <w:t xml:space="preserve"> </w:t>
      </w:r>
      <w:r>
        <w:rPr>
          <w:sz w:val="28"/>
          <w:szCs w:val="28"/>
        </w:rPr>
        <w:t>материалом;</w:t>
      </w:r>
    </w:p>
    <w:p w14:paraId="3BD857E6">
      <w:pPr>
        <w:pStyle w:val="13"/>
        <w:numPr>
          <w:ilvl w:val="0"/>
          <w:numId w:val="5"/>
        </w:numPr>
        <w:tabs>
          <w:tab w:val="left" w:pos="965"/>
        </w:tabs>
        <w:spacing w:before="5"/>
        <w:rPr>
          <w:rFonts w:ascii="Symbol" w:hAnsi="Symbol"/>
          <w:sz w:val="28"/>
          <w:szCs w:val="28"/>
        </w:rPr>
      </w:pPr>
      <w:r>
        <w:rPr>
          <w:sz w:val="28"/>
          <w:szCs w:val="28"/>
        </w:rPr>
        <w:t>содействие развитию эстетического вкуса и культуры речи;</w:t>
      </w:r>
    </w:p>
    <w:p w14:paraId="75B0EECA">
      <w:pPr>
        <w:pStyle w:val="13"/>
        <w:numPr>
          <w:ilvl w:val="0"/>
          <w:numId w:val="5"/>
        </w:numPr>
        <w:tabs>
          <w:tab w:val="left" w:pos="965"/>
        </w:tabs>
        <w:spacing w:before="2" w:line="293" w:lineRule="exact"/>
        <w:rPr>
          <w:rFonts w:ascii="Symbol" w:hAnsi="Symbol"/>
          <w:sz w:val="28"/>
          <w:szCs w:val="28"/>
        </w:rPr>
      </w:pPr>
      <w:r>
        <w:rPr>
          <w:sz w:val="28"/>
          <w:szCs w:val="28"/>
        </w:rPr>
        <w:t>развитие навыков взаимодействия при работе в парах и</w:t>
      </w:r>
      <w:r>
        <w:rPr>
          <w:spacing w:val="-4"/>
          <w:sz w:val="28"/>
          <w:szCs w:val="28"/>
        </w:rPr>
        <w:t xml:space="preserve"> </w:t>
      </w:r>
      <w:r>
        <w:rPr>
          <w:sz w:val="28"/>
          <w:szCs w:val="28"/>
        </w:rPr>
        <w:t>группах;</w:t>
      </w:r>
    </w:p>
    <w:p w14:paraId="1FC5AC3A">
      <w:pPr>
        <w:pStyle w:val="13"/>
        <w:numPr>
          <w:ilvl w:val="0"/>
          <w:numId w:val="5"/>
        </w:numPr>
        <w:tabs>
          <w:tab w:val="left" w:pos="965"/>
        </w:tabs>
        <w:spacing w:before="2" w:line="237" w:lineRule="auto"/>
        <w:ind w:left="678" w:right="3212" w:firstLine="0"/>
        <w:rPr>
          <w:rFonts w:ascii="Symbol" w:hAnsi="Symbol"/>
          <w:i/>
          <w:sz w:val="28"/>
          <w:szCs w:val="28"/>
        </w:rPr>
      </w:pPr>
      <w:r>
        <w:rPr>
          <w:sz w:val="28"/>
          <w:szCs w:val="28"/>
        </w:rPr>
        <w:t>воспитание культуры общения, потребности в самовоспитании. Обучение направлено на достижение следующих</w:t>
      </w:r>
      <w:r>
        <w:rPr>
          <w:spacing w:val="-10"/>
          <w:sz w:val="28"/>
          <w:szCs w:val="28"/>
        </w:rPr>
        <w:t xml:space="preserve"> </w:t>
      </w:r>
      <w:r>
        <w:rPr>
          <w:b/>
          <w:bCs/>
          <w:iCs/>
          <w:sz w:val="28"/>
          <w:szCs w:val="28"/>
        </w:rPr>
        <w:t>результатов:</w:t>
      </w:r>
    </w:p>
    <w:p w14:paraId="7D6CF5D2">
      <w:pPr>
        <w:ind w:left="112"/>
        <w:rPr>
          <w:b/>
          <w:sz w:val="28"/>
          <w:szCs w:val="28"/>
        </w:rPr>
      </w:pPr>
      <w:r>
        <w:rPr>
          <w:b/>
          <w:sz w:val="28"/>
          <w:szCs w:val="28"/>
        </w:rPr>
        <w:t>Метапредметных:</w:t>
      </w:r>
    </w:p>
    <w:p w14:paraId="581F87CD">
      <w:pPr>
        <w:pStyle w:val="13"/>
        <w:numPr>
          <w:ilvl w:val="0"/>
          <w:numId w:val="5"/>
        </w:numPr>
        <w:tabs>
          <w:tab w:val="left" w:pos="965"/>
        </w:tabs>
        <w:spacing w:before="2" w:line="293" w:lineRule="exact"/>
        <w:rPr>
          <w:rFonts w:ascii="Symbol" w:hAnsi="Symbol"/>
          <w:sz w:val="28"/>
          <w:szCs w:val="28"/>
        </w:rPr>
      </w:pPr>
      <w:r>
        <w:rPr>
          <w:sz w:val="28"/>
          <w:szCs w:val="28"/>
        </w:rPr>
        <w:t>формирование умения решения речемыслительных</w:t>
      </w:r>
      <w:r>
        <w:rPr>
          <w:spacing w:val="2"/>
          <w:sz w:val="28"/>
          <w:szCs w:val="28"/>
        </w:rPr>
        <w:t xml:space="preserve"> </w:t>
      </w:r>
      <w:r>
        <w:rPr>
          <w:sz w:val="28"/>
          <w:szCs w:val="28"/>
        </w:rPr>
        <w:t>задач;</w:t>
      </w:r>
    </w:p>
    <w:p w14:paraId="4CA9AFE5">
      <w:pPr>
        <w:pStyle w:val="13"/>
        <w:numPr>
          <w:ilvl w:val="0"/>
          <w:numId w:val="5"/>
        </w:numPr>
        <w:tabs>
          <w:tab w:val="left" w:pos="965"/>
        </w:tabs>
        <w:spacing w:before="2" w:line="237" w:lineRule="auto"/>
        <w:ind w:right="586"/>
        <w:rPr>
          <w:rFonts w:ascii="Symbol" w:hAnsi="Symbol"/>
          <w:sz w:val="28"/>
          <w:szCs w:val="28"/>
        </w:rPr>
      </w:pPr>
      <w:r>
        <w:rPr>
          <w:sz w:val="28"/>
          <w:szCs w:val="28"/>
        </w:rPr>
        <w:t>активизация навыков общения в совместной деятельности и умение адекватно оценивать результаты своей деятельности (оценка и</w:t>
      </w:r>
      <w:r>
        <w:rPr>
          <w:spacing w:val="-2"/>
          <w:sz w:val="28"/>
          <w:szCs w:val="28"/>
        </w:rPr>
        <w:t xml:space="preserve"> </w:t>
      </w:r>
      <w:r>
        <w:rPr>
          <w:sz w:val="28"/>
          <w:szCs w:val="28"/>
        </w:rPr>
        <w:t>самооценка);</w:t>
      </w:r>
    </w:p>
    <w:p w14:paraId="24CDB7AA">
      <w:pPr>
        <w:pStyle w:val="13"/>
        <w:numPr>
          <w:ilvl w:val="0"/>
          <w:numId w:val="5"/>
        </w:numPr>
        <w:tabs>
          <w:tab w:val="left" w:pos="965"/>
        </w:tabs>
        <w:spacing w:before="2" w:line="293" w:lineRule="exact"/>
        <w:rPr>
          <w:rFonts w:ascii="Symbol" w:hAnsi="Symbol"/>
          <w:sz w:val="28"/>
          <w:szCs w:val="28"/>
        </w:rPr>
      </w:pPr>
      <w:r>
        <w:rPr>
          <w:sz w:val="28"/>
          <w:szCs w:val="28"/>
        </w:rPr>
        <w:t>развитие познавательных способностей, критическое мышления, внимания и</w:t>
      </w:r>
      <w:r>
        <w:rPr>
          <w:spacing w:val="-9"/>
          <w:sz w:val="28"/>
          <w:szCs w:val="28"/>
        </w:rPr>
        <w:t xml:space="preserve"> </w:t>
      </w:r>
      <w:r>
        <w:rPr>
          <w:sz w:val="28"/>
          <w:szCs w:val="28"/>
        </w:rPr>
        <w:t>памяти;</w:t>
      </w:r>
    </w:p>
    <w:p w14:paraId="030BB593">
      <w:pPr>
        <w:pStyle w:val="13"/>
        <w:numPr>
          <w:ilvl w:val="0"/>
          <w:numId w:val="5"/>
        </w:numPr>
        <w:tabs>
          <w:tab w:val="left" w:pos="965"/>
        </w:tabs>
        <w:spacing w:line="293" w:lineRule="exact"/>
        <w:rPr>
          <w:rFonts w:ascii="Symbol" w:hAnsi="Symbol"/>
          <w:color w:val="C00000"/>
          <w:sz w:val="28"/>
          <w:szCs w:val="28"/>
        </w:rPr>
      </w:pPr>
      <w:r>
        <w:rPr>
          <w:sz w:val="28"/>
          <w:szCs w:val="28"/>
        </w:rPr>
        <w:t>овладение умением координированной работы с разными компонентами</w:t>
      </w:r>
      <w:r>
        <w:rPr>
          <w:spacing w:val="-8"/>
          <w:sz w:val="28"/>
          <w:szCs w:val="28"/>
        </w:rPr>
        <w:t xml:space="preserve"> </w:t>
      </w:r>
      <w:r>
        <w:rPr>
          <w:sz w:val="28"/>
          <w:szCs w:val="28"/>
        </w:rPr>
        <w:t>УМК</w:t>
      </w:r>
      <w:r>
        <w:rPr>
          <w:color w:val="C00000"/>
          <w:sz w:val="28"/>
          <w:szCs w:val="28"/>
        </w:rPr>
        <w:t>.</w:t>
      </w:r>
    </w:p>
    <w:p w14:paraId="73418072">
      <w:pPr>
        <w:spacing w:line="275" w:lineRule="exact"/>
        <w:ind w:left="112"/>
        <w:rPr>
          <w:b/>
          <w:sz w:val="28"/>
          <w:szCs w:val="28"/>
        </w:rPr>
      </w:pPr>
      <w:r>
        <w:rPr>
          <w:b/>
          <w:sz w:val="28"/>
          <w:szCs w:val="28"/>
        </w:rPr>
        <w:t>Личностных:</w:t>
      </w:r>
    </w:p>
    <w:p w14:paraId="32E99086">
      <w:pPr>
        <w:pStyle w:val="13"/>
        <w:numPr>
          <w:ilvl w:val="0"/>
          <w:numId w:val="5"/>
        </w:numPr>
        <w:tabs>
          <w:tab w:val="left" w:pos="965"/>
        </w:tabs>
        <w:ind w:right="129"/>
        <w:rPr>
          <w:rFonts w:ascii="Symbol" w:hAnsi="Symbol"/>
          <w:sz w:val="28"/>
          <w:szCs w:val="28"/>
        </w:rPr>
      </w:pPr>
      <w:r>
        <w:rPr>
          <w:sz w:val="28"/>
          <w:szCs w:val="28"/>
        </w:rPr>
        <w:t>воспитание гражданственности, патриотизма, уважения к правам, свободам и обязанностям человека;</w:t>
      </w:r>
    </w:p>
    <w:p w14:paraId="455A3FDE">
      <w:pPr>
        <w:pStyle w:val="13"/>
        <w:numPr>
          <w:ilvl w:val="0"/>
          <w:numId w:val="5"/>
        </w:numPr>
        <w:tabs>
          <w:tab w:val="left" w:pos="965"/>
        </w:tabs>
        <w:spacing w:before="3" w:line="237" w:lineRule="auto"/>
        <w:ind w:right="125"/>
        <w:rPr>
          <w:rFonts w:ascii="Symbol" w:hAnsi="Symbol"/>
          <w:sz w:val="28"/>
          <w:szCs w:val="28"/>
        </w:rPr>
      </w:pPr>
      <w:r>
        <w:rPr>
          <w:sz w:val="28"/>
          <w:szCs w:val="28"/>
        </w:rPr>
        <w:t>привитие интереса к российской культуре и уважения культуры народов англоязычных стран мира.</w:t>
      </w:r>
    </w:p>
    <w:p w14:paraId="1BC29184">
      <w:pPr>
        <w:pStyle w:val="13"/>
        <w:numPr>
          <w:ilvl w:val="0"/>
          <w:numId w:val="5"/>
        </w:numPr>
        <w:tabs>
          <w:tab w:val="left" w:pos="965"/>
        </w:tabs>
        <w:spacing w:before="1" w:line="237" w:lineRule="auto"/>
        <w:ind w:right="130"/>
        <w:rPr>
          <w:rFonts w:ascii="Symbol" w:hAnsi="Symbol"/>
          <w:sz w:val="28"/>
          <w:szCs w:val="28"/>
        </w:rPr>
      </w:pPr>
      <w:r>
        <w:rPr>
          <w:sz w:val="28"/>
          <w:szCs w:val="28"/>
        </w:rPr>
        <w:t>с использованием диаграмм, графиков и</w:t>
      </w:r>
      <w:r>
        <w:rPr>
          <w:spacing w:val="-1"/>
          <w:sz w:val="28"/>
          <w:szCs w:val="28"/>
        </w:rPr>
        <w:t xml:space="preserve"> </w:t>
      </w:r>
      <w:r>
        <w:rPr>
          <w:sz w:val="28"/>
          <w:szCs w:val="28"/>
        </w:rPr>
        <w:t>таблиц.</w:t>
      </w:r>
    </w:p>
    <w:p w14:paraId="6C3E449E">
      <w:pPr>
        <w:tabs>
          <w:tab w:val="left" w:pos="965"/>
        </w:tabs>
        <w:spacing w:before="1" w:line="237" w:lineRule="auto"/>
        <w:ind w:right="130"/>
        <w:rPr>
          <w:rFonts w:ascii="Symbol" w:hAnsi="Symbol"/>
          <w:sz w:val="28"/>
          <w:szCs w:val="28"/>
        </w:rPr>
      </w:pPr>
    </w:p>
    <w:p w14:paraId="20D1D676">
      <w:pPr>
        <w:jc w:val="center"/>
        <w:rPr>
          <w:rFonts w:ascii="Symbol" w:hAnsi="Symbol"/>
          <w:color w:val="C00000"/>
          <w:sz w:val="28"/>
          <w:szCs w:val="28"/>
        </w:rPr>
      </w:pPr>
    </w:p>
    <w:p w14:paraId="2D1D37CC">
      <w:pPr>
        <w:pStyle w:val="13"/>
        <w:numPr>
          <w:ilvl w:val="1"/>
          <w:numId w:val="1"/>
        </w:numPr>
        <w:jc w:val="center"/>
        <w:rPr>
          <w:rFonts w:eastAsia="Calibri"/>
          <w:b/>
          <w:bCs/>
          <w:sz w:val="28"/>
          <w:lang w:eastAsia="en-US" w:bidi="ar-SA"/>
        </w:rPr>
      </w:pPr>
      <w:bookmarkStart w:id="1" w:name="_Hlk174348061"/>
      <w:r>
        <w:rPr>
          <w:b/>
          <w:sz w:val="28"/>
          <w:szCs w:val="28"/>
        </w:rPr>
        <w:t>Содержание программы</w:t>
      </w:r>
    </w:p>
    <w:bookmarkEnd w:id="1"/>
    <w:p w14:paraId="54F25929">
      <w:pPr>
        <w:pStyle w:val="13"/>
        <w:ind w:left="1080" w:firstLine="0"/>
        <w:rPr>
          <w:rFonts w:eastAsia="Calibri"/>
          <w:b/>
          <w:bCs/>
          <w:sz w:val="28"/>
          <w:lang w:eastAsia="en-US" w:bidi="ar-SA"/>
        </w:rPr>
      </w:pPr>
    </w:p>
    <w:p w14:paraId="705361BE">
      <w:pPr>
        <w:pStyle w:val="13"/>
        <w:ind w:left="1080" w:firstLine="0"/>
        <w:jc w:val="center"/>
        <w:rPr>
          <w:rFonts w:eastAsia="Calibri"/>
          <w:b/>
          <w:bCs/>
          <w:sz w:val="28"/>
          <w:lang w:eastAsia="en-US" w:bidi="ar-SA"/>
        </w:rPr>
      </w:pPr>
      <w:bookmarkStart w:id="2" w:name="_Hlk174348148"/>
      <w:r>
        <w:rPr>
          <w:rFonts w:eastAsia="Calibri"/>
          <w:b/>
          <w:bCs/>
          <w:sz w:val="28"/>
          <w:lang w:eastAsia="en-US" w:bidi="ar-SA"/>
        </w:rPr>
        <w:t>Учебный план</w:t>
      </w:r>
    </w:p>
    <w:p w14:paraId="7381F5DB">
      <w:pPr>
        <w:spacing w:line="296" w:lineRule="exact"/>
        <w:ind w:left="3050"/>
        <w:jc w:val="center"/>
        <w:rPr>
          <w:sz w:val="26"/>
        </w:rPr>
      </w:pPr>
      <w:r>
        <w:rPr>
          <w:b/>
          <w:sz w:val="28"/>
          <w:szCs w:val="28"/>
        </w:rPr>
        <w:t>«Увлекательный мир английского языка»</w:t>
      </w:r>
    </w:p>
    <w:p w14:paraId="3EC6711D">
      <w:pPr>
        <w:spacing w:line="296" w:lineRule="exact"/>
        <w:ind w:left="3050"/>
        <w:rPr>
          <w:sz w:val="26"/>
        </w:rPr>
      </w:pPr>
      <w:r>
        <w:rPr>
          <w:b/>
          <w:bCs/>
          <w:sz w:val="26"/>
        </w:rPr>
        <w:t xml:space="preserve">               (первый год обучения)</w:t>
      </w:r>
    </w:p>
    <w:bookmarkEnd w:id="2"/>
    <w:p w14:paraId="0DCE2930">
      <w:pPr>
        <w:spacing w:line="296" w:lineRule="exact"/>
        <w:ind w:left="3050"/>
        <w:rPr>
          <w:sz w:val="26"/>
        </w:rPr>
      </w:pPr>
    </w:p>
    <w:tbl>
      <w:tblPr>
        <w:tblStyle w:val="5"/>
        <w:tblW w:w="10915" w:type="dxa"/>
        <w:tblInd w:w="-3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autofit"/>
        <w:tblCellMar>
          <w:top w:w="0" w:type="dxa"/>
          <w:left w:w="108" w:type="dxa"/>
          <w:bottom w:w="0" w:type="dxa"/>
          <w:right w:w="108" w:type="dxa"/>
        </w:tblCellMar>
      </w:tblPr>
      <w:tblGrid>
        <w:gridCol w:w="792"/>
        <w:gridCol w:w="3409"/>
        <w:gridCol w:w="828"/>
        <w:gridCol w:w="983"/>
        <w:gridCol w:w="1261"/>
        <w:gridCol w:w="3642"/>
      </w:tblGrid>
      <w:tr w14:paraId="60ABF915">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51" w:hRule="atLeast"/>
        </w:trPr>
        <w:tc>
          <w:tcPr>
            <w:tcW w:w="741" w:type="dxa"/>
            <w:vMerge w:val="restart"/>
            <w:tcBorders>
              <w:top w:val="single" w:color="00000A" w:sz="4" w:space="0"/>
              <w:left w:val="single" w:color="00000A" w:sz="4" w:space="0"/>
              <w:bottom w:val="single" w:color="00000A" w:sz="4" w:space="0"/>
              <w:right w:val="single" w:color="00000A" w:sz="4" w:space="0"/>
            </w:tcBorders>
            <w:vAlign w:val="center"/>
          </w:tcPr>
          <w:p w14:paraId="7F1A45F5">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 xml:space="preserve">№ </w:t>
            </w:r>
          </w:p>
          <w:p w14:paraId="2DFAD04D">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темы</w:t>
            </w:r>
          </w:p>
        </w:tc>
        <w:tc>
          <w:tcPr>
            <w:tcW w:w="3529" w:type="dxa"/>
            <w:vMerge w:val="restart"/>
            <w:tcBorders>
              <w:top w:val="single" w:color="00000A" w:sz="4" w:space="0"/>
              <w:left w:val="single" w:color="00000A" w:sz="4" w:space="0"/>
              <w:bottom w:val="single" w:color="00000A" w:sz="4" w:space="0"/>
              <w:right w:val="single" w:color="00000A" w:sz="4" w:space="0"/>
            </w:tcBorders>
            <w:vAlign w:val="center"/>
          </w:tcPr>
          <w:p w14:paraId="0A15DD09">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Название раздела, темы</w:t>
            </w:r>
          </w:p>
        </w:tc>
        <w:tc>
          <w:tcPr>
            <w:tcW w:w="784" w:type="dxa"/>
            <w:vMerge w:val="restart"/>
            <w:tcBorders>
              <w:top w:val="single" w:color="00000A" w:sz="4" w:space="0"/>
              <w:left w:val="single" w:color="00000A" w:sz="4" w:space="0"/>
              <w:bottom w:val="single" w:color="00000A" w:sz="4" w:space="0"/>
              <w:right w:val="single" w:color="00000A" w:sz="4" w:space="0"/>
            </w:tcBorders>
          </w:tcPr>
          <w:p w14:paraId="03CD6B8E">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 xml:space="preserve">Кол-во </w:t>
            </w:r>
          </w:p>
          <w:p w14:paraId="7AA3CC6C">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часов</w:t>
            </w:r>
          </w:p>
        </w:tc>
        <w:tc>
          <w:tcPr>
            <w:tcW w:w="2130" w:type="dxa"/>
            <w:gridSpan w:val="2"/>
            <w:tcBorders>
              <w:top w:val="single" w:color="00000A" w:sz="4" w:space="0"/>
              <w:left w:val="single" w:color="00000A" w:sz="4" w:space="0"/>
              <w:bottom w:val="single" w:color="00000A" w:sz="4" w:space="0"/>
              <w:right w:val="single" w:color="00000A" w:sz="4" w:space="0"/>
            </w:tcBorders>
            <w:vAlign w:val="center"/>
          </w:tcPr>
          <w:p w14:paraId="78E64105">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В том числе:</w:t>
            </w:r>
          </w:p>
        </w:tc>
        <w:tc>
          <w:tcPr>
            <w:tcW w:w="3731" w:type="dxa"/>
            <w:tcBorders>
              <w:top w:val="single" w:color="00000A" w:sz="4" w:space="0"/>
              <w:left w:val="single" w:color="00000A" w:sz="4" w:space="0"/>
              <w:bottom w:val="single" w:color="00000A" w:sz="4" w:space="0"/>
              <w:right w:val="single" w:color="00000A" w:sz="4" w:space="0"/>
            </w:tcBorders>
            <w:vAlign w:val="center"/>
          </w:tcPr>
          <w:p w14:paraId="34594B56">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Форма промежуточной аттестации/контроля</w:t>
            </w:r>
          </w:p>
        </w:tc>
      </w:tr>
      <w:tr w14:paraId="07E35135">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47" w:hRule="atLeast"/>
        </w:trPr>
        <w:tc>
          <w:tcPr>
            <w:tcW w:w="741" w:type="dxa"/>
            <w:vMerge w:val="continue"/>
            <w:tcBorders>
              <w:top w:val="single" w:color="00000A" w:sz="4" w:space="0"/>
              <w:left w:val="single" w:color="00000A" w:sz="4" w:space="0"/>
              <w:bottom w:val="single" w:color="00000A" w:sz="4" w:space="0"/>
              <w:right w:val="single" w:color="00000A" w:sz="4" w:space="0"/>
            </w:tcBorders>
            <w:vAlign w:val="center"/>
          </w:tcPr>
          <w:p w14:paraId="407F8879">
            <w:pPr>
              <w:widowControl/>
              <w:autoSpaceDE/>
              <w:autoSpaceDN/>
              <w:rPr>
                <w:rFonts w:eastAsia="Calibri"/>
                <w:b/>
                <w:bCs/>
                <w:color w:val="00000A"/>
                <w:sz w:val="24"/>
                <w:szCs w:val="24"/>
                <w:lang w:eastAsia="en-US" w:bidi="ar-SA"/>
              </w:rPr>
            </w:pPr>
          </w:p>
        </w:tc>
        <w:tc>
          <w:tcPr>
            <w:tcW w:w="3529" w:type="dxa"/>
            <w:vMerge w:val="continue"/>
            <w:tcBorders>
              <w:top w:val="single" w:color="00000A" w:sz="4" w:space="0"/>
              <w:left w:val="single" w:color="00000A" w:sz="4" w:space="0"/>
              <w:bottom w:val="single" w:color="00000A" w:sz="4" w:space="0"/>
              <w:right w:val="single" w:color="00000A" w:sz="4" w:space="0"/>
            </w:tcBorders>
            <w:vAlign w:val="center"/>
          </w:tcPr>
          <w:p w14:paraId="77A36EBC">
            <w:pPr>
              <w:widowControl/>
              <w:autoSpaceDE/>
              <w:autoSpaceDN/>
              <w:rPr>
                <w:rFonts w:eastAsia="Calibri"/>
                <w:b/>
                <w:bCs/>
                <w:color w:val="00000A"/>
                <w:sz w:val="24"/>
                <w:szCs w:val="24"/>
                <w:lang w:eastAsia="en-US" w:bidi="ar-SA"/>
              </w:rPr>
            </w:pPr>
          </w:p>
        </w:tc>
        <w:tc>
          <w:tcPr>
            <w:tcW w:w="784" w:type="dxa"/>
            <w:vMerge w:val="continue"/>
            <w:tcBorders>
              <w:top w:val="single" w:color="00000A" w:sz="4" w:space="0"/>
              <w:left w:val="single" w:color="00000A" w:sz="4" w:space="0"/>
              <w:bottom w:val="single" w:color="00000A" w:sz="4" w:space="0"/>
              <w:right w:val="single" w:color="00000A" w:sz="4" w:space="0"/>
            </w:tcBorders>
            <w:vAlign w:val="center"/>
          </w:tcPr>
          <w:p w14:paraId="53DC07E6">
            <w:pPr>
              <w:widowControl/>
              <w:autoSpaceDE/>
              <w:autoSpaceDN/>
              <w:rPr>
                <w:rFonts w:eastAsia="Calibri"/>
                <w:b/>
                <w:bCs/>
                <w:color w:val="00000A"/>
                <w:sz w:val="24"/>
                <w:szCs w:val="24"/>
                <w:lang w:eastAsia="en-US" w:bidi="ar-SA"/>
              </w:rPr>
            </w:pPr>
          </w:p>
        </w:tc>
        <w:tc>
          <w:tcPr>
            <w:tcW w:w="985" w:type="dxa"/>
            <w:tcBorders>
              <w:top w:val="single" w:color="00000A" w:sz="4" w:space="0"/>
              <w:left w:val="single" w:color="00000A" w:sz="4" w:space="0"/>
              <w:bottom w:val="single" w:color="00000A" w:sz="4" w:space="0"/>
              <w:right w:val="single" w:color="00000A" w:sz="4" w:space="0"/>
            </w:tcBorders>
            <w:vAlign w:val="center"/>
          </w:tcPr>
          <w:p w14:paraId="3B27E815">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теория</w:t>
            </w:r>
          </w:p>
        </w:tc>
        <w:tc>
          <w:tcPr>
            <w:tcW w:w="1145" w:type="dxa"/>
            <w:tcBorders>
              <w:top w:val="single" w:color="00000A" w:sz="4" w:space="0"/>
              <w:left w:val="single" w:color="00000A" w:sz="4" w:space="0"/>
              <w:bottom w:val="single" w:color="00000A" w:sz="4" w:space="0"/>
              <w:right w:val="single" w:color="00000A" w:sz="4" w:space="0"/>
            </w:tcBorders>
            <w:vAlign w:val="center"/>
          </w:tcPr>
          <w:p w14:paraId="04FF4C31">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практика</w:t>
            </w:r>
          </w:p>
        </w:tc>
        <w:tc>
          <w:tcPr>
            <w:tcW w:w="3731" w:type="dxa"/>
            <w:tcBorders>
              <w:top w:val="single" w:color="00000A" w:sz="4" w:space="0"/>
              <w:left w:val="single" w:color="00000A" w:sz="4" w:space="0"/>
              <w:bottom w:val="single" w:color="00000A" w:sz="4" w:space="0"/>
              <w:right w:val="single" w:color="00000A" w:sz="4" w:space="0"/>
            </w:tcBorders>
            <w:vAlign w:val="center"/>
          </w:tcPr>
          <w:p w14:paraId="511AB01E">
            <w:pPr>
              <w:widowControl/>
              <w:autoSpaceDE/>
              <w:autoSpaceDN/>
              <w:spacing w:after="160" w:line="256" w:lineRule="auto"/>
              <w:jc w:val="center"/>
              <w:rPr>
                <w:rFonts w:eastAsia="Calibri"/>
                <w:b/>
                <w:bCs/>
                <w:color w:val="00000A"/>
                <w:sz w:val="24"/>
                <w:szCs w:val="24"/>
                <w:lang w:eastAsia="en-US" w:bidi="ar-SA"/>
              </w:rPr>
            </w:pPr>
          </w:p>
        </w:tc>
      </w:tr>
      <w:tr w14:paraId="6BBF1C7F">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47"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36AF1DB8">
            <w:pPr>
              <w:widowControl/>
              <w:numPr>
                <w:ilvl w:val="0"/>
                <w:numId w:val="6"/>
              </w:numPr>
              <w:autoSpaceDE/>
              <w:autoSpaceDN/>
              <w:spacing w:after="160" w:line="256" w:lineRule="auto"/>
              <w:contextualSpacing/>
              <w:jc w:val="center"/>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7713EFE9">
            <w:pPr>
              <w:widowControl/>
              <w:autoSpaceDE/>
              <w:autoSpaceDN/>
              <w:jc w:val="both"/>
              <w:rPr>
                <w:color w:val="00000A"/>
                <w:sz w:val="24"/>
                <w:szCs w:val="24"/>
                <w:lang w:bidi="ar-SA"/>
              </w:rPr>
            </w:pPr>
            <w:r>
              <w:rPr>
                <w:rFonts w:eastAsia="Calibri"/>
                <w:color w:val="00000A"/>
                <w:sz w:val="24"/>
                <w:szCs w:val="24"/>
                <w:lang w:eastAsia="en-US" w:bidi="ar-SA"/>
              </w:rPr>
              <w:t>Введение в программу. Знакомство. Этикет приветствия и прощания. Представление себя своему английскому другу.</w:t>
            </w:r>
          </w:p>
        </w:tc>
        <w:tc>
          <w:tcPr>
            <w:tcW w:w="784" w:type="dxa"/>
            <w:tcBorders>
              <w:top w:val="single" w:color="00000A" w:sz="4" w:space="0"/>
              <w:left w:val="single" w:color="00000A" w:sz="4" w:space="0"/>
              <w:bottom w:val="single" w:color="00000A" w:sz="4" w:space="0"/>
              <w:right w:val="single" w:color="00000A" w:sz="4" w:space="0"/>
            </w:tcBorders>
          </w:tcPr>
          <w:p w14:paraId="52E7B634">
            <w:pPr>
              <w:widowControl/>
              <w:autoSpaceDE/>
              <w:autoSpaceDN/>
              <w:jc w:val="center"/>
              <w:rPr>
                <w:color w:val="00000A"/>
                <w:sz w:val="24"/>
                <w:szCs w:val="24"/>
                <w:lang w:bidi="ar-SA"/>
              </w:rPr>
            </w:pPr>
            <w:r>
              <w:rPr>
                <w:color w:val="00000A"/>
                <w:sz w:val="24"/>
                <w:szCs w:val="24"/>
                <w:lang w:bidi="ar-SA"/>
              </w:rPr>
              <w:t>2</w:t>
            </w:r>
          </w:p>
        </w:tc>
        <w:tc>
          <w:tcPr>
            <w:tcW w:w="985" w:type="dxa"/>
            <w:tcBorders>
              <w:top w:val="single" w:color="00000A" w:sz="4" w:space="0"/>
              <w:left w:val="single" w:color="00000A" w:sz="4" w:space="0"/>
              <w:bottom w:val="single" w:color="00000A" w:sz="4" w:space="0"/>
              <w:right w:val="single" w:color="00000A" w:sz="4" w:space="0"/>
            </w:tcBorders>
          </w:tcPr>
          <w:p w14:paraId="1E45CCC6">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76CD8046">
            <w:pPr>
              <w:widowControl/>
              <w:autoSpaceDE/>
              <w:autoSpaceDN/>
              <w:jc w:val="center"/>
              <w:rPr>
                <w:color w:val="00000A"/>
                <w:sz w:val="24"/>
                <w:szCs w:val="24"/>
                <w:lang w:bidi="ar-SA"/>
              </w:rPr>
            </w:pPr>
            <w:r>
              <w:rPr>
                <w:color w:val="00000A"/>
                <w:sz w:val="24"/>
                <w:szCs w:val="24"/>
                <w:lang w:bidi="ar-SA"/>
              </w:rPr>
              <w:t>2</w:t>
            </w:r>
          </w:p>
        </w:tc>
        <w:tc>
          <w:tcPr>
            <w:tcW w:w="3731" w:type="dxa"/>
            <w:tcBorders>
              <w:top w:val="single" w:color="00000A" w:sz="4" w:space="0"/>
              <w:left w:val="single" w:color="00000A" w:sz="4" w:space="0"/>
              <w:bottom w:val="single" w:color="00000A" w:sz="4" w:space="0"/>
              <w:right w:val="single" w:color="00000A" w:sz="4" w:space="0"/>
            </w:tcBorders>
            <w:vAlign w:val="center"/>
          </w:tcPr>
          <w:p w14:paraId="44BEEE0C">
            <w:pPr>
              <w:widowControl/>
              <w:autoSpaceDE/>
              <w:autoSpaceDN/>
              <w:spacing w:after="160" w:line="256" w:lineRule="auto"/>
              <w:jc w:val="center"/>
              <w:rPr>
                <w:rFonts w:eastAsia="Calibri"/>
                <w:color w:val="00000A"/>
                <w:sz w:val="24"/>
                <w:szCs w:val="24"/>
                <w:lang w:eastAsia="en-US" w:bidi="ar-SA"/>
              </w:rPr>
            </w:pPr>
            <w:r>
              <w:rPr>
                <w:rFonts w:eastAsia="Calibri"/>
                <w:color w:val="00000A"/>
                <w:sz w:val="24"/>
                <w:szCs w:val="24"/>
                <w:lang w:eastAsia="en-US" w:bidi="ar-SA"/>
              </w:rPr>
              <w:t>беседа</w:t>
            </w:r>
          </w:p>
        </w:tc>
      </w:tr>
      <w:tr w14:paraId="46AAF034">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3"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1DB521AF">
            <w:pPr>
              <w:widowControl/>
              <w:numPr>
                <w:ilvl w:val="0"/>
                <w:numId w:val="6"/>
              </w:numPr>
              <w:autoSpaceDE/>
              <w:autoSpaceDN/>
              <w:spacing w:after="160" w:line="256" w:lineRule="auto"/>
              <w:contextualSpacing/>
              <w:jc w:val="center"/>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48D9FFA1">
            <w:pPr>
              <w:widowControl/>
              <w:autoSpaceDE/>
              <w:autoSpaceDN/>
              <w:jc w:val="both"/>
              <w:rPr>
                <w:color w:val="00000A"/>
                <w:sz w:val="24"/>
                <w:szCs w:val="24"/>
                <w:lang w:bidi="ar-SA"/>
              </w:rPr>
            </w:pPr>
            <w:r>
              <w:rPr>
                <w:color w:val="00000A"/>
                <w:sz w:val="24"/>
                <w:szCs w:val="24"/>
                <w:lang w:bidi="ar-SA"/>
              </w:rPr>
              <w:t>Алфавит и правила чтения. Буквосочетания.</w:t>
            </w:r>
          </w:p>
          <w:p w14:paraId="6E30A125">
            <w:pPr>
              <w:widowControl/>
              <w:autoSpaceDE/>
              <w:autoSpaceDN/>
              <w:jc w:val="both"/>
              <w:rPr>
                <w:color w:val="00000A"/>
                <w:sz w:val="24"/>
                <w:szCs w:val="24"/>
                <w:lang w:bidi="ar-SA"/>
              </w:rPr>
            </w:pPr>
          </w:p>
        </w:tc>
        <w:tc>
          <w:tcPr>
            <w:tcW w:w="784" w:type="dxa"/>
            <w:tcBorders>
              <w:top w:val="single" w:color="00000A" w:sz="4" w:space="0"/>
              <w:left w:val="single" w:color="00000A" w:sz="4" w:space="0"/>
              <w:bottom w:val="single" w:color="00000A" w:sz="4" w:space="0"/>
              <w:right w:val="single" w:color="00000A" w:sz="4" w:space="0"/>
            </w:tcBorders>
          </w:tcPr>
          <w:p w14:paraId="5AA30A97">
            <w:pPr>
              <w:widowControl/>
              <w:autoSpaceDE/>
              <w:autoSpaceDN/>
              <w:jc w:val="center"/>
              <w:rPr>
                <w:color w:val="00000A"/>
                <w:sz w:val="24"/>
                <w:szCs w:val="24"/>
                <w:lang w:bidi="ar-SA"/>
              </w:rPr>
            </w:pPr>
            <w:r>
              <w:rPr>
                <w:color w:val="00000A"/>
                <w:sz w:val="24"/>
                <w:szCs w:val="24"/>
                <w:lang w:bidi="ar-SA"/>
              </w:rPr>
              <w:t>10</w:t>
            </w:r>
          </w:p>
        </w:tc>
        <w:tc>
          <w:tcPr>
            <w:tcW w:w="985" w:type="dxa"/>
            <w:tcBorders>
              <w:top w:val="single" w:color="00000A" w:sz="4" w:space="0"/>
              <w:left w:val="single" w:color="00000A" w:sz="4" w:space="0"/>
              <w:bottom w:val="single" w:color="00000A" w:sz="4" w:space="0"/>
              <w:right w:val="single" w:color="00000A" w:sz="4" w:space="0"/>
            </w:tcBorders>
          </w:tcPr>
          <w:p w14:paraId="3BDA3054">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3C7CC874">
            <w:pPr>
              <w:widowControl/>
              <w:autoSpaceDE/>
              <w:autoSpaceDN/>
              <w:jc w:val="center"/>
              <w:rPr>
                <w:color w:val="00000A"/>
                <w:sz w:val="24"/>
                <w:szCs w:val="24"/>
                <w:lang w:bidi="ar-SA"/>
              </w:rPr>
            </w:pPr>
            <w:r>
              <w:rPr>
                <w:color w:val="00000A"/>
                <w:sz w:val="24"/>
                <w:szCs w:val="24"/>
                <w:lang w:bidi="ar-SA"/>
              </w:rPr>
              <w:t>10</w:t>
            </w:r>
          </w:p>
        </w:tc>
        <w:tc>
          <w:tcPr>
            <w:tcW w:w="3731" w:type="dxa"/>
            <w:tcBorders>
              <w:top w:val="single" w:color="00000A" w:sz="4" w:space="0"/>
              <w:left w:val="single" w:color="00000A" w:sz="4" w:space="0"/>
              <w:bottom w:val="single" w:color="00000A" w:sz="4" w:space="0"/>
              <w:right w:val="single" w:color="00000A" w:sz="4" w:space="0"/>
            </w:tcBorders>
            <w:vAlign w:val="center"/>
          </w:tcPr>
          <w:p w14:paraId="1A22DDFD">
            <w:pPr>
              <w:widowControl/>
              <w:autoSpaceDE/>
              <w:autoSpaceDN/>
              <w:spacing w:after="160" w:line="256" w:lineRule="auto"/>
              <w:jc w:val="center"/>
              <w:rPr>
                <w:rFonts w:eastAsia="Calibri"/>
                <w:color w:val="00000A"/>
                <w:sz w:val="24"/>
                <w:szCs w:val="24"/>
                <w:lang w:eastAsia="en-US" w:bidi="ar-SA"/>
              </w:rPr>
            </w:pPr>
            <w:r>
              <w:rPr>
                <w:rFonts w:eastAsia="Calibri"/>
                <w:color w:val="00000A"/>
                <w:sz w:val="24"/>
                <w:szCs w:val="24"/>
                <w:lang w:eastAsia="en-US" w:bidi="ar-SA"/>
              </w:rPr>
              <w:t>текущий</w:t>
            </w:r>
          </w:p>
        </w:tc>
      </w:tr>
      <w:tr w14:paraId="351FF13C">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3"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26CDC4B2">
            <w:pPr>
              <w:widowControl/>
              <w:numPr>
                <w:ilvl w:val="0"/>
                <w:numId w:val="6"/>
              </w:numPr>
              <w:autoSpaceDE/>
              <w:autoSpaceDN/>
              <w:spacing w:after="160" w:line="256" w:lineRule="auto"/>
              <w:contextualSpacing/>
              <w:jc w:val="center"/>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3EFFB748">
            <w:pPr>
              <w:widowControl/>
              <w:autoSpaceDE/>
              <w:autoSpaceDN/>
              <w:jc w:val="both"/>
              <w:rPr>
                <w:color w:val="00000A"/>
                <w:sz w:val="24"/>
                <w:szCs w:val="24"/>
                <w:lang w:bidi="ar-SA"/>
              </w:rPr>
            </w:pPr>
            <w:r>
              <w:rPr>
                <w:color w:val="00000A"/>
                <w:sz w:val="24"/>
                <w:szCs w:val="24"/>
                <w:lang w:bidi="ar-SA"/>
              </w:rPr>
              <w:t>Английские обычаи: Праздники</w:t>
            </w:r>
          </w:p>
        </w:tc>
        <w:tc>
          <w:tcPr>
            <w:tcW w:w="784" w:type="dxa"/>
            <w:tcBorders>
              <w:top w:val="single" w:color="00000A" w:sz="4" w:space="0"/>
              <w:left w:val="single" w:color="00000A" w:sz="4" w:space="0"/>
              <w:bottom w:val="single" w:color="00000A" w:sz="4" w:space="0"/>
              <w:right w:val="single" w:color="00000A" w:sz="4" w:space="0"/>
            </w:tcBorders>
          </w:tcPr>
          <w:p w14:paraId="73271E18">
            <w:pPr>
              <w:widowControl/>
              <w:autoSpaceDE/>
              <w:autoSpaceDN/>
              <w:jc w:val="center"/>
              <w:rPr>
                <w:color w:val="00000A"/>
                <w:sz w:val="24"/>
                <w:szCs w:val="24"/>
                <w:lang w:bidi="ar-SA"/>
              </w:rPr>
            </w:pPr>
            <w:r>
              <w:rPr>
                <w:color w:val="00000A"/>
                <w:sz w:val="24"/>
                <w:szCs w:val="24"/>
                <w:lang w:bidi="ar-SA"/>
              </w:rPr>
              <w:t>4</w:t>
            </w:r>
          </w:p>
        </w:tc>
        <w:tc>
          <w:tcPr>
            <w:tcW w:w="985" w:type="dxa"/>
            <w:tcBorders>
              <w:top w:val="single" w:color="00000A" w:sz="4" w:space="0"/>
              <w:left w:val="single" w:color="00000A" w:sz="4" w:space="0"/>
              <w:bottom w:val="single" w:color="00000A" w:sz="4" w:space="0"/>
              <w:right w:val="single" w:color="00000A" w:sz="4" w:space="0"/>
            </w:tcBorders>
          </w:tcPr>
          <w:p w14:paraId="3EBA6FDC">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11622F8E">
            <w:pPr>
              <w:widowControl/>
              <w:autoSpaceDE/>
              <w:autoSpaceDN/>
              <w:jc w:val="center"/>
              <w:rPr>
                <w:color w:val="00000A"/>
                <w:sz w:val="24"/>
                <w:szCs w:val="24"/>
                <w:lang w:bidi="ar-SA"/>
              </w:rPr>
            </w:pPr>
            <w:r>
              <w:rPr>
                <w:color w:val="00000A"/>
                <w:sz w:val="24"/>
                <w:szCs w:val="24"/>
                <w:lang w:bidi="ar-SA"/>
              </w:rPr>
              <w:t>4</w:t>
            </w:r>
          </w:p>
        </w:tc>
        <w:tc>
          <w:tcPr>
            <w:tcW w:w="3731" w:type="dxa"/>
            <w:tcBorders>
              <w:top w:val="single" w:color="00000A" w:sz="4" w:space="0"/>
              <w:left w:val="single" w:color="00000A" w:sz="4" w:space="0"/>
              <w:bottom w:val="single" w:color="00000A" w:sz="4" w:space="0"/>
              <w:right w:val="single" w:color="00000A" w:sz="4" w:space="0"/>
            </w:tcBorders>
            <w:vAlign w:val="center"/>
          </w:tcPr>
          <w:p w14:paraId="7EC70BE3">
            <w:pPr>
              <w:widowControl/>
              <w:autoSpaceDE/>
              <w:autoSpaceDN/>
              <w:spacing w:after="160" w:line="256" w:lineRule="auto"/>
              <w:jc w:val="center"/>
              <w:rPr>
                <w:rFonts w:eastAsia="Calibri"/>
                <w:color w:val="00000A"/>
                <w:sz w:val="24"/>
                <w:szCs w:val="24"/>
                <w:lang w:eastAsia="en-US" w:bidi="ar-SA"/>
              </w:rPr>
            </w:pPr>
            <w:r>
              <w:rPr>
                <w:rFonts w:eastAsia="Calibri"/>
                <w:color w:val="00000A"/>
                <w:sz w:val="24"/>
                <w:szCs w:val="24"/>
                <w:lang w:eastAsia="en-US" w:bidi="ar-SA"/>
              </w:rPr>
              <w:t>праздник</w:t>
            </w:r>
          </w:p>
        </w:tc>
      </w:tr>
      <w:tr w14:paraId="2936D48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65"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257668AF">
            <w:pPr>
              <w:widowControl/>
              <w:numPr>
                <w:ilvl w:val="0"/>
                <w:numId w:val="6"/>
              </w:numPr>
              <w:autoSpaceDE/>
              <w:autoSpaceDN/>
              <w:spacing w:after="160" w:line="256" w:lineRule="auto"/>
              <w:contextualSpacing/>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4A9ACBE7">
            <w:pPr>
              <w:widowControl/>
              <w:autoSpaceDE/>
              <w:autoSpaceDN/>
              <w:jc w:val="both"/>
              <w:rPr>
                <w:color w:val="00000A"/>
                <w:sz w:val="24"/>
                <w:szCs w:val="24"/>
                <w:lang w:bidi="ar-SA"/>
              </w:rPr>
            </w:pPr>
            <w:r>
              <w:rPr>
                <w:color w:val="00000A"/>
                <w:sz w:val="24"/>
                <w:szCs w:val="24"/>
                <w:lang w:bidi="ar-SA"/>
              </w:rPr>
              <w:t>Цвета.</w:t>
            </w:r>
          </w:p>
        </w:tc>
        <w:tc>
          <w:tcPr>
            <w:tcW w:w="784" w:type="dxa"/>
            <w:tcBorders>
              <w:top w:val="single" w:color="00000A" w:sz="4" w:space="0"/>
              <w:left w:val="single" w:color="00000A" w:sz="4" w:space="0"/>
              <w:bottom w:val="single" w:color="00000A" w:sz="4" w:space="0"/>
              <w:right w:val="single" w:color="00000A" w:sz="4" w:space="0"/>
            </w:tcBorders>
          </w:tcPr>
          <w:p w14:paraId="2F8D3DF4">
            <w:pPr>
              <w:widowControl/>
              <w:autoSpaceDE/>
              <w:autoSpaceDN/>
              <w:jc w:val="center"/>
              <w:rPr>
                <w:color w:val="00000A"/>
                <w:sz w:val="24"/>
                <w:szCs w:val="24"/>
                <w:lang w:bidi="ar-SA"/>
              </w:rPr>
            </w:pPr>
            <w:r>
              <w:rPr>
                <w:color w:val="00000A"/>
                <w:sz w:val="24"/>
                <w:szCs w:val="24"/>
                <w:lang w:bidi="ar-SA"/>
              </w:rPr>
              <w:t>4</w:t>
            </w:r>
          </w:p>
        </w:tc>
        <w:tc>
          <w:tcPr>
            <w:tcW w:w="985" w:type="dxa"/>
            <w:tcBorders>
              <w:top w:val="single" w:color="00000A" w:sz="4" w:space="0"/>
              <w:left w:val="single" w:color="00000A" w:sz="4" w:space="0"/>
              <w:bottom w:val="single" w:color="00000A" w:sz="4" w:space="0"/>
              <w:right w:val="single" w:color="00000A" w:sz="4" w:space="0"/>
            </w:tcBorders>
          </w:tcPr>
          <w:p w14:paraId="588E75BB">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6C477AB2">
            <w:pPr>
              <w:widowControl/>
              <w:autoSpaceDE/>
              <w:autoSpaceDN/>
              <w:jc w:val="center"/>
              <w:rPr>
                <w:color w:val="00000A"/>
                <w:sz w:val="24"/>
                <w:szCs w:val="24"/>
                <w:lang w:bidi="ar-SA"/>
              </w:rPr>
            </w:pPr>
            <w:r>
              <w:rPr>
                <w:color w:val="00000A"/>
                <w:sz w:val="24"/>
                <w:szCs w:val="24"/>
                <w:lang w:bidi="ar-SA"/>
              </w:rPr>
              <w:t>4</w:t>
            </w:r>
          </w:p>
        </w:tc>
        <w:tc>
          <w:tcPr>
            <w:tcW w:w="3731" w:type="dxa"/>
            <w:tcBorders>
              <w:top w:val="single" w:color="00000A" w:sz="4" w:space="0"/>
              <w:left w:val="single" w:color="00000A" w:sz="4" w:space="0"/>
              <w:bottom w:val="single" w:color="00000A" w:sz="4" w:space="0"/>
              <w:right w:val="single" w:color="00000A" w:sz="4" w:space="0"/>
            </w:tcBorders>
            <w:vAlign w:val="center"/>
          </w:tcPr>
          <w:p w14:paraId="0D3AF0DC">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презентация</w:t>
            </w:r>
          </w:p>
        </w:tc>
      </w:tr>
      <w:tr w14:paraId="26C8EBBD">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65"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378335A0">
            <w:pPr>
              <w:widowControl/>
              <w:numPr>
                <w:ilvl w:val="0"/>
                <w:numId w:val="6"/>
              </w:numPr>
              <w:autoSpaceDE/>
              <w:autoSpaceDN/>
              <w:spacing w:after="160" w:line="256" w:lineRule="auto"/>
              <w:contextualSpacing/>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3FAD1005">
            <w:pPr>
              <w:widowControl/>
              <w:autoSpaceDE/>
              <w:autoSpaceDN/>
              <w:jc w:val="both"/>
              <w:rPr>
                <w:color w:val="00000A"/>
                <w:sz w:val="24"/>
                <w:szCs w:val="24"/>
                <w:lang w:bidi="ar-SA"/>
              </w:rPr>
            </w:pPr>
            <w:r>
              <w:rPr>
                <w:color w:val="00000A"/>
                <w:sz w:val="24"/>
                <w:szCs w:val="24"/>
                <w:lang w:bidi="ar-SA"/>
              </w:rPr>
              <w:t>Времена года. Название месяцев.</w:t>
            </w:r>
          </w:p>
        </w:tc>
        <w:tc>
          <w:tcPr>
            <w:tcW w:w="784" w:type="dxa"/>
            <w:tcBorders>
              <w:top w:val="single" w:color="00000A" w:sz="4" w:space="0"/>
              <w:left w:val="single" w:color="00000A" w:sz="4" w:space="0"/>
              <w:bottom w:val="single" w:color="00000A" w:sz="4" w:space="0"/>
              <w:right w:val="single" w:color="00000A" w:sz="4" w:space="0"/>
            </w:tcBorders>
          </w:tcPr>
          <w:p w14:paraId="6D4C61EF">
            <w:pPr>
              <w:widowControl/>
              <w:autoSpaceDE/>
              <w:autoSpaceDN/>
              <w:jc w:val="center"/>
              <w:rPr>
                <w:color w:val="00000A"/>
                <w:sz w:val="24"/>
                <w:szCs w:val="24"/>
                <w:lang w:bidi="ar-SA"/>
              </w:rPr>
            </w:pPr>
            <w:r>
              <w:rPr>
                <w:color w:val="00000A"/>
                <w:sz w:val="24"/>
                <w:szCs w:val="24"/>
                <w:lang w:bidi="ar-SA"/>
              </w:rPr>
              <w:t>4</w:t>
            </w:r>
          </w:p>
        </w:tc>
        <w:tc>
          <w:tcPr>
            <w:tcW w:w="985" w:type="dxa"/>
            <w:tcBorders>
              <w:top w:val="single" w:color="00000A" w:sz="4" w:space="0"/>
              <w:left w:val="single" w:color="00000A" w:sz="4" w:space="0"/>
              <w:bottom w:val="single" w:color="00000A" w:sz="4" w:space="0"/>
              <w:right w:val="single" w:color="00000A" w:sz="4" w:space="0"/>
            </w:tcBorders>
          </w:tcPr>
          <w:p w14:paraId="26561107">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4ED7EF1E">
            <w:pPr>
              <w:widowControl/>
              <w:autoSpaceDE/>
              <w:autoSpaceDN/>
              <w:jc w:val="center"/>
              <w:rPr>
                <w:color w:val="00000A"/>
                <w:sz w:val="24"/>
                <w:szCs w:val="24"/>
                <w:lang w:bidi="ar-SA"/>
              </w:rPr>
            </w:pPr>
            <w:r>
              <w:rPr>
                <w:color w:val="00000A"/>
                <w:sz w:val="24"/>
                <w:szCs w:val="24"/>
                <w:lang w:bidi="ar-SA"/>
              </w:rPr>
              <w:t>4</w:t>
            </w:r>
          </w:p>
        </w:tc>
        <w:tc>
          <w:tcPr>
            <w:tcW w:w="3731" w:type="dxa"/>
            <w:tcBorders>
              <w:top w:val="single" w:color="00000A" w:sz="4" w:space="0"/>
              <w:left w:val="single" w:color="00000A" w:sz="4" w:space="0"/>
              <w:bottom w:val="single" w:color="00000A" w:sz="4" w:space="0"/>
              <w:right w:val="single" w:color="00000A" w:sz="4" w:space="0"/>
            </w:tcBorders>
            <w:vAlign w:val="center"/>
          </w:tcPr>
          <w:p w14:paraId="4CFD26DE">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беседа</w:t>
            </w:r>
          </w:p>
        </w:tc>
      </w:tr>
      <w:tr w14:paraId="3E09C73F">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65"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05088A61">
            <w:pPr>
              <w:widowControl/>
              <w:numPr>
                <w:ilvl w:val="0"/>
                <w:numId w:val="6"/>
              </w:numPr>
              <w:autoSpaceDE/>
              <w:autoSpaceDN/>
              <w:spacing w:after="160" w:line="256" w:lineRule="auto"/>
              <w:contextualSpacing/>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36E76004">
            <w:pPr>
              <w:widowControl/>
              <w:autoSpaceDE/>
              <w:autoSpaceDN/>
              <w:jc w:val="both"/>
              <w:rPr>
                <w:color w:val="00000A"/>
                <w:sz w:val="24"/>
                <w:szCs w:val="24"/>
                <w:lang w:bidi="ar-SA"/>
              </w:rPr>
            </w:pPr>
            <w:r>
              <w:rPr>
                <w:color w:val="00000A"/>
                <w:sz w:val="24"/>
                <w:szCs w:val="24"/>
                <w:lang w:bidi="ar-SA"/>
              </w:rPr>
              <w:t>Простое и распространенное предложение.</w:t>
            </w:r>
          </w:p>
        </w:tc>
        <w:tc>
          <w:tcPr>
            <w:tcW w:w="784" w:type="dxa"/>
            <w:tcBorders>
              <w:top w:val="single" w:color="00000A" w:sz="4" w:space="0"/>
              <w:left w:val="single" w:color="00000A" w:sz="4" w:space="0"/>
              <w:bottom w:val="single" w:color="00000A" w:sz="4" w:space="0"/>
              <w:right w:val="single" w:color="00000A" w:sz="4" w:space="0"/>
            </w:tcBorders>
          </w:tcPr>
          <w:p w14:paraId="655B420F">
            <w:pPr>
              <w:widowControl/>
              <w:autoSpaceDE/>
              <w:autoSpaceDN/>
              <w:jc w:val="center"/>
              <w:rPr>
                <w:color w:val="00000A"/>
                <w:sz w:val="24"/>
                <w:szCs w:val="24"/>
                <w:lang w:bidi="ar-SA"/>
              </w:rPr>
            </w:pPr>
            <w:r>
              <w:rPr>
                <w:color w:val="00000A"/>
                <w:sz w:val="24"/>
                <w:szCs w:val="24"/>
                <w:lang w:bidi="ar-SA"/>
              </w:rPr>
              <w:t>56</w:t>
            </w:r>
          </w:p>
          <w:p w14:paraId="790213A9">
            <w:pPr>
              <w:widowControl/>
              <w:autoSpaceDE/>
              <w:autoSpaceDN/>
              <w:jc w:val="center"/>
              <w:rPr>
                <w:color w:val="00000A"/>
                <w:sz w:val="24"/>
                <w:szCs w:val="24"/>
                <w:lang w:bidi="ar-SA"/>
              </w:rPr>
            </w:pPr>
          </w:p>
        </w:tc>
        <w:tc>
          <w:tcPr>
            <w:tcW w:w="985" w:type="dxa"/>
            <w:tcBorders>
              <w:top w:val="single" w:color="00000A" w:sz="4" w:space="0"/>
              <w:left w:val="single" w:color="00000A" w:sz="4" w:space="0"/>
              <w:bottom w:val="single" w:color="00000A" w:sz="4" w:space="0"/>
              <w:right w:val="single" w:color="00000A" w:sz="4" w:space="0"/>
            </w:tcBorders>
          </w:tcPr>
          <w:p w14:paraId="5FB92EE8">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5E496581">
            <w:pPr>
              <w:widowControl/>
              <w:autoSpaceDE/>
              <w:autoSpaceDN/>
              <w:jc w:val="center"/>
              <w:rPr>
                <w:color w:val="00000A"/>
                <w:sz w:val="24"/>
                <w:szCs w:val="24"/>
                <w:lang w:bidi="ar-SA"/>
              </w:rPr>
            </w:pPr>
            <w:r>
              <w:rPr>
                <w:color w:val="00000A"/>
                <w:sz w:val="24"/>
                <w:szCs w:val="24"/>
                <w:lang w:bidi="ar-SA"/>
              </w:rPr>
              <w:t>56</w:t>
            </w:r>
          </w:p>
        </w:tc>
        <w:tc>
          <w:tcPr>
            <w:tcW w:w="3731" w:type="dxa"/>
            <w:tcBorders>
              <w:top w:val="single" w:color="00000A" w:sz="4" w:space="0"/>
              <w:left w:val="single" w:color="00000A" w:sz="4" w:space="0"/>
              <w:bottom w:val="single" w:color="00000A" w:sz="4" w:space="0"/>
              <w:right w:val="single" w:color="00000A" w:sz="4" w:space="0"/>
            </w:tcBorders>
            <w:vAlign w:val="center"/>
          </w:tcPr>
          <w:p w14:paraId="40C7DCEE">
            <w:pPr>
              <w:widowControl/>
              <w:autoSpaceDE/>
              <w:autoSpaceDN/>
              <w:jc w:val="both"/>
              <w:rPr>
                <w:rFonts w:eastAsia="Calibri"/>
                <w:color w:val="00000A"/>
                <w:sz w:val="24"/>
                <w:szCs w:val="24"/>
                <w:lang w:eastAsia="en-US" w:bidi="ar-SA"/>
              </w:rPr>
            </w:pPr>
            <w:r>
              <w:rPr>
                <w:rFonts w:eastAsia="Calibri"/>
                <w:color w:val="00000A"/>
                <w:sz w:val="24"/>
                <w:szCs w:val="24"/>
                <w:lang w:eastAsia="en-US" w:bidi="ar-SA"/>
              </w:rPr>
              <w:t>Текущий тест:</w:t>
            </w:r>
          </w:p>
          <w:p w14:paraId="4E7372D9">
            <w:pPr>
              <w:widowControl/>
              <w:autoSpaceDE/>
              <w:autoSpaceDN/>
              <w:jc w:val="both"/>
              <w:rPr>
                <w:rFonts w:eastAsia="Calibri"/>
                <w:color w:val="00000A"/>
                <w:sz w:val="24"/>
                <w:szCs w:val="24"/>
                <w:lang w:eastAsia="en-US" w:bidi="ar-SA"/>
              </w:rPr>
            </w:pPr>
            <w:r>
              <w:rPr>
                <w:rFonts w:eastAsia="Calibri"/>
                <w:color w:val="00000A"/>
                <w:sz w:val="24"/>
                <w:szCs w:val="24"/>
                <w:lang w:eastAsia="en-US" w:bidi="ar-SA"/>
              </w:rPr>
              <w:t>контроль чтения, говорения, аудирования, тест</w:t>
            </w:r>
          </w:p>
        </w:tc>
      </w:tr>
      <w:tr w14:paraId="4972425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182DA29E">
            <w:pPr>
              <w:widowControl/>
              <w:numPr>
                <w:ilvl w:val="0"/>
                <w:numId w:val="6"/>
              </w:numPr>
              <w:autoSpaceDE/>
              <w:autoSpaceDN/>
              <w:spacing w:after="160" w:line="256" w:lineRule="auto"/>
              <w:ind w:left="876"/>
              <w:contextualSpacing/>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29C43C00">
            <w:pPr>
              <w:widowControl/>
              <w:autoSpaceDE/>
              <w:autoSpaceDN/>
              <w:jc w:val="both"/>
              <w:rPr>
                <w:color w:val="00000A"/>
                <w:sz w:val="24"/>
                <w:szCs w:val="24"/>
                <w:lang w:bidi="ar-SA"/>
              </w:rPr>
            </w:pPr>
            <w:r>
              <w:rPr>
                <w:color w:val="00000A"/>
                <w:sz w:val="24"/>
                <w:szCs w:val="24"/>
                <w:lang w:bidi="ar-SA"/>
              </w:rPr>
              <w:t>Моя семья.</w:t>
            </w:r>
          </w:p>
        </w:tc>
        <w:tc>
          <w:tcPr>
            <w:tcW w:w="784" w:type="dxa"/>
            <w:tcBorders>
              <w:top w:val="single" w:color="00000A" w:sz="4" w:space="0"/>
              <w:left w:val="single" w:color="00000A" w:sz="4" w:space="0"/>
              <w:bottom w:val="single" w:color="00000A" w:sz="4" w:space="0"/>
              <w:right w:val="single" w:color="00000A" w:sz="4" w:space="0"/>
            </w:tcBorders>
          </w:tcPr>
          <w:p w14:paraId="683E931B">
            <w:pPr>
              <w:widowControl/>
              <w:autoSpaceDE/>
              <w:autoSpaceDN/>
              <w:jc w:val="center"/>
              <w:rPr>
                <w:color w:val="00000A"/>
                <w:sz w:val="24"/>
                <w:szCs w:val="24"/>
                <w:lang w:bidi="ar-SA"/>
              </w:rPr>
            </w:pPr>
            <w:r>
              <w:rPr>
                <w:color w:val="00000A"/>
                <w:sz w:val="24"/>
                <w:szCs w:val="24"/>
                <w:lang w:bidi="ar-SA"/>
              </w:rPr>
              <w:t>42</w:t>
            </w:r>
          </w:p>
        </w:tc>
        <w:tc>
          <w:tcPr>
            <w:tcW w:w="985" w:type="dxa"/>
            <w:tcBorders>
              <w:top w:val="single" w:color="00000A" w:sz="4" w:space="0"/>
              <w:left w:val="single" w:color="00000A" w:sz="4" w:space="0"/>
              <w:bottom w:val="single" w:color="00000A" w:sz="4" w:space="0"/>
              <w:right w:val="single" w:color="00000A" w:sz="4" w:space="0"/>
            </w:tcBorders>
          </w:tcPr>
          <w:p w14:paraId="439E5B1C">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2D1A1505">
            <w:pPr>
              <w:widowControl/>
              <w:autoSpaceDE/>
              <w:autoSpaceDN/>
              <w:jc w:val="center"/>
              <w:rPr>
                <w:color w:val="00000A"/>
                <w:sz w:val="24"/>
                <w:szCs w:val="24"/>
                <w:lang w:bidi="ar-SA"/>
              </w:rPr>
            </w:pPr>
            <w:r>
              <w:rPr>
                <w:color w:val="00000A"/>
                <w:sz w:val="24"/>
                <w:szCs w:val="24"/>
                <w:lang w:bidi="ar-SA"/>
              </w:rPr>
              <w:t>42</w:t>
            </w:r>
          </w:p>
        </w:tc>
        <w:tc>
          <w:tcPr>
            <w:tcW w:w="3731" w:type="dxa"/>
            <w:tcBorders>
              <w:top w:val="single" w:color="00000A" w:sz="4" w:space="0"/>
              <w:left w:val="single" w:color="00000A" w:sz="4" w:space="0"/>
              <w:bottom w:val="single" w:color="00000A" w:sz="4" w:space="0"/>
              <w:right w:val="single" w:color="00000A" w:sz="4" w:space="0"/>
            </w:tcBorders>
          </w:tcPr>
          <w:p w14:paraId="5CA51E1B">
            <w:pPr>
              <w:widowControl/>
              <w:autoSpaceDE/>
              <w:autoSpaceDN/>
              <w:rPr>
                <w:rFonts w:eastAsia="Calibri"/>
                <w:color w:val="00000A"/>
                <w:sz w:val="24"/>
                <w:szCs w:val="24"/>
                <w:lang w:eastAsia="en-US" w:bidi="ar-SA"/>
              </w:rPr>
            </w:pPr>
            <w:r>
              <w:rPr>
                <w:color w:val="00000A"/>
                <w:sz w:val="24"/>
                <w:szCs w:val="24"/>
                <w:lang w:bidi="ar-SA"/>
              </w:rPr>
              <w:t>Текущий тест:</w:t>
            </w:r>
          </w:p>
          <w:p w14:paraId="4580E1FA">
            <w:pPr>
              <w:widowControl/>
              <w:autoSpaceDE/>
              <w:autoSpaceDN/>
              <w:rPr>
                <w:rFonts w:eastAsia="Calibri"/>
                <w:color w:val="00000A"/>
                <w:sz w:val="24"/>
                <w:szCs w:val="24"/>
                <w:lang w:eastAsia="en-US" w:bidi="ar-SA"/>
              </w:rPr>
            </w:pPr>
            <w:r>
              <w:rPr>
                <w:color w:val="00000A"/>
                <w:sz w:val="24"/>
                <w:szCs w:val="24"/>
                <w:lang w:bidi="ar-SA"/>
              </w:rPr>
              <w:t xml:space="preserve"> Презентации «Моя семья»,</w:t>
            </w:r>
          </w:p>
          <w:p w14:paraId="7C6A0A6F">
            <w:pPr>
              <w:widowControl/>
              <w:autoSpaceDE/>
              <w:autoSpaceDN/>
              <w:rPr>
                <w:rFonts w:eastAsia="Calibri"/>
                <w:color w:val="00000A"/>
                <w:sz w:val="24"/>
                <w:szCs w:val="24"/>
                <w:lang w:eastAsia="en-US" w:bidi="ar-SA"/>
              </w:rPr>
            </w:pPr>
            <w:r>
              <w:rPr>
                <w:color w:val="00000A"/>
                <w:sz w:val="24"/>
                <w:szCs w:val="24"/>
                <w:lang w:bidi="ar-SA"/>
              </w:rPr>
              <w:t>«Одежда», «Профессии».</w:t>
            </w:r>
          </w:p>
          <w:p w14:paraId="0B1F43A2">
            <w:pPr>
              <w:widowControl/>
              <w:autoSpaceDE/>
              <w:autoSpaceDN/>
              <w:rPr>
                <w:color w:val="00000A"/>
                <w:sz w:val="24"/>
                <w:szCs w:val="24"/>
                <w:lang w:bidi="ar-SA"/>
              </w:rPr>
            </w:pPr>
            <w:r>
              <w:rPr>
                <w:color w:val="00000A"/>
                <w:sz w:val="24"/>
                <w:szCs w:val="24"/>
                <w:lang w:bidi="ar-SA"/>
              </w:rPr>
              <w:t>Онлайн тестирование, участие в дистанционной олимпиаде</w:t>
            </w:r>
          </w:p>
        </w:tc>
      </w:tr>
      <w:tr w14:paraId="007B92E5">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3F67EF0E">
            <w:pPr>
              <w:widowControl/>
              <w:numPr>
                <w:ilvl w:val="0"/>
                <w:numId w:val="6"/>
              </w:numPr>
              <w:autoSpaceDE/>
              <w:autoSpaceDN/>
              <w:spacing w:after="160" w:line="256" w:lineRule="auto"/>
              <w:contextualSpacing/>
              <w:jc w:val="center"/>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114AB1B3">
            <w:pPr>
              <w:widowControl/>
              <w:autoSpaceDE/>
              <w:autoSpaceDN/>
              <w:jc w:val="both"/>
              <w:rPr>
                <w:sz w:val="24"/>
                <w:szCs w:val="24"/>
                <w:lang w:bidi="ar-SA"/>
              </w:rPr>
            </w:pPr>
            <w:r>
              <w:rPr>
                <w:sz w:val="24"/>
                <w:szCs w:val="24"/>
                <w:lang w:bidi="ar-SA"/>
              </w:rPr>
              <w:t>Мой распорядок дня</w:t>
            </w:r>
          </w:p>
          <w:p w14:paraId="798FC9AF">
            <w:pPr>
              <w:widowControl/>
              <w:autoSpaceDE/>
              <w:autoSpaceDN/>
              <w:jc w:val="both"/>
              <w:rPr>
                <w:sz w:val="24"/>
                <w:szCs w:val="24"/>
                <w:lang w:bidi="ar-SA"/>
              </w:rPr>
            </w:pPr>
          </w:p>
        </w:tc>
        <w:tc>
          <w:tcPr>
            <w:tcW w:w="784" w:type="dxa"/>
            <w:tcBorders>
              <w:top w:val="single" w:color="00000A" w:sz="4" w:space="0"/>
              <w:left w:val="single" w:color="00000A" w:sz="4" w:space="0"/>
              <w:bottom w:val="single" w:color="00000A" w:sz="4" w:space="0"/>
              <w:right w:val="single" w:color="00000A" w:sz="4" w:space="0"/>
            </w:tcBorders>
          </w:tcPr>
          <w:p w14:paraId="1C393E7B">
            <w:pPr>
              <w:widowControl/>
              <w:autoSpaceDE/>
              <w:autoSpaceDN/>
              <w:jc w:val="center"/>
              <w:rPr>
                <w:sz w:val="24"/>
                <w:szCs w:val="24"/>
                <w:lang w:bidi="ar-SA"/>
              </w:rPr>
            </w:pPr>
            <w:r>
              <w:rPr>
                <w:sz w:val="24"/>
                <w:szCs w:val="24"/>
                <w:lang w:bidi="ar-SA"/>
              </w:rPr>
              <w:t>18</w:t>
            </w:r>
          </w:p>
        </w:tc>
        <w:tc>
          <w:tcPr>
            <w:tcW w:w="985" w:type="dxa"/>
            <w:tcBorders>
              <w:top w:val="single" w:color="00000A" w:sz="4" w:space="0"/>
              <w:left w:val="single" w:color="00000A" w:sz="4" w:space="0"/>
              <w:bottom w:val="single" w:color="00000A" w:sz="4" w:space="0"/>
              <w:right w:val="single" w:color="00000A" w:sz="4" w:space="0"/>
            </w:tcBorders>
          </w:tcPr>
          <w:p w14:paraId="5B1EAA8E">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4281FA6E">
            <w:pPr>
              <w:widowControl/>
              <w:autoSpaceDE/>
              <w:autoSpaceDN/>
              <w:jc w:val="center"/>
              <w:rPr>
                <w:color w:val="00000A"/>
                <w:sz w:val="24"/>
                <w:szCs w:val="24"/>
                <w:lang w:bidi="ar-SA"/>
              </w:rPr>
            </w:pPr>
            <w:r>
              <w:rPr>
                <w:color w:val="00000A"/>
                <w:sz w:val="24"/>
                <w:szCs w:val="24"/>
                <w:lang w:bidi="ar-SA"/>
              </w:rPr>
              <w:t>18</w:t>
            </w:r>
          </w:p>
        </w:tc>
        <w:tc>
          <w:tcPr>
            <w:tcW w:w="3731" w:type="dxa"/>
            <w:tcBorders>
              <w:top w:val="single" w:color="00000A" w:sz="4" w:space="0"/>
              <w:left w:val="single" w:color="00000A" w:sz="4" w:space="0"/>
              <w:bottom w:val="single" w:color="00000A" w:sz="4" w:space="0"/>
              <w:right w:val="single" w:color="00000A" w:sz="4" w:space="0"/>
            </w:tcBorders>
          </w:tcPr>
          <w:p w14:paraId="0F711692">
            <w:pPr>
              <w:widowControl/>
              <w:autoSpaceDE/>
              <w:autoSpaceDN/>
              <w:jc w:val="both"/>
              <w:rPr>
                <w:color w:val="00000A"/>
                <w:sz w:val="24"/>
                <w:szCs w:val="24"/>
                <w:lang w:bidi="ar-SA"/>
              </w:rPr>
            </w:pPr>
            <w:r>
              <w:rPr>
                <w:color w:val="00000A"/>
                <w:sz w:val="24"/>
                <w:szCs w:val="24"/>
                <w:lang w:bidi="ar-SA"/>
              </w:rPr>
              <w:t xml:space="preserve">Аудирование, контроль понимания прочитанного текста, скорочтение. Участие в онлайн олимпиадах и тестировании </w:t>
            </w:r>
          </w:p>
        </w:tc>
      </w:tr>
      <w:tr w14:paraId="21FBEA4C">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1FBF02FB">
            <w:pPr>
              <w:widowControl/>
              <w:numPr>
                <w:ilvl w:val="0"/>
                <w:numId w:val="6"/>
              </w:numPr>
              <w:autoSpaceDE/>
              <w:autoSpaceDN/>
              <w:spacing w:after="160" w:line="256" w:lineRule="auto"/>
              <w:contextualSpacing/>
              <w:jc w:val="center"/>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7DE21BF7">
            <w:pPr>
              <w:widowControl/>
              <w:autoSpaceDE/>
              <w:autoSpaceDN/>
              <w:jc w:val="both"/>
              <w:rPr>
                <w:sz w:val="24"/>
                <w:szCs w:val="24"/>
                <w:lang w:bidi="ar-SA"/>
              </w:rPr>
            </w:pPr>
            <w:r>
              <w:rPr>
                <w:sz w:val="24"/>
                <w:szCs w:val="24"/>
                <w:lang w:bidi="ar-SA"/>
              </w:rPr>
              <w:t>Ура, летние каникулы!</w:t>
            </w:r>
          </w:p>
        </w:tc>
        <w:tc>
          <w:tcPr>
            <w:tcW w:w="784" w:type="dxa"/>
            <w:tcBorders>
              <w:top w:val="single" w:color="00000A" w:sz="4" w:space="0"/>
              <w:left w:val="single" w:color="00000A" w:sz="4" w:space="0"/>
              <w:bottom w:val="single" w:color="00000A" w:sz="4" w:space="0"/>
              <w:right w:val="single" w:color="00000A" w:sz="4" w:space="0"/>
            </w:tcBorders>
          </w:tcPr>
          <w:p w14:paraId="6657D4B1">
            <w:pPr>
              <w:widowControl/>
              <w:autoSpaceDE/>
              <w:autoSpaceDN/>
              <w:jc w:val="center"/>
              <w:rPr>
                <w:sz w:val="24"/>
                <w:szCs w:val="24"/>
                <w:lang w:bidi="ar-SA"/>
              </w:rPr>
            </w:pPr>
            <w:r>
              <w:rPr>
                <w:sz w:val="24"/>
                <w:szCs w:val="24"/>
                <w:lang w:bidi="ar-SA"/>
              </w:rPr>
              <w:t>4</w:t>
            </w:r>
          </w:p>
        </w:tc>
        <w:tc>
          <w:tcPr>
            <w:tcW w:w="985" w:type="dxa"/>
            <w:tcBorders>
              <w:top w:val="single" w:color="00000A" w:sz="4" w:space="0"/>
              <w:left w:val="single" w:color="00000A" w:sz="4" w:space="0"/>
              <w:bottom w:val="single" w:color="00000A" w:sz="4" w:space="0"/>
              <w:right w:val="single" w:color="00000A" w:sz="4" w:space="0"/>
            </w:tcBorders>
          </w:tcPr>
          <w:p w14:paraId="52877992">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324FA5C4">
            <w:pPr>
              <w:widowControl/>
              <w:autoSpaceDE/>
              <w:autoSpaceDN/>
              <w:jc w:val="center"/>
              <w:rPr>
                <w:color w:val="00000A"/>
                <w:sz w:val="24"/>
                <w:szCs w:val="24"/>
                <w:lang w:bidi="ar-SA"/>
              </w:rPr>
            </w:pPr>
            <w:r>
              <w:rPr>
                <w:color w:val="00000A"/>
                <w:sz w:val="24"/>
                <w:szCs w:val="24"/>
                <w:lang w:bidi="ar-SA"/>
              </w:rPr>
              <w:t>4</w:t>
            </w:r>
          </w:p>
        </w:tc>
        <w:tc>
          <w:tcPr>
            <w:tcW w:w="3731" w:type="dxa"/>
            <w:tcBorders>
              <w:top w:val="single" w:color="00000A" w:sz="4" w:space="0"/>
              <w:left w:val="single" w:color="00000A" w:sz="4" w:space="0"/>
              <w:bottom w:val="single" w:color="00000A" w:sz="4" w:space="0"/>
              <w:right w:val="single" w:color="00000A" w:sz="4" w:space="0"/>
            </w:tcBorders>
          </w:tcPr>
          <w:p w14:paraId="34970DDF">
            <w:pPr>
              <w:widowControl/>
              <w:autoSpaceDE/>
              <w:autoSpaceDN/>
              <w:jc w:val="both"/>
              <w:rPr>
                <w:color w:val="00000A"/>
                <w:sz w:val="24"/>
                <w:szCs w:val="24"/>
                <w:lang w:bidi="ar-SA"/>
              </w:rPr>
            </w:pPr>
            <w:r>
              <w:rPr>
                <w:color w:val="00000A"/>
                <w:sz w:val="24"/>
                <w:szCs w:val="24"/>
                <w:lang w:bidi="ar-SA"/>
              </w:rPr>
              <w:t>Праздник. Итоговый урок</w:t>
            </w:r>
          </w:p>
        </w:tc>
      </w:tr>
      <w:tr w14:paraId="42677171">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741" w:type="dxa"/>
            <w:tcBorders>
              <w:top w:val="single" w:color="00000A" w:sz="4" w:space="0"/>
              <w:left w:val="single" w:color="00000A" w:sz="4" w:space="0"/>
              <w:bottom w:val="single" w:color="00000A" w:sz="4" w:space="0"/>
              <w:right w:val="single" w:color="00000A" w:sz="4" w:space="0"/>
            </w:tcBorders>
            <w:vAlign w:val="center"/>
          </w:tcPr>
          <w:p w14:paraId="5858279F">
            <w:pPr>
              <w:widowControl/>
              <w:autoSpaceDE/>
              <w:autoSpaceDN/>
              <w:spacing w:after="160" w:line="256" w:lineRule="auto"/>
              <w:jc w:val="center"/>
              <w:rPr>
                <w:rFonts w:eastAsia="Calibri"/>
                <w:color w:val="00000A"/>
                <w:sz w:val="24"/>
                <w:szCs w:val="24"/>
                <w:lang w:eastAsia="en-US" w:bidi="ar-SA"/>
              </w:rPr>
            </w:pPr>
          </w:p>
        </w:tc>
        <w:tc>
          <w:tcPr>
            <w:tcW w:w="3529" w:type="dxa"/>
            <w:tcBorders>
              <w:top w:val="single" w:color="00000A" w:sz="4" w:space="0"/>
              <w:left w:val="single" w:color="00000A" w:sz="4" w:space="0"/>
              <w:bottom w:val="single" w:color="00000A" w:sz="4" w:space="0"/>
              <w:right w:val="single" w:color="00000A" w:sz="4" w:space="0"/>
            </w:tcBorders>
          </w:tcPr>
          <w:p w14:paraId="48F4D993">
            <w:pPr>
              <w:widowControl/>
              <w:autoSpaceDE/>
              <w:autoSpaceDN/>
              <w:rPr>
                <w:rFonts w:eastAsia="Calibri"/>
                <w:b/>
                <w:bCs/>
                <w:color w:val="00000A"/>
                <w:sz w:val="24"/>
                <w:szCs w:val="24"/>
                <w:lang w:eastAsia="en-US" w:bidi="ar-SA"/>
              </w:rPr>
            </w:pPr>
            <w:r>
              <w:rPr>
                <w:b/>
                <w:bCs/>
                <w:color w:val="00000A"/>
                <w:sz w:val="24"/>
                <w:szCs w:val="24"/>
                <w:lang w:bidi="ar-SA"/>
              </w:rPr>
              <w:t>Итого:</w:t>
            </w:r>
          </w:p>
          <w:p w14:paraId="744BBBEF">
            <w:pPr>
              <w:widowControl/>
              <w:autoSpaceDE/>
              <w:autoSpaceDN/>
              <w:rPr>
                <w:rFonts w:eastAsia="Calibri"/>
                <w:color w:val="00000A"/>
                <w:sz w:val="24"/>
                <w:szCs w:val="24"/>
                <w:lang w:eastAsia="en-US" w:bidi="ar-SA"/>
              </w:rPr>
            </w:pPr>
            <w:r>
              <w:rPr>
                <w:color w:val="00000A"/>
                <w:sz w:val="24"/>
                <w:szCs w:val="24"/>
                <w:lang w:bidi="ar-SA"/>
              </w:rPr>
              <w:t xml:space="preserve"> за 1 год обучения</w:t>
            </w:r>
          </w:p>
        </w:tc>
        <w:tc>
          <w:tcPr>
            <w:tcW w:w="784" w:type="dxa"/>
            <w:tcBorders>
              <w:top w:val="single" w:color="00000A" w:sz="4" w:space="0"/>
              <w:left w:val="single" w:color="00000A" w:sz="4" w:space="0"/>
              <w:bottom w:val="single" w:color="00000A" w:sz="4" w:space="0"/>
              <w:right w:val="single" w:color="00000A" w:sz="4" w:space="0"/>
            </w:tcBorders>
          </w:tcPr>
          <w:p w14:paraId="1875B05F">
            <w:pPr>
              <w:widowControl/>
              <w:autoSpaceDE/>
              <w:autoSpaceDN/>
              <w:jc w:val="center"/>
              <w:rPr>
                <w:color w:val="00000A"/>
                <w:sz w:val="24"/>
                <w:szCs w:val="24"/>
                <w:lang w:bidi="ar-SA"/>
              </w:rPr>
            </w:pPr>
            <w:r>
              <w:rPr>
                <w:color w:val="00000A"/>
                <w:sz w:val="24"/>
                <w:szCs w:val="24"/>
                <w:lang w:bidi="ar-SA"/>
              </w:rPr>
              <w:t>144</w:t>
            </w:r>
          </w:p>
        </w:tc>
        <w:tc>
          <w:tcPr>
            <w:tcW w:w="985" w:type="dxa"/>
            <w:tcBorders>
              <w:top w:val="single" w:color="00000A" w:sz="4" w:space="0"/>
              <w:left w:val="single" w:color="00000A" w:sz="4" w:space="0"/>
              <w:bottom w:val="single" w:color="00000A" w:sz="4" w:space="0"/>
              <w:right w:val="single" w:color="00000A" w:sz="4" w:space="0"/>
            </w:tcBorders>
          </w:tcPr>
          <w:p w14:paraId="75FBD964">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59CFC9F6">
            <w:pPr>
              <w:widowControl/>
              <w:autoSpaceDE/>
              <w:autoSpaceDN/>
              <w:jc w:val="center"/>
              <w:rPr>
                <w:color w:val="00000A"/>
                <w:sz w:val="24"/>
                <w:szCs w:val="24"/>
                <w:lang w:bidi="ar-SA"/>
              </w:rPr>
            </w:pPr>
            <w:r>
              <w:rPr>
                <w:color w:val="00000A"/>
                <w:sz w:val="24"/>
                <w:szCs w:val="24"/>
                <w:lang w:bidi="ar-SA"/>
              </w:rPr>
              <w:t>144</w:t>
            </w:r>
          </w:p>
        </w:tc>
        <w:tc>
          <w:tcPr>
            <w:tcW w:w="3731" w:type="dxa"/>
            <w:tcBorders>
              <w:top w:val="single" w:color="00000A" w:sz="4" w:space="0"/>
              <w:left w:val="single" w:color="00000A" w:sz="4" w:space="0"/>
              <w:bottom w:val="single" w:color="00000A" w:sz="4" w:space="0"/>
              <w:right w:val="single" w:color="00000A" w:sz="4" w:space="0"/>
            </w:tcBorders>
            <w:vAlign w:val="center"/>
          </w:tcPr>
          <w:p w14:paraId="1383CD4B">
            <w:pPr>
              <w:widowControl/>
              <w:autoSpaceDE/>
              <w:autoSpaceDN/>
              <w:spacing w:after="160" w:line="256" w:lineRule="auto"/>
              <w:jc w:val="center"/>
              <w:rPr>
                <w:rFonts w:eastAsia="Calibri"/>
                <w:b/>
                <w:color w:val="00000A"/>
                <w:sz w:val="24"/>
                <w:szCs w:val="24"/>
                <w:lang w:eastAsia="en-US" w:bidi="ar-SA"/>
              </w:rPr>
            </w:pPr>
          </w:p>
        </w:tc>
      </w:tr>
    </w:tbl>
    <w:p w14:paraId="1577C290">
      <w:pPr>
        <w:widowControl/>
        <w:autoSpaceDE/>
        <w:autoSpaceDN/>
        <w:jc w:val="center"/>
        <w:rPr>
          <w:rFonts w:eastAsia="Calibri"/>
          <w:b/>
          <w:color w:val="00000A"/>
          <w:sz w:val="24"/>
          <w:szCs w:val="24"/>
          <w:lang w:eastAsia="en-US" w:bidi="ar-SA"/>
        </w:rPr>
      </w:pPr>
    </w:p>
    <w:p w14:paraId="2E6FBEDE">
      <w:pPr>
        <w:widowControl/>
        <w:autoSpaceDE/>
        <w:autoSpaceDN/>
        <w:jc w:val="center"/>
        <w:rPr>
          <w:rFonts w:eastAsia="Calibri"/>
          <w:b/>
          <w:color w:val="00000A"/>
          <w:sz w:val="24"/>
          <w:szCs w:val="24"/>
          <w:lang w:eastAsia="en-US" w:bidi="ar-SA"/>
        </w:rPr>
      </w:pPr>
    </w:p>
    <w:p w14:paraId="0FFA191A">
      <w:pPr>
        <w:widowControl/>
        <w:autoSpaceDE/>
        <w:autoSpaceDN/>
        <w:jc w:val="center"/>
        <w:rPr>
          <w:rFonts w:eastAsia="Calibri"/>
          <w:color w:val="00000A"/>
          <w:sz w:val="28"/>
          <w:szCs w:val="28"/>
          <w:lang w:eastAsia="en-US" w:bidi="ar-SA"/>
        </w:rPr>
      </w:pPr>
      <w:bookmarkStart w:id="3" w:name="_Hlk174348334"/>
      <w:r>
        <w:rPr>
          <w:rFonts w:eastAsia="Calibri"/>
          <w:b/>
          <w:color w:val="00000A"/>
          <w:sz w:val="28"/>
          <w:szCs w:val="28"/>
          <w:lang w:eastAsia="en-US" w:bidi="ar-SA"/>
        </w:rPr>
        <w:t>СОДЕРЖАНИЕ УЧЕБНОГО ПЛАНА</w:t>
      </w:r>
    </w:p>
    <w:p w14:paraId="08A1B4BE">
      <w:pPr>
        <w:widowControl/>
        <w:autoSpaceDE/>
        <w:autoSpaceDN/>
        <w:spacing w:after="160" w:line="256" w:lineRule="auto"/>
        <w:jc w:val="center"/>
        <w:rPr>
          <w:rFonts w:eastAsia="Calibri"/>
          <w:b/>
          <w:color w:val="00000A"/>
          <w:sz w:val="28"/>
          <w:szCs w:val="28"/>
          <w:lang w:eastAsia="en-US" w:bidi="ar-SA"/>
        </w:rPr>
      </w:pPr>
      <w:r>
        <w:rPr>
          <w:rFonts w:eastAsia="Calibri"/>
          <w:b/>
          <w:color w:val="00000A"/>
          <w:sz w:val="28"/>
          <w:szCs w:val="28"/>
          <w:lang w:eastAsia="en-US" w:bidi="ar-SA"/>
        </w:rPr>
        <w:t>1 год обучения</w:t>
      </w:r>
    </w:p>
    <w:bookmarkEnd w:id="3"/>
    <w:p w14:paraId="3E9F9CA3">
      <w:pPr>
        <w:widowControl/>
        <w:autoSpaceDE/>
        <w:autoSpaceDN/>
        <w:jc w:val="both"/>
        <w:outlineLvl w:val="0"/>
        <w:rPr>
          <w:b/>
          <w:color w:val="00000A"/>
          <w:sz w:val="28"/>
          <w:szCs w:val="28"/>
          <w:lang w:bidi="ar-SA"/>
        </w:rPr>
      </w:pPr>
      <w:r>
        <w:rPr>
          <w:b/>
          <w:color w:val="00000A"/>
          <w:sz w:val="28"/>
          <w:szCs w:val="28"/>
          <w:u w:val="single"/>
          <w:lang w:bidi="ar-SA"/>
        </w:rPr>
        <w:t>Тема № 1</w:t>
      </w:r>
      <w:r>
        <w:rPr>
          <w:b/>
          <w:color w:val="00000A"/>
          <w:sz w:val="28"/>
          <w:szCs w:val="28"/>
          <w:lang w:bidi="ar-SA"/>
        </w:rPr>
        <w:t>. Введение (2 ч.)</w:t>
      </w:r>
    </w:p>
    <w:p w14:paraId="0C48FB39">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66DA83A9">
      <w:pPr>
        <w:widowControl/>
        <w:autoSpaceDE/>
        <w:autoSpaceDN/>
        <w:jc w:val="both"/>
        <w:rPr>
          <w:rFonts w:eastAsia="Calibri"/>
          <w:color w:val="00000A"/>
          <w:sz w:val="28"/>
          <w:szCs w:val="28"/>
          <w:lang w:eastAsia="en-US" w:bidi="ar-SA"/>
        </w:rPr>
      </w:pPr>
      <w:r>
        <w:rPr>
          <w:color w:val="00000A"/>
          <w:sz w:val="28"/>
          <w:szCs w:val="28"/>
          <w:lang w:bidi="ar-SA"/>
        </w:rPr>
        <w:t xml:space="preserve">Техника безопасности при работе с компьютером. </w:t>
      </w:r>
    </w:p>
    <w:p w14:paraId="67F9CEF2">
      <w:pPr>
        <w:widowControl/>
        <w:autoSpaceDE/>
        <w:autoSpaceDN/>
        <w:jc w:val="both"/>
        <w:rPr>
          <w:rFonts w:eastAsia="Calibri"/>
          <w:color w:val="00000A"/>
          <w:sz w:val="28"/>
          <w:szCs w:val="28"/>
          <w:lang w:eastAsia="en-US" w:bidi="ar-SA"/>
        </w:rPr>
      </w:pPr>
      <w:r>
        <w:rPr>
          <w:color w:val="00000A"/>
          <w:sz w:val="28"/>
          <w:szCs w:val="28"/>
          <w:lang w:bidi="ar-SA"/>
        </w:rPr>
        <w:t xml:space="preserve">Краткий рассказ об Англоговорящих странах. </w:t>
      </w:r>
    </w:p>
    <w:p w14:paraId="758510F9">
      <w:pPr>
        <w:widowControl/>
        <w:autoSpaceDE/>
        <w:autoSpaceDN/>
        <w:jc w:val="both"/>
        <w:outlineLvl w:val="0"/>
        <w:rPr>
          <w:b/>
          <w:color w:val="00000A"/>
          <w:sz w:val="28"/>
          <w:szCs w:val="28"/>
          <w:u w:val="single"/>
          <w:lang w:bidi="ar-SA"/>
        </w:rPr>
      </w:pPr>
    </w:p>
    <w:p w14:paraId="0CE9125A">
      <w:pPr>
        <w:widowControl/>
        <w:autoSpaceDE/>
        <w:autoSpaceDN/>
        <w:jc w:val="both"/>
        <w:outlineLvl w:val="0"/>
        <w:rPr>
          <w:color w:val="00000A"/>
          <w:sz w:val="28"/>
          <w:szCs w:val="28"/>
          <w:lang w:bidi="ar-SA"/>
        </w:rPr>
      </w:pPr>
      <w:r>
        <w:rPr>
          <w:b/>
          <w:color w:val="00000A"/>
          <w:sz w:val="28"/>
          <w:szCs w:val="28"/>
          <w:u w:val="single"/>
          <w:lang w:bidi="ar-SA"/>
        </w:rPr>
        <w:t xml:space="preserve">Тема № 2. </w:t>
      </w:r>
      <w:r>
        <w:rPr>
          <w:b/>
          <w:color w:val="00000A"/>
          <w:sz w:val="28"/>
          <w:szCs w:val="28"/>
          <w:lang w:bidi="ar-SA"/>
        </w:rPr>
        <w:t>Алфавит и правила чтения. Буквосочетания. (10 ч.)</w:t>
      </w:r>
    </w:p>
    <w:p w14:paraId="6471BDC4">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7A89F572">
      <w:pPr>
        <w:widowControl/>
        <w:autoSpaceDE/>
        <w:autoSpaceDN/>
        <w:jc w:val="both"/>
        <w:rPr>
          <w:rFonts w:eastAsia="Calibri"/>
          <w:color w:val="00000A"/>
          <w:sz w:val="28"/>
          <w:szCs w:val="28"/>
          <w:lang w:eastAsia="en-US" w:bidi="ar-SA"/>
        </w:rPr>
      </w:pPr>
      <w:r>
        <w:rPr>
          <w:color w:val="00000A"/>
          <w:sz w:val="28"/>
          <w:szCs w:val="28"/>
          <w:lang w:bidi="ar-SA"/>
        </w:rPr>
        <w:t>Повторение алфавита, знаков транскрипции. Понятие «буква-звук». Звуки английского языка. (4 ч.)</w:t>
      </w:r>
    </w:p>
    <w:p w14:paraId="199A102D">
      <w:pPr>
        <w:widowControl/>
        <w:autoSpaceDE/>
        <w:autoSpaceDN/>
        <w:jc w:val="both"/>
        <w:rPr>
          <w:rFonts w:eastAsia="Calibri"/>
          <w:color w:val="00000A"/>
          <w:sz w:val="28"/>
          <w:szCs w:val="28"/>
          <w:lang w:eastAsia="en-US" w:bidi="ar-SA"/>
        </w:rPr>
      </w:pPr>
      <w:r>
        <w:rPr>
          <w:color w:val="00000A"/>
          <w:sz w:val="28"/>
          <w:szCs w:val="28"/>
          <w:lang w:bidi="ar-SA"/>
        </w:rPr>
        <w:t>Основные правила чтения. Звуки английского языка. Гласные. Степень долготы гласных звуков, ударение в словах.</w:t>
      </w:r>
      <w:r>
        <w:rPr>
          <w:color w:val="000000"/>
          <w:spacing w:val="-1"/>
          <w:sz w:val="28"/>
          <w:szCs w:val="28"/>
          <w:lang w:bidi="ar-SA"/>
        </w:rPr>
        <w:t xml:space="preserve"> </w:t>
      </w:r>
      <w:r>
        <w:rPr>
          <w:color w:val="00000A"/>
          <w:sz w:val="28"/>
          <w:szCs w:val="28"/>
          <w:lang w:bidi="ar-SA"/>
        </w:rPr>
        <w:t>Песня «ABC». (2 ч.)</w:t>
      </w:r>
    </w:p>
    <w:p w14:paraId="466B4844">
      <w:pPr>
        <w:widowControl/>
        <w:autoSpaceDE/>
        <w:autoSpaceDN/>
        <w:jc w:val="both"/>
        <w:outlineLvl w:val="0"/>
        <w:rPr>
          <w:i/>
          <w:color w:val="00000A"/>
          <w:sz w:val="28"/>
          <w:szCs w:val="28"/>
          <w:lang w:bidi="ar-SA"/>
        </w:rPr>
      </w:pPr>
      <w:r>
        <w:rPr>
          <w:color w:val="00000A"/>
          <w:sz w:val="28"/>
          <w:szCs w:val="28"/>
          <w:lang w:bidi="ar-SA"/>
        </w:rPr>
        <w:t>Основные правила чтения. Чтение согласных. (2 ч.)</w:t>
      </w:r>
    </w:p>
    <w:p w14:paraId="16B89524">
      <w:pPr>
        <w:widowControl/>
        <w:autoSpaceDE/>
        <w:autoSpaceDN/>
        <w:jc w:val="both"/>
        <w:rPr>
          <w:color w:val="00000A"/>
          <w:sz w:val="28"/>
          <w:szCs w:val="28"/>
          <w:lang w:bidi="ar-SA"/>
        </w:rPr>
      </w:pPr>
      <w:r>
        <w:rPr>
          <w:color w:val="00000A"/>
          <w:sz w:val="28"/>
          <w:szCs w:val="28"/>
          <w:lang w:bidi="ar-SA"/>
        </w:rPr>
        <w:t>Основные правила чтения. Буквосочетания. Тест (2 ч.)</w:t>
      </w:r>
    </w:p>
    <w:p w14:paraId="423E4E29">
      <w:pPr>
        <w:widowControl/>
        <w:autoSpaceDE/>
        <w:autoSpaceDN/>
        <w:jc w:val="both"/>
        <w:rPr>
          <w:color w:val="00000A"/>
          <w:sz w:val="28"/>
          <w:szCs w:val="28"/>
          <w:lang w:bidi="ar-SA"/>
        </w:rPr>
      </w:pPr>
    </w:p>
    <w:p w14:paraId="6B494AB1">
      <w:pPr>
        <w:widowControl/>
        <w:autoSpaceDE/>
        <w:autoSpaceDN/>
        <w:spacing w:line="276" w:lineRule="auto"/>
        <w:jc w:val="both"/>
        <w:outlineLvl w:val="0"/>
        <w:rPr>
          <w:color w:val="00000A"/>
          <w:sz w:val="28"/>
          <w:szCs w:val="28"/>
          <w:lang w:bidi="ar-SA"/>
        </w:rPr>
      </w:pPr>
      <w:r>
        <w:rPr>
          <w:b/>
          <w:color w:val="00000A"/>
          <w:sz w:val="28"/>
          <w:szCs w:val="28"/>
          <w:u w:val="single"/>
          <w:lang w:bidi="ar-SA"/>
        </w:rPr>
        <w:t xml:space="preserve">Тема № 3. </w:t>
      </w:r>
      <w:r>
        <w:rPr>
          <w:b/>
          <w:color w:val="00000A"/>
          <w:sz w:val="28"/>
          <w:szCs w:val="28"/>
          <w:lang w:bidi="ar-SA"/>
        </w:rPr>
        <w:t>Английские обычаи: Праздники. (4 ч.)</w:t>
      </w:r>
    </w:p>
    <w:p w14:paraId="75C3534C">
      <w:pPr>
        <w:widowControl/>
        <w:autoSpaceDE/>
        <w:autoSpaceDN/>
        <w:spacing w:line="276" w:lineRule="auto"/>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Знакомство с английскими обычаями и традициями.</w:t>
      </w:r>
    </w:p>
    <w:p w14:paraId="615F7322">
      <w:pPr>
        <w:widowControl/>
        <w:autoSpaceDE/>
        <w:autoSpaceDN/>
        <w:spacing w:line="276" w:lineRule="auto"/>
        <w:jc w:val="both"/>
        <w:rPr>
          <w:color w:val="00000A"/>
          <w:sz w:val="28"/>
          <w:szCs w:val="28"/>
          <w:lang w:bidi="ar-SA"/>
        </w:rPr>
      </w:pPr>
    </w:p>
    <w:p w14:paraId="25D0C82E">
      <w:pPr>
        <w:widowControl/>
        <w:autoSpaceDE/>
        <w:autoSpaceDN/>
        <w:spacing w:after="160"/>
        <w:jc w:val="both"/>
        <w:outlineLvl w:val="0"/>
        <w:rPr>
          <w:rFonts w:eastAsia="Calibri"/>
          <w:b/>
          <w:color w:val="00000A"/>
          <w:sz w:val="28"/>
          <w:szCs w:val="28"/>
          <w:lang w:eastAsia="en-US" w:bidi="ar-SA"/>
        </w:rPr>
      </w:pPr>
      <w:r>
        <w:rPr>
          <w:rFonts w:eastAsia="Calibri"/>
          <w:b/>
          <w:color w:val="00000A"/>
          <w:sz w:val="28"/>
          <w:szCs w:val="28"/>
          <w:u w:val="single"/>
          <w:lang w:eastAsia="en-US" w:bidi="ar-SA"/>
        </w:rPr>
        <w:t>Тема № 4.</w:t>
      </w:r>
      <w:r>
        <w:rPr>
          <w:rFonts w:eastAsia="Calibri"/>
          <w:b/>
          <w:color w:val="00000A"/>
          <w:sz w:val="28"/>
          <w:szCs w:val="28"/>
          <w:lang w:eastAsia="en-US" w:bidi="ar-SA"/>
        </w:rPr>
        <w:t xml:space="preserve"> Цвета. (4 ч.)</w:t>
      </w:r>
    </w:p>
    <w:p w14:paraId="06D78016">
      <w:pPr>
        <w:widowControl/>
        <w:autoSpaceDE/>
        <w:autoSpaceDN/>
        <w:spacing w:after="160"/>
        <w:jc w:val="both"/>
        <w:outlineLvl w:val="0"/>
        <w:rPr>
          <w:rFonts w:eastAsia="Calibri"/>
          <w:color w:val="00000A"/>
          <w:sz w:val="28"/>
          <w:szCs w:val="28"/>
          <w:u w:val="single"/>
          <w:lang w:eastAsia="en-US" w:bidi="ar-SA"/>
        </w:rPr>
      </w:pPr>
      <w:r>
        <w:rPr>
          <w:rFonts w:eastAsia="Calibri"/>
          <w:color w:val="00000A"/>
          <w:sz w:val="28"/>
          <w:szCs w:val="28"/>
          <w:u w:val="single"/>
          <w:lang w:eastAsia="en-US" w:bidi="ar-SA"/>
        </w:rPr>
        <w:t>Содержание темы:</w:t>
      </w:r>
    </w:p>
    <w:p w14:paraId="6700DB7A">
      <w:pPr>
        <w:widowControl/>
        <w:autoSpaceDE/>
        <w:autoSpaceDN/>
        <w:spacing w:after="160"/>
        <w:jc w:val="both"/>
        <w:outlineLvl w:val="0"/>
        <w:rPr>
          <w:rFonts w:eastAsia="Calibri"/>
          <w:color w:val="00000A"/>
          <w:sz w:val="28"/>
          <w:szCs w:val="28"/>
          <w:u w:val="single"/>
          <w:lang w:eastAsia="en-US" w:bidi="ar-SA"/>
        </w:rPr>
      </w:pPr>
      <w:r>
        <w:rPr>
          <w:rFonts w:eastAsia="Calibri"/>
          <w:color w:val="00000A"/>
          <w:sz w:val="28"/>
          <w:szCs w:val="28"/>
          <w:lang w:eastAsia="en-US" w:bidi="ar-SA"/>
        </w:rPr>
        <w:t>Названия цветов, цвета знакомых предметов, цветные игрушки. (2 ч.)</w:t>
      </w:r>
    </w:p>
    <w:p w14:paraId="7E86787F">
      <w:pPr>
        <w:widowControl/>
        <w:autoSpaceDE/>
        <w:autoSpaceDN/>
        <w:spacing w:after="160"/>
        <w:jc w:val="both"/>
        <w:rPr>
          <w:rFonts w:eastAsia="Calibri"/>
          <w:color w:val="00000A"/>
          <w:sz w:val="28"/>
          <w:szCs w:val="28"/>
          <w:lang w:eastAsia="en-US" w:bidi="ar-SA"/>
        </w:rPr>
      </w:pPr>
      <w:r>
        <w:rPr>
          <w:rFonts w:eastAsia="Calibri"/>
          <w:color w:val="00000A"/>
          <w:sz w:val="28"/>
          <w:szCs w:val="28"/>
          <w:lang w:eastAsia="en-US" w:bidi="ar-SA"/>
        </w:rPr>
        <w:t xml:space="preserve">Грамматика. Употребление прилагательных с существительными. Понятие определенного артикля </w:t>
      </w:r>
      <w:r>
        <w:rPr>
          <w:rFonts w:eastAsia="Calibri"/>
          <w:color w:val="00000A"/>
          <w:sz w:val="28"/>
          <w:szCs w:val="28"/>
          <w:lang w:val="en-US" w:eastAsia="en-US" w:bidi="ar-SA"/>
        </w:rPr>
        <w:t>the</w:t>
      </w:r>
      <w:r>
        <w:rPr>
          <w:rFonts w:eastAsia="Calibri"/>
          <w:color w:val="00000A"/>
          <w:sz w:val="28"/>
          <w:szCs w:val="28"/>
          <w:lang w:eastAsia="en-US" w:bidi="ar-SA"/>
        </w:rPr>
        <w:t>. (2 ч.)</w:t>
      </w:r>
    </w:p>
    <w:p w14:paraId="72FA55C9">
      <w:pPr>
        <w:widowControl/>
        <w:autoSpaceDE/>
        <w:autoSpaceDN/>
        <w:spacing w:after="160" w:line="256" w:lineRule="auto"/>
        <w:jc w:val="both"/>
        <w:rPr>
          <w:rFonts w:eastAsia="Calibri"/>
          <w:b/>
          <w:color w:val="00000A"/>
          <w:sz w:val="28"/>
          <w:szCs w:val="28"/>
          <w:lang w:eastAsia="en-US" w:bidi="ar-SA"/>
        </w:rPr>
      </w:pPr>
      <w:r>
        <w:rPr>
          <w:rFonts w:eastAsia="Calibri"/>
          <w:b/>
          <w:color w:val="00000A"/>
          <w:sz w:val="28"/>
          <w:szCs w:val="28"/>
          <w:u w:val="single"/>
          <w:lang w:eastAsia="en-US" w:bidi="ar-SA"/>
        </w:rPr>
        <w:t>Тема № 5.</w:t>
      </w:r>
      <w:r>
        <w:rPr>
          <w:rFonts w:eastAsia="Calibri"/>
          <w:b/>
          <w:color w:val="00000A"/>
          <w:sz w:val="28"/>
          <w:szCs w:val="28"/>
          <w:lang w:eastAsia="en-US" w:bidi="ar-SA"/>
        </w:rPr>
        <w:t xml:space="preserve"> Времена года. Название месяцев. (4 ч.)</w:t>
      </w:r>
    </w:p>
    <w:p w14:paraId="08B9EF97">
      <w:pPr>
        <w:widowControl/>
        <w:autoSpaceDE/>
        <w:autoSpaceDN/>
        <w:spacing w:after="160" w:line="256" w:lineRule="auto"/>
        <w:ind w:firstLine="142"/>
        <w:jc w:val="both"/>
        <w:rPr>
          <w:rFonts w:eastAsia="Calibri"/>
          <w:color w:val="00000A"/>
          <w:sz w:val="28"/>
          <w:szCs w:val="28"/>
          <w:u w:val="single"/>
          <w:lang w:eastAsia="en-US" w:bidi="ar-SA"/>
        </w:rPr>
      </w:pPr>
      <w:r>
        <w:rPr>
          <w:rFonts w:eastAsia="Calibri"/>
          <w:color w:val="00000A"/>
          <w:sz w:val="28"/>
          <w:szCs w:val="28"/>
          <w:u w:val="single"/>
          <w:lang w:eastAsia="en-US" w:bidi="ar-SA"/>
        </w:rPr>
        <w:t xml:space="preserve">Содержание темы: </w:t>
      </w:r>
    </w:p>
    <w:p w14:paraId="6029392A">
      <w:pPr>
        <w:widowControl/>
        <w:autoSpaceDE/>
        <w:autoSpaceDN/>
        <w:spacing w:after="160"/>
        <w:ind w:firstLine="360"/>
        <w:jc w:val="both"/>
        <w:rPr>
          <w:rFonts w:eastAsia="Calibri"/>
          <w:color w:val="00000A"/>
          <w:sz w:val="28"/>
          <w:szCs w:val="28"/>
          <w:lang w:eastAsia="en-US" w:bidi="ar-SA"/>
        </w:rPr>
      </w:pPr>
      <w:r>
        <w:rPr>
          <w:rFonts w:eastAsia="Calibri"/>
          <w:color w:val="00000A"/>
          <w:sz w:val="28"/>
          <w:szCs w:val="28"/>
          <w:lang w:eastAsia="en-US" w:bidi="ar-SA"/>
        </w:rPr>
        <w:t>Названия времен года. Их описание. Названия месяцев. Повторение лексики по теме «Цвета». (2 ч.)</w:t>
      </w:r>
    </w:p>
    <w:p w14:paraId="55B6F885">
      <w:pPr>
        <w:widowControl/>
        <w:autoSpaceDE/>
        <w:autoSpaceDN/>
        <w:spacing w:after="160"/>
        <w:jc w:val="both"/>
        <w:rPr>
          <w:rFonts w:eastAsia="Calibri"/>
          <w:color w:val="00000A"/>
          <w:sz w:val="28"/>
          <w:szCs w:val="28"/>
          <w:lang w:eastAsia="en-US" w:bidi="ar-SA"/>
        </w:rPr>
      </w:pPr>
      <w:r>
        <w:rPr>
          <w:rFonts w:eastAsia="Calibri"/>
          <w:color w:val="00000A"/>
          <w:sz w:val="28"/>
          <w:szCs w:val="28"/>
          <w:lang w:eastAsia="en-US" w:bidi="ar-SA"/>
        </w:rPr>
        <w:t xml:space="preserve">Грамматический материал: употребление предлога </w:t>
      </w:r>
      <w:r>
        <w:rPr>
          <w:rFonts w:eastAsia="Calibri"/>
          <w:color w:val="00000A"/>
          <w:sz w:val="28"/>
          <w:szCs w:val="28"/>
          <w:lang w:val="en-US" w:eastAsia="en-US" w:bidi="ar-SA"/>
        </w:rPr>
        <w:t>in</w:t>
      </w:r>
      <w:r>
        <w:rPr>
          <w:rFonts w:eastAsia="Calibri"/>
          <w:color w:val="00000A"/>
          <w:sz w:val="28"/>
          <w:szCs w:val="28"/>
          <w:lang w:eastAsia="en-US" w:bidi="ar-SA"/>
        </w:rPr>
        <w:t xml:space="preserve"> - </w:t>
      </w:r>
      <w:r>
        <w:rPr>
          <w:rFonts w:eastAsia="Calibri"/>
          <w:color w:val="00000A"/>
          <w:sz w:val="28"/>
          <w:szCs w:val="28"/>
          <w:lang w:val="en-US" w:eastAsia="en-US" w:bidi="ar-SA"/>
        </w:rPr>
        <w:t>in</w:t>
      </w:r>
      <w:r>
        <w:rPr>
          <w:rFonts w:eastAsia="Calibri"/>
          <w:color w:val="00000A"/>
          <w:sz w:val="28"/>
          <w:szCs w:val="28"/>
          <w:lang w:eastAsia="en-US" w:bidi="ar-SA"/>
        </w:rPr>
        <w:t xml:space="preserve"> </w:t>
      </w:r>
      <w:r>
        <w:rPr>
          <w:rFonts w:eastAsia="Calibri"/>
          <w:color w:val="00000A"/>
          <w:sz w:val="28"/>
          <w:szCs w:val="28"/>
          <w:lang w:val="en-US" w:eastAsia="en-US" w:bidi="ar-SA"/>
        </w:rPr>
        <w:t>summer</w:t>
      </w:r>
      <w:r>
        <w:rPr>
          <w:rFonts w:eastAsia="Calibri"/>
          <w:color w:val="00000A"/>
          <w:sz w:val="28"/>
          <w:szCs w:val="28"/>
          <w:lang w:eastAsia="en-US" w:bidi="ar-SA"/>
        </w:rPr>
        <w:t>, нулевой артикль в названии времен года. (2 ч.)</w:t>
      </w:r>
    </w:p>
    <w:p w14:paraId="1840944F">
      <w:pPr>
        <w:widowControl/>
        <w:autoSpaceDE/>
        <w:autoSpaceDN/>
        <w:jc w:val="both"/>
        <w:outlineLvl w:val="0"/>
        <w:rPr>
          <w:rFonts w:eastAsia="Calibri"/>
          <w:color w:val="00000A"/>
          <w:sz w:val="28"/>
          <w:szCs w:val="28"/>
          <w:lang w:eastAsia="en-US" w:bidi="ar-SA"/>
        </w:rPr>
      </w:pPr>
      <w:r>
        <w:rPr>
          <w:b/>
          <w:color w:val="00000A"/>
          <w:sz w:val="28"/>
          <w:szCs w:val="28"/>
          <w:u w:val="single"/>
          <w:lang w:bidi="ar-SA"/>
        </w:rPr>
        <w:t>Тема № 6.</w:t>
      </w:r>
      <w:r>
        <w:rPr>
          <w:b/>
          <w:color w:val="00000A"/>
          <w:sz w:val="28"/>
          <w:szCs w:val="28"/>
          <w:lang w:bidi="ar-SA"/>
        </w:rPr>
        <w:t xml:space="preserve"> Простое и распространенное предложение (56 ч.)</w:t>
      </w:r>
    </w:p>
    <w:p w14:paraId="3F06DCC4">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05501A55">
      <w:pPr>
        <w:widowControl/>
        <w:autoSpaceDE/>
        <w:autoSpaceDN/>
        <w:jc w:val="both"/>
        <w:rPr>
          <w:color w:val="00000A"/>
          <w:sz w:val="28"/>
          <w:szCs w:val="28"/>
          <w:lang w:bidi="ar-SA"/>
        </w:rPr>
      </w:pPr>
      <w:r>
        <w:rPr>
          <w:color w:val="00000A"/>
          <w:sz w:val="28"/>
          <w:szCs w:val="28"/>
          <w:lang w:bidi="ar-SA"/>
        </w:rPr>
        <w:t xml:space="preserve">Спряжение глагола </w:t>
      </w:r>
      <w:r>
        <w:rPr>
          <w:color w:val="00000A"/>
          <w:sz w:val="28"/>
          <w:szCs w:val="28"/>
          <w:lang w:val="en-US" w:bidi="ar-SA"/>
        </w:rPr>
        <w:t>to</w:t>
      </w:r>
      <w:r>
        <w:rPr>
          <w:color w:val="00000A"/>
          <w:sz w:val="28"/>
          <w:szCs w:val="28"/>
          <w:lang w:bidi="ar-SA"/>
        </w:rPr>
        <w:t xml:space="preserve"> </w:t>
      </w:r>
      <w:r>
        <w:rPr>
          <w:color w:val="00000A"/>
          <w:sz w:val="28"/>
          <w:szCs w:val="28"/>
          <w:lang w:val="en-US" w:bidi="ar-SA"/>
        </w:rPr>
        <w:t>be</w:t>
      </w:r>
      <w:r>
        <w:rPr>
          <w:color w:val="00000A"/>
          <w:sz w:val="28"/>
          <w:szCs w:val="28"/>
          <w:lang w:bidi="ar-SA"/>
        </w:rPr>
        <w:t xml:space="preserve"> в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w:t>
      </w:r>
      <w:r>
        <w:rPr>
          <w:color w:val="00000A"/>
          <w:sz w:val="28"/>
          <w:szCs w:val="28"/>
          <w:lang w:val="en-US" w:bidi="ar-SA"/>
        </w:rPr>
        <w:t>Tense</w:t>
      </w:r>
      <w:r>
        <w:rPr>
          <w:color w:val="00000A"/>
          <w:sz w:val="28"/>
          <w:szCs w:val="28"/>
          <w:lang w:bidi="ar-SA"/>
        </w:rPr>
        <w:t>. Личные и притяжательные местоимения.  (2 ч.)</w:t>
      </w:r>
    </w:p>
    <w:p w14:paraId="6D0EE6A0">
      <w:pPr>
        <w:widowControl/>
        <w:autoSpaceDE/>
        <w:autoSpaceDN/>
        <w:jc w:val="both"/>
        <w:rPr>
          <w:rFonts w:eastAsia="Calibri"/>
          <w:color w:val="00000A"/>
          <w:sz w:val="28"/>
          <w:szCs w:val="28"/>
          <w:lang w:eastAsia="en-US" w:bidi="ar-SA"/>
        </w:rPr>
      </w:pPr>
      <w:r>
        <w:rPr>
          <w:color w:val="00000A"/>
          <w:sz w:val="28"/>
          <w:szCs w:val="28"/>
          <w:lang w:bidi="ar-SA"/>
        </w:rPr>
        <w:t xml:space="preserve">Простое предложение с глаголом </w:t>
      </w:r>
      <w:r>
        <w:rPr>
          <w:color w:val="00000A"/>
          <w:sz w:val="28"/>
          <w:szCs w:val="28"/>
          <w:lang w:val="en-US" w:bidi="ar-SA"/>
        </w:rPr>
        <w:t>to</w:t>
      </w:r>
      <w:r>
        <w:rPr>
          <w:color w:val="00000A"/>
          <w:sz w:val="28"/>
          <w:szCs w:val="28"/>
          <w:lang w:bidi="ar-SA"/>
        </w:rPr>
        <w:t xml:space="preserve"> </w:t>
      </w:r>
      <w:r>
        <w:rPr>
          <w:color w:val="00000A"/>
          <w:sz w:val="28"/>
          <w:szCs w:val="28"/>
          <w:lang w:val="en-US" w:bidi="ar-SA"/>
        </w:rPr>
        <w:t>be</w:t>
      </w:r>
      <w:r>
        <w:rPr>
          <w:color w:val="00000A"/>
          <w:sz w:val="28"/>
          <w:szCs w:val="28"/>
          <w:lang w:bidi="ar-SA"/>
        </w:rPr>
        <w:t xml:space="preserve"> в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w:t>
      </w:r>
      <w:r>
        <w:rPr>
          <w:color w:val="00000A"/>
          <w:sz w:val="28"/>
          <w:szCs w:val="28"/>
          <w:lang w:val="en-US" w:bidi="ar-SA"/>
        </w:rPr>
        <w:t>Tense</w:t>
      </w:r>
      <w:r>
        <w:rPr>
          <w:color w:val="00000A"/>
          <w:sz w:val="28"/>
          <w:szCs w:val="28"/>
          <w:lang w:bidi="ar-SA"/>
        </w:rPr>
        <w:t>. Лексика. Неопределенный артикль. Приветствия и прощание. (2 ч.)</w:t>
      </w:r>
    </w:p>
    <w:p w14:paraId="2A34092B">
      <w:pPr>
        <w:widowControl/>
        <w:autoSpaceDE/>
        <w:autoSpaceDN/>
        <w:jc w:val="both"/>
        <w:rPr>
          <w:rFonts w:eastAsia="Calibri"/>
          <w:color w:val="00000A"/>
          <w:sz w:val="28"/>
          <w:szCs w:val="28"/>
          <w:lang w:eastAsia="en-US" w:bidi="ar-SA"/>
        </w:rPr>
      </w:pPr>
      <w:r>
        <w:rPr>
          <w:color w:val="00000A"/>
          <w:sz w:val="28"/>
          <w:szCs w:val="28"/>
          <w:lang w:bidi="ar-SA"/>
        </w:rPr>
        <w:t>Простое предложение с глаголом «to be» с различным лексическим оформлением. Определенный артикль. Приветствия и прощание. (2 ч.)</w:t>
      </w:r>
    </w:p>
    <w:p w14:paraId="0F86F5CA">
      <w:pPr>
        <w:widowControl/>
        <w:autoSpaceDE/>
        <w:autoSpaceDN/>
        <w:jc w:val="both"/>
        <w:rPr>
          <w:color w:val="00000A"/>
          <w:sz w:val="28"/>
          <w:szCs w:val="28"/>
          <w:lang w:bidi="ar-SA"/>
        </w:rPr>
      </w:pPr>
      <w:r>
        <w:rPr>
          <w:color w:val="00000A"/>
          <w:sz w:val="28"/>
          <w:szCs w:val="28"/>
          <w:lang w:bidi="ar-SA"/>
        </w:rPr>
        <w:t>Простое предложение с глаголом to be с различным лексическим оформлением. Образование отрицательной формы. Работа над формированием навыка чтения. Развитие диалогической речи (2 ч.)</w:t>
      </w:r>
    </w:p>
    <w:p w14:paraId="478FF703">
      <w:pPr>
        <w:widowControl/>
        <w:autoSpaceDE/>
        <w:autoSpaceDN/>
        <w:jc w:val="both"/>
        <w:rPr>
          <w:color w:val="00000A"/>
          <w:sz w:val="28"/>
          <w:szCs w:val="28"/>
          <w:lang w:bidi="ar-SA"/>
        </w:rPr>
      </w:pPr>
      <w:r>
        <w:rPr>
          <w:color w:val="00000A"/>
          <w:sz w:val="28"/>
          <w:szCs w:val="28"/>
          <w:lang w:bidi="ar-SA"/>
        </w:rPr>
        <w:t>Простое предложение с глаголом to be.  Общий вопрос. Работа над формированием навыка чтения. Развитие диалогической речи (2 ч.)</w:t>
      </w:r>
    </w:p>
    <w:p w14:paraId="79040381">
      <w:pPr>
        <w:widowControl/>
        <w:autoSpaceDE/>
        <w:autoSpaceDN/>
        <w:jc w:val="both"/>
        <w:outlineLvl w:val="0"/>
        <w:rPr>
          <w:color w:val="00000A"/>
          <w:sz w:val="28"/>
          <w:szCs w:val="28"/>
          <w:lang w:bidi="ar-SA"/>
        </w:rPr>
      </w:pPr>
      <w:r>
        <w:rPr>
          <w:color w:val="00000A"/>
          <w:sz w:val="28"/>
          <w:szCs w:val="28"/>
          <w:lang w:bidi="ar-SA"/>
        </w:rPr>
        <w:t>Простое предложение с глаголом to be. Альтернативный вопрос. Работа над формированием навыка чтения. Ответы на вопросы к тексту (2 ч.)</w:t>
      </w:r>
    </w:p>
    <w:p w14:paraId="2A076EC4">
      <w:pPr>
        <w:widowControl/>
        <w:autoSpaceDE/>
        <w:autoSpaceDN/>
        <w:outlineLvl w:val="0"/>
        <w:rPr>
          <w:rFonts w:eastAsia="Calibri"/>
          <w:color w:val="00000A"/>
          <w:sz w:val="28"/>
          <w:szCs w:val="28"/>
          <w:lang w:eastAsia="en-US" w:bidi="ar-SA"/>
        </w:rPr>
      </w:pPr>
      <w:r>
        <w:rPr>
          <w:rFonts w:eastAsia="Calibri"/>
          <w:color w:val="00000A"/>
          <w:sz w:val="28"/>
          <w:szCs w:val="28"/>
          <w:lang w:bidi="ar-SA"/>
        </w:rPr>
        <w:t xml:space="preserve">Простое предложение с глаголом to be. Специальные вопросы. </w:t>
      </w:r>
      <w:r>
        <w:rPr>
          <w:rFonts w:eastAsia="Calibri"/>
          <w:color w:val="00000A"/>
          <w:sz w:val="28"/>
          <w:szCs w:val="28"/>
          <w:lang w:eastAsia="en-US" w:bidi="ar-SA"/>
        </w:rPr>
        <w:t xml:space="preserve">Демонстрация презентаций.  (2 ч.)                                                                                                     </w:t>
      </w:r>
    </w:p>
    <w:p w14:paraId="7A311543">
      <w:pPr>
        <w:widowControl/>
        <w:autoSpaceDE/>
        <w:autoSpaceDN/>
        <w:outlineLvl w:val="0"/>
        <w:rPr>
          <w:rFonts w:eastAsia="Calibri"/>
          <w:color w:val="00000A"/>
          <w:sz w:val="28"/>
          <w:szCs w:val="28"/>
          <w:lang w:eastAsia="en-US" w:bidi="ar-SA"/>
        </w:rPr>
      </w:pPr>
      <w:r>
        <w:rPr>
          <w:rFonts w:eastAsia="Calibri"/>
          <w:color w:val="00000A"/>
          <w:sz w:val="28"/>
          <w:szCs w:val="28"/>
          <w:lang w:bidi="ar-SA"/>
        </w:rPr>
        <w:t xml:space="preserve">Простое предложение с глаголом to be. Специальные вопросы.  </w:t>
      </w:r>
      <w:r>
        <w:rPr>
          <w:color w:val="00000A"/>
          <w:sz w:val="28"/>
          <w:szCs w:val="28"/>
          <w:lang w:bidi="ar-SA"/>
        </w:rPr>
        <w:t>Работа над формированием навыка чтения. Ответы на вопросы к тексту (2 ч.)</w:t>
      </w:r>
    </w:p>
    <w:p w14:paraId="4809B728">
      <w:pPr>
        <w:widowControl/>
        <w:autoSpaceDE/>
        <w:autoSpaceDN/>
        <w:rPr>
          <w:rFonts w:eastAsia="Calibri"/>
          <w:color w:val="00000A"/>
          <w:sz w:val="28"/>
          <w:szCs w:val="28"/>
          <w:lang w:bidi="ar-SA"/>
        </w:rPr>
      </w:pPr>
      <w:r>
        <w:rPr>
          <w:rFonts w:eastAsia="Calibri"/>
          <w:color w:val="00000A"/>
          <w:sz w:val="28"/>
          <w:szCs w:val="28"/>
          <w:lang w:bidi="ar-SA"/>
        </w:rPr>
        <w:t xml:space="preserve">Закрепление пройденного материала. </w:t>
      </w:r>
      <w:r>
        <w:rPr>
          <w:rFonts w:eastAsia="Calibri"/>
          <w:color w:val="000000"/>
          <w:sz w:val="28"/>
          <w:szCs w:val="28"/>
          <w:lang w:eastAsia="en-US" w:bidi="ar-SA"/>
        </w:rPr>
        <w:t>Проговаривание пословиц и поговорок (2 ч.)</w:t>
      </w:r>
    </w:p>
    <w:p w14:paraId="37C45146">
      <w:pPr>
        <w:widowControl/>
        <w:autoSpaceDE/>
        <w:autoSpaceDN/>
        <w:rPr>
          <w:rFonts w:eastAsia="Calibri"/>
          <w:color w:val="00000A"/>
          <w:sz w:val="28"/>
          <w:szCs w:val="28"/>
          <w:lang w:bidi="ar-SA"/>
        </w:rPr>
      </w:pPr>
      <w:r>
        <w:rPr>
          <w:rFonts w:eastAsia="Calibri"/>
          <w:color w:val="00000A"/>
          <w:sz w:val="28"/>
          <w:szCs w:val="28"/>
          <w:lang w:bidi="ar-SA"/>
        </w:rPr>
        <w:t>Закрепление пройденного материала. Тест. Развитие техники проговаривания английских пословиц и поговорок. Словарный диктант (2 ч.)</w:t>
      </w:r>
    </w:p>
    <w:p w14:paraId="3D2DBAC3">
      <w:pPr>
        <w:widowControl/>
        <w:autoSpaceDE/>
        <w:autoSpaceDN/>
        <w:jc w:val="both"/>
        <w:outlineLvl w:val="0"/>
        <w:rPr>
          <w:i/>
          <w:color w:val="00000A"/>
          <w:sz w:val="28"/>
          <w:szCs w:val="28"/>
          <w:lang w:bidi="ar-SA"/>
        </w:rPr>
      </w:pPr>
      <w:r>
        <w:rPr>
          <w:color w:val="00000A"/>
          <w:sz w:val="28"/>
          <w:szCs w:val="28"/>
          <w:lang w:bidi="ar-SA"/>
        </w:rPr>
        <w:t>Распространенное предложение с глаголом to be в Present Simple. Лексика. Развитие техники чтения (4 ч.)</w:t>
      </w:r>
    </w:p>
    <w:p w14:paraId="1D194EC8">
      <w:pPr>
        <w:widowControl/>
        <w:autoSpaceDE/>
        <w:autoSpaceDN/>
        <w:jc w:val="both"/>
        <w:outlineLvl w:val="0"/>
        <w:rPr>
          <w:i/>
          <w:color w:val="00000A"/>
          <w:sz w:val="28"/>
          <w:szCs w:val="28"/>
          <w:lang w:bidi="ar-SA"/>
        </w:rPr>
      </w:pPr>
      <w:r>
        <w:rPr>
          <w:color w:val="00000A"/>
          <w:sz w:val="28"/>
          <w:szCs w:val="28"/>
          <w:lang w:bidi="ar-SA"/>
        </w:rPr>
        <w:t xml:space="preserve"> Размер и форма предмета. Развитие техники чтения. Игра, работа с презентацией (2 ч.)</w:t>
      </w:r>
    </w:p>
    <w:p w14:paraId="6EF0156C">
      <w:pPr>
        <w:widowControl/>
        <w:autoSpaceDE/>
        <w:autoSpaceDN/>
        <w:jc w:val="both"/>
        <w:outlineLvl w:val="0"/>
        <w:rPr>
          <w:color w:val="00000A"/>
          <w:sz w:val="28"/>
          <w:szCs w:val="28"/>
          <w:lang w:bidi="ar-SA"/>
        </w:rPr>
      </w:pPr>
      <w:r>
        <w:rPr>
          <w:color w:val="00000A"/>
          <w:sz w:val="28"/>
          <w:szCs w:val="28"/>
          <w:lang w:bidi="ar-SA"/>
        </w:rPr>
        <w:t>Распространенное предложение с глаголом to be. Образование общего вопроса. Размер и форма предмета. Развитие диалогической речи. Работа над формированием навыка чтения. Ответы на вопросы к тексту (2 ч.)</w:t>
      </w:r>
    </w:p>
    <w:p w14:paraId="0B72D2BA">
      <w:pPr>
        <w:widowControl/>
        <w:autoSpaceDE/>
        <w:autoSpaceDN/>
        <w:jc w:val="both"/>
        <w:outlineLvl w:val="0"/>
        <w:rPr>
          <w:color w:val="00000A"/>
          <w:sz w:val="28"/>
          <w:szCs w:val="28"/>
          <w:lang w:bidi="ar-SA"/>
        </w:rPr>
      </w:pPr>
      <w:r>
        <w:rPr>
          <w:color w:val="00000A"/>
          <w:sz w:val="28"/>
          <w:szCs w:val="28"/>
          <w:lang w:bidi="ar-SA"/>
        </w:rPr>
        <w:t>Викторина. Работа над формированием навыка чтения. Ответы на вопросы к тексту (2 ч.)</w:t>
      </w:r>
    </w:p>
    <w:p w14:paraId="4F0AD674">
      <w:pPr>
        <w:widowControl/>
        <w:autoSpaceDE/>
        <w:autoSpaceDN/>
        <w:rPr>
          <w:rFonts w:eastAsia="Calibri"/>
          <w:color w:val="00000A"/>
          <w:sz w:val="28"/>
          <w:szCs w:val="28"/>
          <w:lang w:eastAsia="en-US" w:bidi="ar-SA"/>
        </w:rPr>
      </w:pPr>
      <w:r>
        <w:rPr>
          <w:rFonts w:eastAsia="Calibri"/>
          <w:color w:val="00000A"/>
          <w:sz w:val="28"/>
          <w:szCs w:val="28"/>
          <w:lang w:bidi="ar-SA"/>
        </w:rPr>
        <w:t xml:space="preserve">Распространенное предложение с глаголом to be.  Словарный диктант. </w:t>
      </w:r>
      <w:r>
        <w:rPr>
          <w:rFonts w:eastAsia="Calibri"/>
          <w:color w:val="333333"/>
          <w:sz w:val="28"/>
          <w:szCs w:val="28"/>
          <w:lang w:eastAsia="en-US" w:bidi="ar-SA"/>
        </w:rPr>
        <w:t>Прослушивание и чтение текста диалога.</w:t>
      </w:r>
      <w:r>
        <w:rPr>
          <w:rFonts w:eastAsia="Calibri"/>
          <w:color w:val="00000A"/>
          <w:sz w:val="28"/>
          <w:szCs w:val="28"/>
          <w:lang w:eastAsia="en-US" w:bidi="ar-SA"/>
        </w:rPr>
        <w:t xml:space="preserve"> (2 ч.)                                              </w:t>
      </w:r>
    </w:p>
    <w:p w14:paraId="6DD1F269">
      <w:pPr>
        <w:widowControl/>
        <w:autoSpaceDE/>
        <w:autoSpaceDN/>
        <w:jc w:val="both"/>
        <w:outlineLvl w:val="0"/>
        <w:rPr>
          <w:color w:val="00000A"/>
          <w:sz w:val="28"/>
          <w:szCs w:val="28"/>
          <w:lang w:bidi="ar-SA"/>
        </w:rPr>
      </w:pPr>
      <w:r>
        <w:rPr>
          <w:rFonts w:eastAsia="Calibri"/>
          <w:color w:val="00000A"/>
          <w:sz w:val="28"/>
          <w:szCs w:val="28"/>
          <w:lang w:bidi="ar-SA"/>
        </w:rPr>
        <w:t xml:space="preserve">Распространенное предложение с глаголом to be. Закрепление введенных структур и лексики. </w:t>
      </w:r>
      <w:r>
        <w:rPr>
          <w:color w:val="00000A"/>
          <w:sz w:val="28"/>
          <w:szCs w:val="28"/>
          <w:lang w:bidi="ar-SA"/>
        </w:rPr>
        <w:t>Работа над формированием навыка чтения. Ответы на вопросы к тексту (4 ч.)</w:t>
      </w:r>
    </w:p>
    <w:p w14:paraId="2A4D90EB">
      <w:pPr>
        <w:widowControl/>
        <w:autoSpaceDE/>
        <w:autoSpaceDN/>
        <w:jc w:val="both"/>
        <w:rPr>
          <w:i/>
          <w:color w:val="00000A"/>
          <w:sz w:val="28"/>
          <w:szCs w:val="28"/>
          <w:lang w:bidi="ar-SA"/>
        </w:rPr>
      </w:pPr>
      <w:r>
        <w:rPr>
          <w:color w:val="00000A"/>
          <w:sz w:val="28"/>
          <w:szCs w:val="28"/>
          <w:lang w:bidi="ar-SA"/>
        </w:rPr>
        <w:t>Степени сравнения прилагательных. Закрепление введенных структур и лексики. (6 ч.)</w:t>
      </w:r>
    </w:p>
    <w:p w14:paraId="075B70E6">
      <w:pPr>
        <w:widowControl/>
        <w:autoSpaceDE/>
        <w:autoSpaceDN/>
        <w:jc w:val="both"/>
        <w:outlineLvl w:val="0"/>
        <w:rPr>
          <w:i/>
          <w:color w:val="00000A"/>
          <w:sz w:val="28"/>
          <w:szCs w:val="28"/>
          <w:lang w:bidi="ar-SA"/>
        </w:rPr>
      </w:pPr>
      <w:r>
        <w:rPr>
          <w:color w:val="00000A"/>
          <w:sz w:val="28"/>
          <w:szCs w:val="28"/>
          <w:lang w:bidi="ar-SA"/>
        </w:rPr>
        <w:t>Степени сравнения многосложных прилагательных. Тест. Закрепление введенных структур и лексики. (2 ч.)</w:t>
      </w:r>
    </w:p>
    <w:p w14:paraId="5A06D33D">
      <w:pPr>
        <w:widowControl/>
        <w:autoSpaceDE/>
        <w:autoSpaceDN/>
        <w:jc w:val="both"/>
        <w:outlineLvl w:val="0"/>
        <w:rPr>
          <w:color w:val="00000A"/>
          <w:sz w:val="28"/>
          <w:szCs w:val="28"/>
          <w:lang w:bidi="ar-SA"/>
        </w:rPr>
      </w:pPr>
      <w:r>
        <w:rPr>
          <w:color w:val="00000A"/>
          <w:sz w:val="28"/>
          <w:szCs w:val="28"/>
          <w:lang w:bidi="ar-SA"/>
        </w:rPr>
        <w:t xml:space="preserve">Спряжение глагола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xml:space="preserve"> в настоящем времени. Лексика (2 ч.)</w:t>
      </w:r>
    </w:p>
    <w:p w14:paraId="52E2A107">
      <w:pPr>
        <w:widowControl/>
        <w:autoSpaceDE/>
        <w:autoSpaceDN/>
        <w:jc w:val="both"/>
        <w:rPr>
          <w:color w:val="00000A"/>
          <w:sz w:val="28"/>
          <w:szCs w:val="28"/>
          <w:lang w:bidi="ar-SA"/>
        </w:rPr>
      </w:pPr>
      <w:r>
        <w:rPr>
          <w:color w:val="00000A"/>
          <w:sz w:val="28"/>
          <w:szCs w:val="28"/>
          <w:lang w:bidi="ar-SA"/>
        </w:rPr>
        <w:t xml:space="preserve">Простое и распространенное предложение с глаголом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Образование отрицательной формы. (8 ч.)</w:t>
      </w:r>
    </w:p>
    <w:p w14:paraId="224C968A">
      <w:pPr>
        <w:widowControl/>
        <w:autoSpaceDE/>
        <w:autoSpaceDN/>
        <w:jc w:val="both"/>
        <w:rPr>
          <w:i/>
          <w:color w:val="00000A"/>
          <w:sz w:val="28"/>
          <w:szCs w:val="28"/>
          <w:lang w:bidi="ar-SA"/>
        </w:rPr>
      </w:pPr>
      <w:r>
        <w:rPr>
          <w:color w:val="00000A"/>
          <w:sz w:val="28"/>
          <w:szCs w:val="28"/>
          <w:lang w:bidi="ar-SA"/>
        </w:rPr>
        <w:t>Закрепление пройденного материала. Контроль чтения. Тест. (2 ч.)</w:t>
      </w:r>
    </w:p>
    <w:p w14:paraId="6F37E287">
      <w:pPr>
        <w:widowControl/>
        <w:autoSpaceDE/>
        <w:autoSpaceDN/>
        <w:jc w:val="both"/>
        <w:outlineLvl w:val="0"/>
        <w:rPr>
          <w:b/>
          <w:color w:val="00000A"/>
          <w:sz w:val="28"/>
          <w:szCs w:val="28"/>
          <w:u w:val="single"/>
          <w:lang w:bidi="ar-SA"/>
        </w:rPr>
      </w:pPr>
    </w:p>
    <w:p w14:paraId="4DFA504D">
      <w:pPr>
        <w:widowControl/>
        <w:autoSpaceDE/>
        <w:autoSpaceDN/>
        <w:jc w:val="both"/>
        <w:outlineLvl w:val="0"/>
        <w:rPr>
          <w:rFonts w:eastAsia="Calibri"/>
          <w:color w:val="00000A"/>
          <w:sz w:val="28"/>
          <w:szCs w:val="28"/>
          <w:lang w:eastAsia="en-US" w:bidi="ar-SA"/>
        </w:rPr>
      </w:pPr>
      <w:r>
        <w:rPr>
          <w:b/>
          <w:color w:val="00000A"/>
          <w:sz w:val="28"/>
          <w:szCs w:val="28"/>
          <w:u w:val="single"/>
          <w:lang w:bidi="ar-SA"/>
        </w:rPr>
        <w:t>Тема № 7.</w:t>
      </w:r>
      <w:r>
        <w:rPr>
          <w:b/>
          <w:color w:val="00000A"/>
          <w:sz w:val="28"/>
          <w:szCs w:val="28"/>
          <w:lang w:bidi="ar-SA"/>
        </w:rPr>
        <w:t xml:space="preserve"> Моя семья (42 ч.)</w:t>
      </w:r>
    </w:p>
    <w:p w14:paraId="16E76C2C">
      <w:pPr>
        <w:widowControl/>
        <w:autoSpaceDE/>
        <w:autoSpaceDN/>
        <w:jc w:val="both"/>
        <w:outlineLvl w:val="0"/>
        <w:rPr>
          <w:b/>
          <w:color w:val="00000A"/>
          <w:sz w:val="28"/>
          <w:szCs w:val="28"/>
          <w:lang w:bidi="ar-SA"/>
        </w:rPr>
      </w:pPr>
    </w:p>
    <w:p w14:paraId="472D916D">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3A30DA57">
      <w:pPr>
        <w:widowControl/>
        <w:autoSpaceDE/>
        <w:autoSpaceDN/>
        <w:jc w:val="both"/>
        <w:rPr>
          <w:color w:val="00000A"/>
          <w:sz w:val="28"/>
          <w:szCs w:val="28"/>
          <w:lang w:bidi="ar-SA"/>
        </w:rPr>
      </w:pPr>
      <w:r>
        <w:rPr>
          <w:color w:val="00000A"/>
          <w:sz w:val="28"/>
          <w:szCs w:val="28"/>
          <w:lang w:bidi="ar-SA"/>
        </w:rPr>
        <w:t>Знакомство. Образование множественного числа существительных. Работа с текстом. (6 ч.)</w:t>
      </w:r>
    </w:p>
    <w:p w14:paraId="7F3509FA">
      <w:pPr>
        <w:widowControl/>
        <w:autoSpaceDE/>
        <w:autoSpaceDN/>
        <w:jc w:val="both"/>
        <w:outlineLvl w:val="0"/>
        <w:rPr>
          <w:i/>
          <w:color w:val="00000A"/>
          <w:sz w:val="28"/>
          <w:szCs w:val="28"/>
          <w:lang w:bidi="ar-SA"/>
        </w:rPr>
      </w:pPr>
      <w:r>
        <w:rPr>
          <w:color w:val="00000A"/>
          <w:sz w:val="28"/>
          <w:szCs w:val="28"/>
          <w:lang w:bidi="ar-SA"/>
        </w:rPr>
        <w:t>Рассказ о себе. Лексика. Работа с текстом. Образование множественного числа существительных (исключения). Развитие диалогической речи. Лексика (6 ч.)</w:t>
      </w:r>
    </w:p>
    <w:p w14:paraId="30CCBBE0">
      <w:pPr>
        <w:widowControl/>
        <w:autoSpaceDE/>
        <w:autoSpaceDN/>
        <w:jc w:val="both"/>
        <w:outlineLvl w:val="0"/>
        <w:rPr>
          <w:color w:val="00000A"/>
          <w:sz w:val="28"/>
          <w:szCs w:val="28"/>
          <w:lang w:bidi="ar-SA"/>
        </w:rPr>
      </w:pPr>
      <w:r>
        <w:rPr>
          <w:color w:val="00000A"/>
          <w:sz w:val="28"/>
          <w:szCs w:val="28"/>
          <w:lang w:bidi="ar-SA"/>
        </w:rPr>
        <w:t>Рассказ о себе. Лексика. Работа с текстом. Образование множественного числа существительных. Количественные числительные от 1 до 20. Игра. (4 ч.)</w:t>
      </w:r>
    </w:p>
    <w:p w14:paraId="5754A7AC">
      <w:pPr>
        <w:widowControl/>
        <w:autoSpaceDE/>
        <w:autoSpaceDN/>
        <w:jc w:val="both"/>
        <w:rPr>
          <w:color w:val="00000A"/>
          <w:sz w:val="28"/>
          <w:szCs w:val="28"/>
          <w:lang w:bidi="ar-SA"/>
        </w:rPr>
      </w:pPr>
      <w:r>
        <w:rPr>
          <w:bCs/>
          <w:iCs/>
          <w:color w:val="00000A"/>
          <w:sz w:val="28"/>
          <w:szCs w:val="28"/>
          <w:lang w:bidi="ar-SA"/>
        </w:rPr>
        <w:t xml:space="preserve">Рассказ о себе.  Лексика. </w:t>
      </w:r>
      <w:r>
        <w:rPr>
          <w:color w:val="00000A"/>
          <w:sz w:val="28"/>
          <w:szCs w:val="28"/>
          <w:lang w:bidi="ar-SA"/>
        </w:rPr>
        <w:t>Неопределенные местоимения. Образование множественного числа существительных. (4 ч.)</w:t>
      </w:r>
    </w:p>
    <w:p w14:paraId="65B16133">
      <w:pPr>
        <w:widowControl/>
        <w:autoSpaceDE/>
        <w:autoSpaceDN/>
        <w:jc w:val="both"/>
        <w:rPr>
          <w:bCs/>
          <w:iCs/>
          <w:color w:val="00000A"/>
          <w:sz w:val="28"/>
          <w:szCs w:val="28"/>
          <w:lang w:bidi="ar-SA"/>
        </w:rPr>
      </w:pPr>
      <w:r>
        <w:rPr>
          <w:bCs/>
          <w:iCs/>
          <w:color w:val="00000A"/>
          <w:sz w:val="28"/>
          <w:szCs w:val="28"/>
          <w:lang w:bidi="ar-SA"/>
        </w:rPr>
        <w:t>Описание внешности. Лексика. Неопределенные местоимения. (4 ч.)</w:t>
      </w:r>
    </w:p>
    <w:p w14:paraId="60EADB0F">
      <w:pPr>
        <w:widowControl/>
        <w:autoSpaceDE/>
        <w:autoSpaceDN/>
        <w:jc w:val="both"/>
        <w:rPr>
          <w:bCs/>
          <w:iCs/>
          <w:color w:val="00000A"/>
          <w:sz w:val="28"/>
          <w:szCs w:val="28"/>
          <w:lang w:bidi="ar-SA"/>
        </w:rPr>
      </w:pPr>
      <w:r>
        <w:rPr>
          <w:color w:val="00000A"/>
          <w:sz w:val="28"/>
          <w:szCs w:val="28"/>
          <w:lang w:bidi="ar-SA"/>
        </w:rPr>
        <w:t>Описание сюжетных картинок. Закрепление пройденного грамматического материала. (4 ч.)</w:t>
      </w:r>
    </w:p>
    <w:p w14:paraId="2CE2C01E">
      <w:pPr>
        <w:widowControl/>
        <w:autoSpaceDE/>
        <w:autoSpaceDN/>
        <w:jc w:val="both"/>
        <w:rPr>
          <w:bCs/>
          <w:iCs/>
          <w:color w:val="00000A"/>
          <w:sz w:val="28"/>
          <w:szCs w:val="28"/>
          <w:lang w:bidi="ar-SA"/>
        </w:rPr>
      </w:pPr>
      <w:r>
        <w:rPr>
          <w:bCs/>
          <w:iCs/>
          <w:color w:val="00000A"/>
          <w:sz w:val="28"/>
          <w:szCs w:val="28"/>
          <w:lang w:bidi="ar-SA"/>
        </w:rPr>
        <w:t>Одежда. Лексика.</w:t>
      </w:r>
      <w:r>
        <w:rPr>
          <w:color w:val="000000"/>
          <w:spacing w:val="1"/>
          <w:sz w:val="28"/>
          <w:szCs w:val="28"/>
          <w:lang w:bidi="ar-SA"/>
        </w:rPr>
        <w:t xml:space="preserve"> </w:t>
      </w:r>
      <w:r>
        <w:rPr>
          <w:color w:val="00000A"/>
          <w:sz w:val="28"/>
          <w:szCs w:val="28"/>
          <w:lang w:bidi="ar-SA"/>
        </w:rPr>
        <w:t>Закрепление пройденного грамматического материала. (2 ч.)</w:t>
      </w:r>
    </w:p>
    <w:p w14:paraId="11F1076F">
      <w:pPr>
        <w:widowControl/>
        <w:autoSpaceDE/>
        <w:autoSpaceDN/>
        <w:jc w:val="both"/>
        <w:rPr>
          <w:bCs/>
          <w:iCs/>
          <w:color w:val="00000A"/>
          <w:sz w:val="28"/>
          <w:szCs w:val="28"/>
          <w:lang w:bidi="ar-SA"/>
        </w:rPr>
      </w:pPr>
      <w:r>
        <w:rPr>
          <w:color w:val="00000A"/>
          <w:sz w:val="28"/>
          <w:szCs w:val="28"/>
          <w:lang w:bidi="ar-SA"/>
        </w:rPr>
        <w:t>Описание сюжетных картинок. Тест. (2 ч.)</w:t>
      </w:r>
    </w:p>
    <w:p w14:paraId="66B6DA34">
      <w:pPr>
        <w:widowControl/>
        <w:autoSpaceDE/>
        <w:autoSpaceDN/>
        <w:jc w:val="both"/>
        <w:rPr>
          <w:i/>
          <w:color w:val="00000A"/>
          <w:sz w:val="28"/>
          <w:szCs w:val="28"/>
          <w:lang w:bidi="ar-SA"/>
        </w:rPr>
      </w:pPr>
      <w:r>
        <w:rPr>
          <w:color w:val="00000A"/>
          <w:sz w:val="28"/>
          <w:szCs w:val="28"/>
          <w:lang w:bidi="ar-SA"/>
        </w:rPr>
        <w:t>Рассказ о семье. Лексика. Притяжательный падеж существительных (2 ч.)</w:t>
      </w:r>
    </w:p>
    <w:p w14:paraId="0FDDF587">
      <w:pPr>
        <w:widowControl/>
        <w:autoSpaceDE/>
        <w:autoSpaceDN/>
        <w:jc w:val="both"/>
        <w:rPr>
          <w:rFonts w:eastAsia="Calibri"/>
          <w:color w:val="00000A"/>
          <w:sz w:val="28"/>
          <w:szCs w:val="28"/>
          <w:lang w:eastAsia="en-US" w:bidi="ar-SA"/>
        </w:rPr>
      </w:pPr>
      <w:r>
        <w:rPr>
          <w:color w:val="00000A"/>
          <w:sz w:val="28"/>
          <w:szCs w:val="28"/>
          <w:lang w:bidi="ar-SA"/>
        </w:rPr>
        <w:t xml:space="preserve">Мои родители. Сочинение о маме. Притяжательный падеж существительных (2 ч.)  </w:t>
      </w:r>
    </w:p>
    <w:p w14:paraId="51210074">
      <w:pPr>
        <w:widowControl/>
        <w:autoSpaceDE/>
        <w:autoSpaceDN/>
        <w:jc w:val="both"/>
        <w:rPr>
          <w:color w:val="00000A"/>
          <w:sz w:val="28"/>
          <w:szCs w:val="28"/>
          <w:lang w:bidi="ar-SA"/>
        </w:rPr>
      </w:pPr>
      <w:r>
        <w:rPr>
          <w:color w:val="00000A"/>
          <w:sz w:val="28"/>
          <w:szCs w:val="28"/>
          <w:lang w:bidi="ar-SA"/>
        </w:rPr>
        <w:t xml:space="preserve">Профессии.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(2 ч.)</w:t>
      </w:r>
    </w:p>
    <w:p w14:paraId="7A1B35C2">
      <w:pPr>
        <w:widowControl/>
        <w:autoSpaceDE/>
        <w:autoSpaceDN/>
        <w:jc w:val="both"/>
        <w:rPr>
          <w:color w:val="00000A"/>
          <w:sz w:val="28"/>
          <w:szCs w:val="28"/>
          <w:lang w:bidi="ar-SA"/>
        </w:rPr>
      </w:pPr>
      <w:r>
        <w:rPr>
          <w:color w:val="00000A"/>
          <w:sz w:val="28"/>
          <w:szCs w:val="28"/>
          <w:lang w:bidi="ar-SA"/>
        </w:rPr>
        <w:t xml:space="preserve">Наши семейные традиции.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(2 ч.)</w:t>
      </w:r>
    </w:p>
    <w:p w14:paraId="5BFDE441">
      <w:pPr>
        <w:widowControl/>
        <w:autoSpaceDE/>
        <w:autoSpaceDN/>
        <w:rPr>
          <w:color w:val="00000A"/>
          <w:sz w:val="28"/>
          <w:szCs w:val="28"/>
          <w:lang w:bidi="ar-SA"/>
        </w:rPr>
      </w:pPr>
      <w:r>
        <w:rPr>
          <w:i/>
          <w:color w:val="00000A"/>
          <w:sz w:val="28"/>
          <w:szCs w:val="28"/>
          <w:lang w:bidi="ar-SA"/>
        </w:rPr>
        <w:t xml:space="preserve"> </w:t>
      </w:r>
      <w:r>
        <w:rPr>
          <w:bCs/>
          <w:iCs/>
          <w:color w:val="00000A"/>
          <w:sz w:val="28"/>
          <w:szCs w:val="28"/>
          <w:lang w:bidi="ar-SA"/>
        </w:rPr>
        <w:t>Английские традиции. Работа с текстами по страноведению. (2 ч.)</w:t>
      </w:r>
    </w:p>
    <w:p w14:paraId="362A71BF">
      <w:pPr>
        <w:widowControl/>
        <w:autoSpaceDE/>
        <w:autoSpaceDN/>
        <w:jc w:val="center"/>
        <w:outlineLvl w:val="0"/>
        <w:rPr>
          <w:color w:val="00000A"/>
          <w:sz w:val="28"/>
          <w:szCs w:val="28"/>
          <w:lang w:bidi="ar-SA"/>
        </w:rPr>
      </w:pPr>
    </w:p>
    <w:p w14:paraId="155A87F4">
      <w:pPr>
        <w:widowControl/>
        <w:autoSpaceDE/>
        <w:autoSpaceDN/>
        <w:jc w:val="both"/>
        <w:outlineLvl w:val="0"/>
        <w:rPr>
          <w:rFonts w:eastAsia="Calibri"/>
          <w:sz w:val="28"/>
          <w:szCs w:val="28"/>
          <w:lang w:eastAsia="en-US" w:bidi="ar-SA"/>
        </w:rPr>
      </w:pPr>
      <w:r>
        <w:rPr>
          <w:b/>
          <w:sz w:val="28"/>
          <w:szCs w:val="28"/>
          <w:u w:val="single"/>
          <w:lang w:bidi="ar-SA"/>
        </w:rPr>
        <w:t>Тема № 8.</w:t>
      </w:r>
      <w:r>
        <w:rPr>
          <w:b/>
          <w:sz w:val="28"/>
          <w:szCs w:val="28"/>
          <w:lang w:bidi="ar-SA"/>
        </w:rPr>
        <w:t xml:space="preserve"> Мой распорядок дня. (18 ч.)</w:t>
      </w:r>
    </w:p>
    <w:p w14:paraId="4D1E4DC4">
      <w:pPr>
        <w:widowControl/>
        <w:autoSpaceDE/>
        <w:autoSpaceDN/>
        <w:jc w:val="both"/>
        <w:outlineLvl w:val="0"/>
        <w:rPr>
          <w:rFonts w:eastAsia="Calibri"/>
          <w:sz w:val="28"/>
          <w:szCs w:val="28"/>
          <w:lang w:eastAsia="en-US" w:bidi="ar-SA"/>
        </w:rPr>
      </w:pPr>
      <w:r>
        <w:rPr>
          <w:bCs/>
          <w:iCs/>
          <w:sz w:val="28"/>
          <w:szCs w:val="28"/>
          <w:u w:val="single"/>
          <w:lang w:bidi="ar-SA"/>
        </w:rPr>
        <w:t>Содержание темы:</w:t>
      </w:r>
      <w:r>
        <w:rPr>
          <w:bCs/>
          <w:iCs/>
          <w:sz w:val="28"/>
          <w:szCs w:val="28"/>
          <w:lang w:bidi="ar-SA"/>
        </w:rPr>
        <w:t xml:space="preserve">  </w:t>
      </w:r>
    </w:p>
    <w:p w14:paraId="1E9A45E7">
      <w:pPr>
        <w:widowControl/>
        <w:autoSpaceDE/>
        <w:autoSpaceDN/>
        <w:jc w:val="both"/>
        <w:rPr>
          <w:rFonts w:eastAsia="Calibri"/>
          <w:sz w:val="28"/>
          <w:szCs w:val="28"/>
          <w:lang w:val="en-US" w:eastAsia="en-US" w:bidi="ar-SA"/>
        </w:rPr>
      </w:pPr>
      <w:r>
        <w:rPr>
          <w:sz w:val="28"/>
          <w:szCs w:val="28"/>
          <w:lang w:bidi="ar-SA"/>
        </w:rPr>
        <w:t>Мой рабочий день. Время</w:t>
      </w:r>
      <w:r>
        <w:rPr>
          <w:sz w:val="28"/>
          <w:szCs w:val="28"/>
          <w:lang w:val="en-US" w:bidi="ar-SA"/>
        </w:rPr>
        <w:t xml:space="preserve">. </w:t>
      </w:r>
      <w:r>
        <w:rPr>
          <w:sz w:val="28"/>
          <w:szCs w:val="28"/>
          <w:lang w:bidi="ar-SA"/>
        </w:rPr>
        <w:t>Предлоги</w:t>
      </w:r>
      <w:r>
        <w:rPr>
          <w:sz w:val="28"/>
          <w:szCs w:val="28"/>
          <w:lang w:val="en-US" w:bidi="ar-SA"/>
        </w:rPr>
        <w:t xml:space="preserve"> </w:t>
      </w:r>
      <w:r>
        <w:rPr>
          <w:sz w:val="28"/>
          <w:szCs w:val="28"/>
          <w:lang w:bidi="ar-SA"/>
        </w:rPr>
        <w:t>времени</w:t>
      </w:r>
      <w:r>
        <w:rPr>
          <w:sz w:val="28"/>
          <w:szCs w:val="28"/>
          <w:lang w:val="en-US" w:bidi="ar-SA"/>
        </w:rPr>
        <w:t>.</w:t>
      </w:r>
      <w:r>
        <w:rPr>
          <w:bCs/>
          <w:iCs/>
          <w:sz w:val="28"/>
          <w:szCs w:val="28"/>
          <w:lang w:val="en-US" w:bidi="ar-SA"/>
        </w:rPr>
        <w:t xml:space="preserve"> Present Progressive Tense. (2 </w:t>
      </w:r>
      <w:r>
        <w:rPr>
          <w:bCs/>
          <w:iCs/>
          <w:sz w:val="28"/>
          <w:szCs w:val="28"/>
          <w:lang w:bidi="ar-SA"/>
        </w:rPr>
        <w:t>ч</w:t>
      </w:r>
      <w:r>
        <w:rPr>
          <w:bCs/>
          <w:iCs/>
          <w:sz w:val="28"/>
          <w:szCs w:val="28"/>
          <w:lang w:val="en-US" w:bidi="ar-SA"/>
        </w:rPr>
        <w:t>.)</w:t>
      </w:r>
    </w:p>
    <w:p w14:paraId="1F785F66">
      <w:pPr>
        <w:widowControl/>
        <w:autoSpaceDE/>
        <w:autoSpaceDN/>
        <w:jc w:val="both"/>
        <w:rPr>
          <w:rFonts w:eastAsia="Calibri"/>
          <w:sz w:val="28"/>
          <w:szCs w:val="28"/>
          <w:lang w:val="en-US" w:eastAsia="en-US" w:bidi="ar-SA"/>
        </w:rPr>
      </w:pPr>
      <w:r>
        <w:rPr>
          <w:bCs/>
          <w:iCs/>
          <w:sz w:val="28"/>
          <w:szCs w:val="28"/>
          <w:lang w:bidi="ar-SA"/>
        </w:rPr>
        <w:t>Домашний</w:t>
      </w:r>
      <w:r>
        <w:rPr>
          <w:bCs/>
          <w:iCs/>
          <w:sz w:val="28"/>
          <w:szCs w:val="28"/>
          <w:lang w:val="en-US" w:bidi="ar-SA"/>
        </w:rPr>
        <w:t xml:space="preserve"> </w:t>
      </w:r>
      <w:r>
        <w:rPr>
          <w:bCs/>
          <w:iCs/>
          <w:sz w:val="28"/>
          <w:szCs w:val="28"/>
          <w:lang w:bidi="ar-SA"/>
        </w:rPr>
        <w:t>быт</w:t>
      </w:r>
      <w:r>
        <w:rPr>
          <w:bCs/>
          <w:iCs/>
          <w:sz w:val="28"/>
          <w:szCs w:val="28"/>
          <w:lang w:val="en-US" w:bidi="ar-SA"/>
        </w:rPr>
        <w:t xml:space="preserve">.  </w:t>
      </w:r>
      <w:r>
        <w:rPr>
          <w:bCs/>
          <w:iCs/>
          <w:sz w:val="28"/>
          <w:szCs w:val="28"/>
          <w:lang w:bidi="ar-SA"/>
        </w:rPr>
        <w:t>Время</w:t>
      </w:r>
      <w:r>
        <w:rPr>
          <w:bCs/>
          <w:iCs/>
          <w:sz w:val="28"/>
          <w:szCs w:val="28"/>
          <w:lang w:val="en-US" w:bidi="ar-SA"/>
        </w:rPr>
        <w:t xml:space="preserve">. Present Progressive Tense. (2 </w:t>
      </w:r>
      <w:r>
        <w:rPr>
          <w:bCs/>
          <w:iCs/>
          <w:sz w:val="28"/>
          <w:szCs w:val="28"/>
          <w:lang w:bidi="ar-SA"/>
        </w:rPr>
        <w:t>ч</w:t>
      </w:r>
      <w:r>
        <w:rPr>
          <w:bCs/>
          <w:iCs/>
          <w:sz w:val="28"/>
          <w:szCs w:val="28"/>
          <w:lang w:val="en-US" w:bidi="ar-SA"/>
        </w:rPr>
        <w:t>.)</w:t>
      </w:r>
    </w:p>
    <w:p w14:paraId="67F09389">
      <w:pPr>
        <w:widowControl/>
        <w:autoSpaceDE/>
        <w:autoSpaceDN/>
        <w:jc w:val="both"/>
        <w:rPr>
          <w:rFonts w:eastAsia="Calibri"/>
          <w:sz w:val="28"/>
          <w:szCs w:val="28"/>
          <w:lang w:val="en-US" w:eastAsia="en-US" w:bidi="ar-SA"/>
        </w:rPr>
      </w:pPr>
      <w:r>
        <w:rPr>
          <w:sz w:val="28"/>
          <w:szCs w:val="28"/>
          <w:lang w:bidi="ar-SA"/>
        </w:rPr>
        <w:t>На</w:t>
      </w:r>
      <w:r>
        <w:rPr>
          <w:sz w:val="28"/>
          <w:szCs w:val="28"/>
          <w:lang w:val="en-US" w:bidi="ar-SA"/>
        </w:rPr>
        <w:t xml:space="preserve"> </w:t>
      </w:r>
      <w:r>
        <w:rPr>
          <w:sz w:val="28"/>
          <w:szCs w:val="28"/>
          <w:lang w:bidi="ar-SA"/>
        </w:rPr>
        <w:t>кухне</w:t>
      </w:r>
      <w:r>
        <w:rPr>
          <w:sz w:val="28"/>
          <w:szCs w:val="28"/>
          <w:lang w:val="en-US" w:bidi="ar-SA"/>
        </w:rPr>
        <w:t>.</w:t>
      </w:r>
      <w:r>
        <w:rPr>
          <w:bCs/>
          <w:iCs/>
          <w:sz w:val="28"/>
          <w:szCs w:val="28"/>
          <w:lang w:val="en-US" w:bidi="ar-SA"/>
        </w:rPr>
        <w:t xml:space="preserve"> </w:t>
      </w:r>
      <w:r>
        <w:rPr>
          <w:color w:val="000000"/>
          <w:spacing w:val="-1"/>
          <w:sz w:val="28"/>
          <w:szCs w:val="28"/>
          <w:lang w:bidi="ar-SA"/>
        </w:rPr>
        <w:t>Названия</w:t>
      </w:r>
      <w:r>
        <w:rPr>
          <w:color w:val="000000"/>
          <w:spacing w:val="-1"/>
          <w:sz w:val="28"/>
          <w:szCs w:val="28"/>
          <w:lang w:val="en-US" w:bidi="ar-SA"/>
        </w:rPr>
        <w:t xml:space="preserve"> </w:t>
      </w:r>
      <w:r>
        <w:rPr>
          <w:color w:val="000000"/>
          <w:spacing w:val="-1"/>
          <w:sz w:val="28"/>
          <w:szCs w:val="28"/>
          <w:lang w:bidi="ar-SA"/>
        </w:rPr>
        <w:t>продуктов</w:t>
      </w:r>
      <w:r>
        <w:rPr>
          <w:color w:val="000000"/>
          <w:spacing w:val="-1"/>
          <w:sz w:val="28"/>
          <w:szCs w:val="28"/>
          <w:lang w:val="en-US" w:bidi="ar-SA"/>
        </w:rPr>
        <w:t xml:space="preserve">. </w:t>
      </w:r>
      <w:r>
        <w:rPr>
          <w:bCs/>
          <w:iCs/>
          <w:sz w:val="28"/>
          <w:szCs w:val="28"/>
          <w:lang w:val="en-US" w:bidi="ar-SA"/>
        </w:rPr>
        <w:t xml:space="preserve">Present Progressive Tense. </w:t>
      </w:r>
      <w:r>
        <w:rPr>
          <w:bCs/>
          <w:iCs/>
          <w:sz w:val="28"/>
          <w:szCs w:val="28"/>
          <w:lang w:bidi="ar-SA"/>
        </w:rPr>
        <w:t>Предлоги</w:t>
      </w:r>
      <w:r>
        <w:rPr>
          <w:bCs/>
          <w:iCs/>
          <w:sz w:val="28"/>
          <w:szCs w:val="28"/>
          <w:lang w:val="en-US" w:bidi="ar-SA"/>
        </w:rPr>
        <w:t xml:space="preserve"> </w:t>
      </w:r>
      <w:r>
        <w:rPr>
          <w:bCs/>
          <w:iCs/>
          <w:sz w:val="28"/>
          <w:szCs w:val="28"/>
          <w:lang w:bidi="ar-SA"/>
        </w:rPr>
        <w:t>места</w:t>
      </w:r>
      <w:r>
        <w:rPr>
          <w:bCs/>
          <w:iCs/>
          <w:sz w:val="28"/>
          <w:szCs w:val="28"/>
          <w:lang w:val="en-US" w:bidi="ar-SA"/>
        </w:rPr>
        <w:t xml:space="preserve">. (2 </w:t>
      </w:r>
      <w:r>
        <w:rPr>
          <w:bCs/>
          <w:iCs/>
          <w:sz w:val="28"/>
          <w:szCs w:val="28"/>
          <w:lang w:bidi="ar-SA"/>
        </w:rPr>
        <w:t>ч</w:t>
      </w:r>
      <w:r>
        <w:rPr>
          <w:bCs/>
          <w:iCs/>
          <w:sz w:val="28"/>
          <w:szCs w:val="28"/>
          <w:lang w:val="en-US" w:bidi="ar-SA"/>
        </w:rPr>
        <w:t>.)</w:t>
      </w:r>
    </w:p>
    <w:p w14:paraId="1358D38D">
      <w:pPr>
        <w:widowControl/>
        <w:autoSpaceDE/>
        <w:autoSpaceDN/>
        <w:jc w:val="both"/>
        <w:rPr>
          <w:rFonts w:eastAsia="Calibri"/>
          <w:sz w:val="28"/>
          <w:szCs w:val="28"/>
          <w:lang w:eastAsia="en-US" w:bidi="ar-SA"/>
        </w:rPr>
      </w:pPr>
      <w:r>
        <w:rPr>
          <w:bCs/>
          <w:iCs/>
          <w:sz w:val="28"/>
          <w:szCs w:val="28"/>
          <w:lang w:bidi="ar-SA"/>
        </w:rPr>
        <w:t>Покупки</w:t>
      </w:r>
      <w:r>
        <w:rPr>
          <w:bCs/>
          <w:iCs/>
          <w:sz w:val="28"/>
          <w:szCs w:val="28"/>
          <w:lang w:val="en-US" w:bidi="ar-SA"/>
        </w:rPr>
        <w:t xml:space="preserve">.Present Progressive Tense. </w:t>
      </w:r>
      <w:r>
        <w:rPr>
          <w:bCs/>
          <w:iCs/>
          <w:sz w:val="28"/>
          <w:szCs w:val="28"/>
          <w:lang w:bidi="ar-SA"/>
        </w:rPr>
        <w:t>(2 ч.)</w:t>
      </w:r>
    </w:p>
    <w:p w14:paraId="51B88776">
      <w:pPr>
        <w:widowControl/>
        <w:autoSpaceDE/>
        <w:autoSpaceDN/>
        <w:jc w:val="both"/>
        <w:rPr>
          <w:rFonts w:eastAsia="Calibri"/>
          <w:sz w:val="28"/>
          <w:szCs w:val="28"/>
          <w:lang w:eastAsia="en-US" w:bidi="ar-SA"/>
        </w:rPr>
      </w:pPr>
      <w:r>
        <w:rPr>
          <w:sz w:val="28"/>
          <w:szCs w:val="28"/>
          <w:lang w:bidi="ar-SA"/>
        </w:rPr>
        <w:t xml:space="preserve">Мой выходной день. </w:t>
      </w:r>
      <w:r>
        <w:rPr>
          <w:bCs/>
          <w:iCs/>
          <w:sz w:val="28"/>
          <w:szCs w:val="28"/>
          <w:lang w:bidi="ar-SA"/>
        </w:rPr>
        <w:t xml:space="preserve">Дифференцирование употребления времен </w:t>
      </w:r>
      <w:r>
        <w:rPr>
          <w:bCs/>
          <w:iCs/>
          <w:sz w:val="28"/>
          <w:szCs w:val="28"/>
          <w:lang w:val="en-US" w:bidi="ar-SA"/>
        </w:rPr>
        <w:t>Present</w:t>
      </w:r>
      <w:r>
        <w:rPr>
          <w:bCs/>
          <w:iCs/>
          <w:sz w:val="28"/>
          <w:szCs w:val="28"/>
          <w:lang w:bidi="ar-SA"/>
        </w:rPr>
        <w:t xml:space="preserve"> </w:t>
      </w:r>
      <w:r>
        <w:rPr>
          <w:bCs/>
          <w:iCs/>
          <w:sz w:val="28"/>
          <w:szCs w:val="28"/>
          <w:lang w:val="en-US" w:bidi="ar-SA"/>
        </w:rPr>
        <w:t>Simple</w:t>
      </w:r>
      <w:r>
        <w:rPr>
          <w:bCs/>
          <w:iCs/>
          <w:sz w:val="28"/>
          <w:szCs w:val="28"/>
          <w:lang w:bidi="ar-SA"/>
        </w:rPr>
        <w:t xml:space="preserve"> и </w:t>
      </w:r>
      <w:r>
        <w:rPr>
          <w:bCs/>
          <w:iCs/>
          <w:sz w:val="28"/>
          <w:szCs w:val="28"/>
          <w:lang w:val="en-US" w:bidi="ar-SA"/>
        </w:rPr>
        <w:t>Present</w:t>
      </w:r>
      <w:r>
        <w:rPr>
          <w:bCs/>
          <w:iCs/>
          <w:sz w:val="28"/>
          <w:szCs w:val="28"/>
          <w:lang w:bidi="ar-SA"/>
        </w:rPr>
        <w:t xml:space="preserve"> </w:t>
      </w:r>
      <w:r>
        <w:rPr>
          <w:bCs/>
          <w:iCs/>
          <w:sz w:val="28"/>
          <w:szCs w:val="28"/>
          <w:lang w:val="en-US" w:bidi="ar-SA"/>
        </w:rPr>
        <w:t>Progressive</w:t>
      </w:r>
      <w:r>
        <w:rPr>
          <w:bCs/>
          <w:iCs/>
          <w:sz w:val="28"/>
          <w:szCs w:val="28"/>
          <w:lang w:bidi="ar-SA"/>
        </w:rPr>
        <w:t xml:space="preserve"> (2 ч.)</w:t>
      </w:r>
    </w:p>
    <w:p w14:paraId="2F319F65">
      <w:pPr>
        <w:widowControl/>
        <w:autoSpaceDE/>
        <w:autoSpaceDN/>
        <w:jc w:val="both"/>
        <w:rPr>
          <w:rFonts w:eastAsia="Calibri"/>
          <w:sz w:val="28"/>
          <w:szCs w:val="28"/>
          <w:lang w:eastAsia="en-US" w:bidi="ar-SA"/>
        </w:rPr>
      </w:pPr>
      <w:r>
        <w:rPr>
          <w:sz w:val="28"/>
          <w:szCs w:val="28"/>
          <w:lang w:bidi="ar-SA"/>
        </w:rPr>
        <w:t>Вечер в кругу семьи. Дифференцирование употребления времен. (2 ч.)</w:t>
      </w:r>
    </w:p>
    <w:p w14:paraId="1DBCC441">
      <w:pPr>
        <w:widowControl/>
        <w:autoSpaceDE/>
        <w:autoSpaceDN/>
        <w:jc w:val="both"/>
        <w:rPr>
          <w:rFonts w:eastAsia="Calibri"/>
          <w:sz w:val="28"/>
          <w:szCs w:val="28"/>
          <w:lang w:eastAsia="en-US" w:bidi="ar-SA"/>
        </w:rPr>
      </w:pPr>
      <w:r>
        <w:rPr>
          <w:sz w:val="28"/>
          <w:szCs w:val="28"/>
          <w:lang w:bidi="ar-SA"/>
        </w:rPr>
        <w:t>У компьютера. Компьютерная лексика. Дифференцирование употребления времен. (2 ч.)</w:t>
      </w:r>
    </w:p>
    <w:p w14:paraId="6F1164F9">
      <w:pPr>
        <w:widowControl/>
        <w:autoSpaceDE/>
        <w:autoSpaceDN/>
        <w:jc w:val="both"/>
        <w:rPr>
          <w:rFonts w:eastAsia="Calibri"/>
          <w:sz w:val="28"/>
          <w:szCs w:val="28"/>
          <w:lang w:eastAsia="en-US" w:bidi="ar-SA"/>
        </w:rPr>
      </w:pPr>
      <w:r>
        <w:rPr>
          <w:sz w:val="28"/>
          <w:szCs w:val="28"/>
          <w:lang w:bidi="ar-SA"/>
        </w:rPr>
        <w:t>Грамматический тест (олимпиада)</w:t>
      </w:r>
      <w:r>
        <w:rPr>
          <w:rFonts w:eastAsia="Calibri"/>
          <w:sz w:val="28"/>
          <w:szCs w:val="28"/>
          <w:lang w:eastAsia="en-US" w:bidi="ar-SA"/>
        </w:rPr>
        <w:t xml:space="preserve">. </w:t>
      </w:r>
      <w:r>
        <w:rPr>
          <w:bCs/>
          <w:iCs/>
          <w:sz w:val="28"/>
          <w:szCs w:val="28"/>
          <w:lang w:bidi="ar-SA"/>
        </w:rPr>
        <w:t>Контроль чтения, говорения и аудирования. (2 ч.)</w:t>
      </w:r>
    </w:p>
    <w:p w14:paraId="095B9D2C">
      <w:pPr>
        <w:widowControl/>
        <w:autoSpaceDE/>
        <w:autoSpaceDN/>
        <w:jc w:val="both"/>
        <w:outlineLvl w:val="0"/>
        <w:rPr>
          <w:rFonts w:eastAsia="Calibri"/>
          <w:sz w:val="28"/>
          <w:szCs w:val="28"/>
          <w:lang w:eastAsia="en-US" w:bidi="ar-SA"/>
        </w:rPr>
      </w:pPr>
    </w:p>
    <w:p w14:paraId="1AA94614">
      <w:pPr>
        <w:widowControl/>
        <w:autoSpaceDE/>
        <w:autoSpaceDN/>
        <w:jc w:val="both"/>
        <w:outlineLvl w:val="0"/>
        <w:rPr>
          <w:rFonts w:eastAsia="Calibri"/>
          <w:sz w:val="28"/>
          <w:szCs w:val="28"/>
          <w:lang w:eastAsia="en-US" w:bidi="ar-SA"/>
        </w:rPr>
      </w:pPr>
      <w:r>
        <w:rPr>
          <w:b/>
          <w:sz w:val="28"/>
          <w:szCs w:val="28"/>
          <w:u w:val="single"/>
          <w:lang w:bidi="ar-SA"/>
        </w:rPr>
        <w:t>Тема № 9.</w:t>
      </w:r>
      <w:r>
        <w:rPr>
          <w:b/>
          <w:sz w:val="28"/>
          <w:szCs w:val="28"/>
          <w:lang w:bidi="ar-SA"/>
        </w:rPr>
        <w:t xml:space="preserve"> Ура, летние каникулы! (4 ч.)</w:t>
      </w:r>
    </w:p>
    <w:p w14:paraId="6AF21D5E">
      <w:pPr>
        <w:widowControl/>
        <w:autoSpaceDE/>
        <w:autoSpaceDN/>
        <w:jc w:val="both"/>
        <w:outlineLvl w:val="0"/>
        <w:rPr>
          <w:rFonts w:eastAsia="Calibri"/>
          <w:sz w:val="28"/>
          <w:szCs w:val="28"/>
          <w:lang w:eastAsia="en-US" w:bidi="ar-SA"/>
        </w:rPr>
      </w:pPr>
      <w:r>
        <w:rPr>
          <w:bCs/>
          <w:iCs/>
          <w:sz w:val="28"/>
          <w:szCs w:val="28"/>
          <w:u w:val="single"/>
          <w:lang w:bidi="ar-SA"/>
        </w:rPr>
        <w:t>Содержание темы:</w:t>
      </w:r>
      <w:r>
        <w:rPr>
          <w:bCs/>
          <w:iCs/>
          <w:sz w:val="28"/>
          <w:szCs w:val="28"/>
          <w:lang w:bidi="ar-SA"/>
        </w:rPr>
        <w:t xml:space="preserve">  </w:t>
      </w:r>
    </w:p>
    <w:p w14:paraId="655D9083">
      <w:pPr>
        <w:widowControl/>
        <w:autoSpaceDE/>
        <w:autoSpaceDN/>
        <w:spacing w:after="160" w:line="256" w:lineRule="auto"/>
        <w:rPr>
          <w:rFonts w:eastAsia="Calibri"/>
          <w:b/>
          <w:bCs/>
          <w:color w:val="00000A"/>
          <w:sz w:val="28"/>
          <w:szCs w:val="28"/>
          <w:lang w:eastAsia="en-US" w:bidi="ar-SA"/>
        </w:rPr>
      </w:pPr>
      <w:r>
        <w:rPr>
          <w:rFonts w:eastAsia="Calibri"/>
          <w:color w:val="00000A"/>
          <w:sz w:val="28"/>
          <w:szCs w:val="28"/>
          <w:lang w:eastAsia="en-US" w:bidi="ar-SA"/>
        </w:rPr>
        <w:t xml:space="preserve">Каникулы в России и англоязычных странах.  </w:t>
      </w:r>
      <w:r>
        <w:rPr>
          <w:rFonts w:eastAsia="Calibri"/>
          <w:b/>
          <w:bCs/>
          <w:color w:val="00000A"/>
          <w:sz w:val="28"/>
          <w:szCs w:val="28"/>
          <w:lang w:eastAsia="en-US" w:bidi="ar-SA"/>
        </w:rPr>
        <w:t>(4 ч.)</w:t>
      </w:r>
    </w:p>
    <w:p w14:paraId="0ADC8DBB">
      <w:pPr>
        <w:widowControl/>
        <w:autoSpaceDE/>
        <w:autoSpaceDN/>
        <w:spacing w:after="160" w:line="256" w:lineRule="auto"/>
        <w:rPr>
          <w:rFonts w:eastAsia="Calibri"/>
          <w:color w:val="00000A"/>
          <w:sz w:val="28"/>
          <w:szCs w:val="28"/>
          <w:lang w:eastAsia="en-US" w:bidi="ar-SA"/>
        </w:rPr>
      </w:pPr>
    </w:p>
    <w:p w14:paraId="2D9DAE22">
      <w:pPr>
        <w:widowControl/>
        <w:autoSpaceDE/>
        <w:autoSpaceDN/>
        <w:jc w:val="center"/>
        <w:outlineLvl w:val="0"/>
        <w:rPr>
          <w:rFonts w:eastAsia="Calibri"/>
          <w:b/>
          <w:color w:val="00000A"/>
          <w:sz w:val="28"/>
          <w:szCs w:val="28"/>
          <w:lang w:eastAsia="en-US" w:bidi="ar-SA"/>
        </w:rPr>
      </w:pPr>
      <w:bookmarkStart w:id="4" w:name="_Hlk174348510"/>
      <w:r>
        <w:rPr>
          <w:rFonts w:eastAsia="Calibri"/>
          <w:b/>
          <w:color w:val="00000A"/>
          <w:sz w:val="28"/>
          <w:szCs w:val="28"/>
          <w:lang w:eastAsia="en-US" w:bidi="ar-SA"/>
        </w:rPr>
        <w:t>УЧЕБНЫЙ ПЛАН (2 год обучения)</w:t>
      </w:r>
    </w:p>
    <w:p w14:paraId="152E159C">
      <w:pPr>
        <w:widowControl/>
        <w:autoSpaceDE/>
        <w:autoSpaceDN/>
        <w:jc w:val="center"/>
        <w:outlineLvl w:val="0"/>
        <w:rPr>
          <w:color w:val="00000A"/>
          <w:sz w:val="28"/>
          <w:szCs w:val="28"/>
          <w:lang w:bidi="ar-SA"/>
        </w:rPr>
      </w:pPr>
    </w:p>
    <w:bookmarkEnd w:id="4"/>
    <w:tbl>
      <w:tblPr>
        <w:tblStyle w:val="5"/>
        <w:tblW w:w="10916" w:type="dxa"/>
        <w:tblInd w:w="-176"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autofit"/>
        <w:tblCellMar>
          <w:top w:w="0" w:type="dxa"/>
          <w:left w:w="108" w:type="dxa"/>
          <w:bottom w:w="0" w:type="dxa"/>
          <w:right w:w="108" w:type="dxa"/>
        </w:tblCellMar>
      </w:tblPr>
      <w:tblGrid>
        <w:gridCol w:w="792"/>
        <w:gridCol w:w="2580"/>
        <w:gridCol w:w="953"/>
        <w:gridCol w:w="963"/>
        <w:gridCol w:w="1261"/>
        <w:gridCol w:w="4367"/>
      </w:tblGrid>
      <w:tr w14:paraId="0008A554">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51" w:hRule="atLeast"/>
        </w:trPr>
        <w:tc>
          <w:tcPr>
            <w:tcW w:w="568" w:type="dxa"/>
            <w:vMerge w:val="restart"/>
            <w:tcBorders>
              <w:top w:val="single" w:color="00000A" w:sz="4" w:space="0"/>
              <w:left w:val="single" w:color="00000A" w:sz="4" w:space="0"/>
              <w:bottom w:val="single" w:color="00000A" w:sz="4" w:space="0"/>
              <w:right w:val="single" w:color="00000A" w:sz="4" w:space="0"/>
            </w:tcBorders>
            <w:vAlign w:val="center"/>
          </w:tcPr>
          <w:p w14:paraId="23FFD18C">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 xml:space="preserve">№ </w:t>
            </w:r>
          </w:p>
          <w:p w14:paraId="2816B377">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темы</w:t>
            </w:r>
          </w:p>
        </w:tc>
        <w:tc>
          <w:tcPr>
            <w:tcW w:w="2735" w:type="dxa"/>
            <w:vMerge w:val="restart"/>
            <w:tcBorders>
              <w:top w:val="single" w:color="00000A" w:sz="4" w:space="0"/>
              <w:left w:val="single" w:color="00000A" w:sz="4" w:space="0"/>
              <w:bottom w:val="single" w:color="00000A" w:sz="4" w:space="0"/>
              <w:right w:val="single" w:color="00000A" w:sz="4" w:space="0"/>
            </w:tcBorders>
            <w:vAlign w:val="center"/>
          </w:tcPr>
          <w:p w14:paraId="09EF9A46">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Название раздела, темы</w:t>
            </w:r>
          </w:p>
        </w:tc>
        <w:tc>
          <w:tcPr>
            <w:tcW w:w="969" w:type="dxa"/>
            <w:vMerge w:val="restart"/>
            <w:tcBorders>
              <w:top w:val="single" w:color="00000A" w:sz="4" w:space="0"/>
              <w:left w:val="single" w:color="00000A" w:sz="4" w:space="0"/>
              <w:bottom w:val="single" w:color="00000A" w:sz="4" w:space="0"/>
              <w:right w:val="single" w:color="00000A" w:sz="4" w:space="0"/>
            </w:tcBorders>
          </w:tcPr>
          <w:p w14:paraId="47FE3231">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 xml:space="preserve">Кол-во </w:t>
            </w:r>
          </w:p>
          <w:p w14:paraId="7DD85591">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часов</w:t>
            </w:r>
          </w:p>
        </w:tc>
        <w:tc>
          <w:tcPr>
            <w:tcW w:w="2052" w:type="dxa"/>
            <w:gridSpan w:val="2"/>
            <w:tcBorders>
              <w:top w:val="single" w:color="00000A" w:sz="4" w:space="0"/>
              <w:left w:val="single" w:color="00000A" w:sz="4" w:space="0"/>
              <w:bottom w:val="single" w:color="00000A" w:sz="4" w:space="0"/>
              <w:right w:val="single" w:color="00000A" w:sz="4" w:space="0"/>
            </w:tcBorders>
            <w:vAlign w:val="center"/>
          </w:tcPr>
          <w:p w14:paraId="6F579EB9">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В том числе:</w:t>
            </w:r>
          </w:p>
        </w:tc>
        <w:tc>
          <w:tcPr>
            <w:tcW w:w="4592" w:type="dxa"/>
            <w:tcBorders>
              <w:top w:val="single" w:color="00000A" w:sz="4" w:space="0"/>
              <w:left w:val="single" w:color="00000A" w:sz="4" w:space="0"/>
              <w:bottom w:val="single" w:color="00000A" w:sz="4" w:space="0"/>
              <w:right w:val="single" w:color="00000A" w:sz="4" w:space="0"/>
            </w:tcBorders>
            <w:vAlign w:val="center"/>
          </w:tcPr>
          <w:p w14:paraId="0F711393">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Форма промежуточной аттестации/контроля</w:t>
            </w:r>
          </w:p>
        </w:tc>
      </w:tr>
      <w:tr w14:paraId="3144137C">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47" w:hRule="atLeast"/>
        </w:trPr>
        <w:tc>
          <w:tcPr>
            <w:tcW w:w="568" w:type="dxa"/>
            <w:vMerge w:val="continue"/>
            <w:tcBorders>
              <w:top w:val="single" w:color="00000A" w:sz="4" w:space="0"/>
              <w:left w:val="single" w:color="00000A" w:sz="4" w:space="0"/>
              <w:bottom w:val="single" w:color="00000A" w:sz="4" w:space="0"/>
              <w:right w:val="single" w:color="00000A" w:sz="4" w:space="0"/>
            </w:tcBorders>
            <w:vAlign w:val="center"/>
          </w:tcPr>
          <w:p w14:paraId="66BB4076">
            <w:pPr>
              <w:widowControl/>
              <w:autoSpaceDE/>
              <w:autoSpaceDN/>
              <w:rPr>
                <w:rFonts w:eastAsia="Calibri"/>
                <w:b/>
                <w:bCs/>
                <w:color w:val="00000A"/>
                <w:sz w:val="24"/>
                <w:szCs w:val="24"/>
                <w:lang w:eastAsia="en-US" w:bidi="ar-SA"/>
              </w:rPr>
            </w:pPr>
          </w:p>
        </w:tc>
        <w:tc>
          <w:tcPr>
            <w:tcW w:w="2735" w:type="dxa"/>
            <w:vMerge w:val="continue"/>
            <w:tcBorders>
              <w:top w:val="single" w:color="00000A" w:sz="4" w:space="0"/>
              <w:left w:val="single" w:color="00000A" w:sz="4" w:space="0"/>
              <w:bottom w:val="single" w:color="00000A" w:sz="4" w:space="0"/>
              <w:right w:val="single" w:color="00000A" w:sz="4" w:space="0"/>
            </w:tcBorders>
            <w:vAlign w:val="center"/>
          </w:tcPr>
          <w:p w14:paraId="38A4CA82">
            <w:pPr>
              <w:widowControl/>
              <w:autoSpaceDE/>
              <w:autoSpaceDN/>
              <w:rPr>
                <w:rFonts w:eastAsia="Calibri"/>
                <w:b/>
                <w:bCs/>
                <w:color w:val="00000A"/>
                <w:sz w:val="24"/>
                <w:szCs w:val="24"/>
                <w:lang w:eastAsia="en-US" w:bidi="ar-SA"/>
              </w:rPr>
            </w:pPr>
          </w:p>
        </w:tc>
        <w:tc>
          <w:tcPr>
            <w:tcW w:w="969" w:type="dxa"/>
            <w:vMerge w:val="continue"/>
            <w:tcBorders>
              <w:top w:val="single" w:color="00000A" w:sz="4" w:space="0"/>
              <w:left w:val="single" w:color="00000A" w:sz="4" w:space="0"/>
              <w:bottom w:val="single" w:color="00000A" w:sz="4" w:space="0"/>
              <w:right w:val="single" w:color="00000A" w:sz="4" w:space="0"/>
            </w:tcBorders>
            <w:vAlign w:val="center"/>
          </w:tcPr>
          <w:p w14:paraId="24F9A3F6">
            <w:pPr>
              <w:widowControl/>
              <w:autoSpaceDE/>
              <w:autoSpaceDN/>
              <w:rPr>
                <w:rFonts w:eastAsia="Calibri"/>
                <w:b/>
                <w:bCs/>
                <w:color w:val="00000A"/>
                <w:sz w:val="24"/>
                <w:szCs w:val="24"/>
                <w:lang w:eastAsia="en-US" w:bidi="ar-SA"/>
              </w:rPr>
            </w:pPr>
          </w:p>
        </w:tc>
        <w:tc>
          <w:tcPr>
            <w:tcW w:w="907" w:type="dxa"/>
            <w:tcBorders>
              <w:top w:val="single" w:color="00000A" w:sz="4" w:space="0"/>
              <w:left w:val="single" w:color="00000A" w:sz="4" w:space="0"/>
              <w:bottom w:val="single" w:color="00000A" w:sz="4" w:space="0"/>
              <w:right w:val="single" w:color="00000A" w:sz="4" w:space="0"/>
            </w:tcBorders>
            <w:vAlign w:val="center"/>
          </w:tcPr>
          <w:p w14:paraId="1813D9D4">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теория</w:t>
            </w:r>
          </w:p>
        </w:tc>
        <w:tc>
          <w:tcPr>
            <w:tcW w:w="1145" w:type="dxa"/>
            <w:tcBorders>
              <w:top w:val="single" w:color="00000A" w:sz="4" w:space="0"/>
              <w:left w:val="single" w:color="00000A" w:sz="4" w:space="0"/>
              <w:bottom w:val="single" w:color="00000A" w:sz="4" w:space="0"/>
              <w:right w:val="single" w:color="00000A" w:sz="4" w:space="0"/>
            </w:tcBorders>
            <w:vAlign w:val="center"/>
          </w:tcPr>
          <w:p w14:paraId="4C985C1A">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практика</w:t>
            </w:r>
          </w:p>
        </w:tc>
        <w:tc>
          <w:tcPr>
            <w:tcW w:w="4592" w:type="dxa"/>
            <w:tcBorders>
              <w:top w:val="single" w:color="00000A" w:sz="4" w:space="0"/>
              <w:left w:val="single" w:color="00000A" w:sz="4" w:space="0"/>
              <w:bottom w:val="single" w:color="00000A" w:sz="4" w:space="0"/>
              <w:right w:val="single" w:color="00000A" w:sz="4" w:space="0"/>
            </w:tcBorders>
            <w:vAlign w:val="center"/>
          </w:tcPr>
          <w:p w14:paraId="0C12333B">
            <w:pPr>
              <w:widowControl/>
              <w:autoSpaceDE/>
              <w:autoSpaceDN/>
              <w:spacing w:after="160" w:line="256" w:lineRule="auto"/>
              <w:jc w:val="center"/>
              <w:rPr>
                <w:rFonts w:eastAsia="Calibri"/>
                <w:b/>
                <w:bCs/>
                <w:color w:val="00000A"/>
                <w:sz w:val="24"/>
                <w:szCs w:val="24"/>
                <w:lang w:eastAsia="en-US" w:bidi="ar-SA"/>
              </w:rPr>
            </w:pPr>
          </w:p>
        </w:tc>
      </w:tr>
      <w:tr w14:paraId="53D5BBE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47"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1BAC469A">
            <w:pPr>
              <w:widowControl/>
              <w:numPr>
                <w:ilvl w:val="0"/>
                <w:numId w:val="7"/>
              </w:numPr>
              <w:autoSpaceDE/>
              <w:autoSpaceDN/>
              <w:spacing w:after="160" w:line="256" w:lineRule="auto"/>
              <w:contextualSpacing/>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3B1D5185">
            <w:pPr>
              <w:widowControl/>
              <w:autoSpaceDE/>
              <w:autoSpaceDN/>
              <w:jc w:val="both"/>
              <w:rPr>
                <w:color w:val="00000A"/>
                <w:sz w:val="24"/>
                <w:szCs w:val="24"/>
                <w:lang w:bidi="ar-SA"/>
              </w:rPr>
            </w:pPr>
            <w:r>
              <w:rPr>
                <w:color w:val="00000A"/>
                <w:sz w:val="24"/>
                <w:szCs w:val="24"/>
                <w:lang w:bidi="ar-SA"/>
              </w:rPr>
              <w:t>Введение</w:t>
            </w:r>
          </w:p>
        </w:tc>
        <w:tc>
          <w:tcPr>
            <w:tcW w:w="969" w:type="dxa"/>
            <w:tcBorders>
              <w:top w:val="single" w:color="00000A" w:sz="4" w:space="0"/>
              <w:left w:val="single" w:color="00000A" w:sz="4" w:space="0"/>
              <w:bottom w:val="single" w:color="00000A" w:sz="4" w:space="0"/>
              <w:right w:val="single" w:color="00000A" w:sz="4" w:space="0"/>
            </w:tcBorders>
          </w:tcPr>
          <w:p w14:paraId="6ECD3168">
            <w:pPr>
              <w:widowControl/>
              <w:autoSpaceDE/>
              <w:autoSpaceDN/>
              <w:jc w:val="center"/>
              <w:rPr>
                <w:color w:val="00000A"/>
                <w:sz w:val="24"/>
                <w:szCs w:val="24"/>
                <w:lang w:bidi="ar-SA"/>
              </w:rPr>
            </w:pPr>
            <w:r>
              <w:rPr>
                <w:color w:val="00000A"/>
                <w:sz w:val="24"/>
                <w:szCs w:val="24"/>
                <w:lang w:bidi="ar-SA"/>
              </w:rPr>
              <w:t>2</w:t>
            </w:r>
          </w:p>
        </w:tc>
        <w:tc>
          <w:tcPr>
            <w:tcW w:w="907" w:type="dxa"/>
            <w:tcBorders>
              <w:top w:val="single" w:color="00000A" w:sz="4" w:space="0"/>
              <w:left w:val="single" w:color="00000A" w:sz="4" w:space="0"/>
              <w:bottom w:val="single" w:color="00000A" w:sz="4" w:space="0"/>
              <w:right w:val="single" w:color="00000A" w:sz="4" w:space="0"/>
            </w:tcBorders>
          </w:tcPr>
          <w:p w14:paraId="50ED57AB">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3C4922BF">
            <w:pPr>
              <w:widowControl/>
              <w:autoSpaceDE/>
              <w:autoSpaceDN/>
              <w:jc w:val="center"/>
              <w:rPr>
                <w:color w:val="00000A"/>
                <w:sz w:val="24"/>
                <w:szCs w:val="24"/>
                <w:lang w:bidi="ar-SA"/>
              </w:rPr>
            </w:pPr>
            <w:r>
              <w:rPr>
                <w:color w:val="00000A"/>
                <w:sz w:val="24"/>
                <w:szCs w:val="24"/>
                <w:lang w:bidi="ar-SA"/>
              </w:rPr>
              <w:t>2</w:t>
            </w:r>
          </w:p>
        </w:tc>
        <w:tc>
          <w:tcPr>
            <w:tcW w:w="4592" w:type="dxa"/>
            <w:tcBorders>
              <w:top w:val="single" w:color="00000A" w:sz="4" w:space="0"/>
              <w:left w:val="single" w:color="00000A" w:sz="4" w:space="0"/>
              <w:bottom w:val="single" w:color="00000A" w:sz="4" w:space="0"/>
              <w:right w:val="single" w:color="00000A" w:sz="4" w:space="0"/>
            </w:tcBorders>
            <w:vAlign w:val="center"/>
          </w:tcPr>
          <w:p w14:paraId="5CC6DB3E">
            <w:pPr>
              <w:widowControl/>
              <w:autoSpaceDE/>
              <w:autoSpaceDN/>
              <w:spacing w:after="160" w:line="256" w:lineRule="auto"/>
              <w:jc w:val="center"/>
              <w:rPr>
                <w:rFonts w:eastAsia="Calibri"/>
                <w:color w:val="00000A"/>
                <w:sz w:val="24"/>
                <w:szCs w:val="24"/>
                <w:lang w:eastAsia="en-US" w:bidi="ar-SA"/>
              </w:rPr>
            </w:pPr>
          </w:p>
        </w:tc>
      </w:tr>
      <w:tr w14:paraId="6E7A5EDD">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3"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499679B7">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2CC8316E">
            <w:pPr>
              <w:widowControl/>
              <w:autoSpaceDE/>
              <w:autoSpaceDN/>
              <w:jc w:val="both"/>
              <w:rPr>
                <w:color w:val="00000A"/>
                <w:sz w:val="24"/>
                <w:szCs w:val="24"/>
                <w:lang w:bidi="ar-SA"/>
              </w:rPr>
            </w:pPr>
            <w:r>
              <w:rPr>
                <w:color w:val="00000A"/>
                <w:sz w:val="24"/>
                <w:szCs w:val="24"/>
                <w:lang w:bidi="ar-SA"/>
              </w:rPr>
              <w:t xml:space="preserve">О себе. </w:t>
            </w:r>
          </w:p>
        </w:tc>
        <w:tc>
          <w:tcPr>
            <w:tcW w:w="969" w:type="dxa"/>
            <w:tcBorders>
              <w:top w:val="single" w:color="00000A" w:sz="4" w:space="0"/>
              <w:left w:val="single" w:color="00000A" w:sz="4" w:space="0"/>
              <w:bottom w:val="single" w:color="00000A" w:sz="4" w:space="0"/>
              <w:right w:val="single" w:color="00000A" w:sz="4" w:space="0"/>
            </w:tcBorders>
          </w:tcPr>
          <w:p w14:paraId="171D1B89">
            <w:pPr>
              <w:widowControl/>
              <w:autoSpaceDE/>
              <w:autoSpaceDN/>
              <w:jc w:val="center"/>
              <w:rPr>
                <w:color w:val="00000A"/>
                <w:sz w:val="24"/>
                <w:szCs w:val="24"/>
                <w:lang w:bidi="ar-SA"/>
              </w:rPr>
            </w:pPr>
            <w:r>
              <w:rPr>
                <w:color w:val="00000A"/>
                <w:sz w:val="24"/>
                <w:szCs w:val="24"/>
                <w:lang w:bidi="ar-SA"/>
              </w:rPr>
              <w:t>30</w:t>
            </w:r>
          </w:p>
        </w:tc>
        <w:tc>
          <w:tcPr>
            <w:tcW w:w="907" w:type="dxa"/>
            <w:tcBorders>
              <w:top w:val="single" w:color="00000A" w:sz="4" w:space="0"/>
              <w:left w:val="single" w:color="00000A" w:sz="4" w:space="0"/>
              <w:bottom w:val="single" w:color="00000A" w:sz="4" w:space="0"/>
              <w:right w:val="single" w:color="00000A" w:sz="4" w:space="0"/>
            </w:tcBorders>
          </w:tcPr>
          <w:p w14:paraId="52B610B0">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2DAB1970">
            <w:pPr>
              <w:widowControl/>
              <w:autoSpaceDE/>
              <w:autoSpaceDN/>
              <w:jc w:val="center"/>
              <w:rPr>
                <w:color w:val="00000A"/>
                <w:sz w:val="24"/>
                <w:szCs w:val="24"/>
                <w:lang w:bidi="ar-SA"/>
              </w:rPr>
            </w:pPr>
            <w:r>
              <w:rPr>
                <w:color w:val="00000A"/>
                <w:sz w:val="24"/>
                <w:szCs w:val="24"/>
                <w:lang w:bidi="ar-SA"/>
              </w:rPr>
              <w:t>30</w:t>
            </w:r>
          </w:p>
        </w:tc>
        <w:tc>
          <w:tcPr>
            <w:tcW w:w="4592" w:type="dxa"/>
            <w:tcBorders>
              <w:top w:val="single" w:color="00000A" w:sz="4" w:space="0"/>
              <w:left w:val="single" w:color="00000A" w:sz="4" w:space="0"/>
              <w:bottom w:val="single" w:color="00000A" w:sz="4" w:space="0"/>
              <w:right w:val="single" w:color="00000A" w:sz="4" w:space="0"/>
            </w:tcBorders>
          </w:tcPr>
          <w:p w14:paraId="17FBADF0">
            <w:pPr>
              <w:widowControl/>
              <w:autoSpaceDE/>
              <w:autoSpaceDN/>
              <w:jc w:val="both"/>
              <w:rPr>
                <w:rFonts w:eastAsia="Calibri"/>
                <w:color w:val="00000A"/>
                <w:sz w:val="24"/>
                <w:szCs w:val="24"/>
                <w:lang w:eastAsia="en-US" w:bidi="ar-SA"/>
              </w:rPr>
            </w:pPr>
            <w:r>
              <w:rPr>
                <w:color w:val="00000A"/>
                <w:sz w:val="24"/>
                <w:szCs w:val="24"/>
                <w:lang w:bidi="ar-SA"/>
              </w:rPr>
              <w:t>контроль понимания прочитанного текста.</w:t>
            </w:r>
          </w:p>
          <w:p w14:paraId="2D4C9845">
            <w:pPr>
              <w:widowControl/>
              <w:autoSpaceDE/>
              <w:autoSpaceDN/>
              <w:jc w:val="both"/>
              <w:rPr>
                <w:rFonts w:eastAsia="Calibri"/>
                <w:color w:val="00000A"/>
                <w:sz w:val="24"/>
                <w:szCs w:val="24"/>
                <w:lang w:eastAsia="en-US" w:bidi="ar-SA"/>
              </w:rPr>
            </w:pPr>
            <w:r>
              <w:rPr>
                <w:color w:val="00000A"/>
                <w:sz w:val="24"/>
                <w:szCs w:val="24"/>
                <w:lang w:bidi="ar-SA"/>
              </w:rPr>
              <w:t>Участие в онлайн олимпиадах и тестировании.</w:t>
            </w:r>
          </w:p>
        </w:tc>
      </w:tr>
      <w:tr w14:paraId="0192356D">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65"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67962F48">
            <w:pPr>
              <w:widowControl/>
              <w:numPr>
                <w:ilvl w:val="0"/>
                <w:numId w:val="7"/>
              </w:numPr>
              <w:autoSpaceDE/>
              <w:autoSpaceDN/>
              <w:spacing w:after="160" w:line="256" w:lineRule="auto"/>
              <w:contextualSpacing/>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07A0C5AF">
            <w:pPr>
              <w:widowControl/>
              <w:autoSpaceDE/>
              <w:autoSpaceDN/>
              <w:jc w:val="both"/>
              <w:rPr>
                <w:color w:val="00000A"/>
                <w:sz w:val="24"/>
                <w:szCs w:val="24"/>
                <w:lang w:bidi="ar-SA"/>
              </w:rPr>
            </w:pPr>
            <w:r>
              <w:rPr>
                <w:color w:val="00000A"/>
                <w:sz w:val="24"/>
                <w:szCs w:val="24"/>
                <w:lang w:bidi="ar-SA"/>
              </w:rPr>
              <w:t>Я и мое окружение</w:t>
            </w:r>
          </w:p>
        </w:tc>
        <w:tc>
          <w:tcPr>
            <w:tcW w:w="969" w:type="dxa"/>
            <w:tcBorders>
              <w:top w:val="single" w:color="00000A" w:sz="4" w:space="0"/>
              <w:left w:val="single" w:color="00000A" w:sz="4" w:space="0"/>
              <w:bottom w:val="single" w:color="00000A" w:sz="4" w:space="0"/>
              <w:right w:val="single" w:color="00000A" w:sz="4" w:space="0"/>
            </w:tcBorders>
          </w:tcPr>
          <w:p w14:paraId="3DCC8CF6">
            <w:pPr>
              <w:widowControl/>
              <w:autoSpaceDE/>
              <w:autoSpaceDN/>
              <w:jc w:val="center"/>
              <w:rPr>
                <w:color w:val="00000A"/>
                <w:sz w:val="24"/>
                <w:szCs w:val="24"/>
                <w:lang w:bidi="ar-SA"/>
              </w:rPr>
            </w:pPr>
            <w:r>
              <w:rPr>
                <w:color w:val="00000A"/>
                <w:sz w:val="24"/>
                <w:szCs w:val="24"/>
                <w:lang w:bidi="ar-SA"/>
              </w:rPr>
              <w:t>38</w:t>
            </w:r>
          </w:p>
        </w:tc>
        <w:tc>
          <w:tcPr>
            <w:tcW w:w="907" w:type="dxa"/>
            <w:tcBorders>
              <w:top w:val="single" w:color="00000A" w:sz="4" w:space="0"/>
              <w:left w:val="single" w:color="00000A" w:sz="4" w:space="0"/>
              <w:bottom w:val="single" w:color="00000A" w:sz="4" w:space="0"/>
              <w:right w:val="single" w:color="00000A" w:sz="4" w:space="0"/>
            </w:tcBorders>
          </w:tcPr>
          <w:p w14:paraId="6B4890A8">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59E26E52">
            <w:pPr>
              <w:widowControl/>
              <w:autoSpaceDE/>
              <w:autoSpaceDN/>
              <w:jc w:val="center"/>
              <w:rPr>
                <w:color w:val="00000A"/>
                <w:sz w:val="24"/>
                <w:szCs w:val="24"/>
                <w:lang w:bidi="ar-SA"/>
              </w:rPr>
            </w:pPr>
            <w:r>
              <w:rPr>
                <w:color w:val="00000A"/>
                <w:sz w:val="24"/>
                <w:szCs w:val="24"/>
                <w:lang w:bidi="ar-SA"/>
              </w:rPr>
              <w:t>38</w:t>
            </w:r>
          </w:p>
        </w:tc>
        <w:tc>
          <w:tcPr>
            <w:tcW w:w="4592" w:type="dxa"/>
            <w:tcBorders>
              <w:top w:val="single" w:color="00000A" w:sz="4" w:space="0"/>
              <w:left w:val="single" w:color="00000A" w:sz="4" w:space="0"/>
              <w:bottom w:val="single" w:color="00000A" w:sz="4" w:space="0"/>
              <w:right w:val="single" w:color="00000A" w:sz="4" w:space="0"/>
            </w:tcBorders>
          </w:tcPr>
          <w:p w14:paraId="5EAF3234">
            <w:pPr>
              <w:widowControl/>
              <w:autoSpaceDE/>
              <w:autoSpaceDN/>
              <w:rPr>
                <w:rFonts w:eastAsia="Calibri"/>
                <w:color w:val="00000A"/>
                <w:sz w:val="24"/>
                <w:szCs w:val="24"/>
                <w:lang w:eastAsia="en-US" w:bidi="ar-SA"/>
              </w:rPr>
            </w:pPr>
            <w:r>
              <w:rPr>
                <w:color w:val="00000A"/>
                <w:sz w:val="24"/>
                <w:szCs w:val="24"/>
                <w:lang w:bidi="ar-SA"/>
              </w:rPr>
              <w:t>Тест Презентация «Семья».</w:t>
            </w:r>
          </w:p>
          <w:p w14:paraId="0225DCBF">
            <w:pPr>
              <w:widowControl/>
              <w:autoSpaceDE/>
              <w:autoSpaceDN/>
              <w:rPr>
                <w:rFonts w:eastAsia="Calibri"/>
                <w:color w:val="00000A"/>
                <w:sz w:val="24"/>
                <w:szCs w:val="24"/>
                <w:lang w:eastAsia="en-US" w:bidi="ar-SA"/>
              </w:rPr>
            </w:pPr>
            <w:r>
              <w:rPr>
                <w:color w:val="00000A"/>
                <w:sz w:val="24"/>
                <w:szCs w:val="24"/>
                <w:lang w:bidi="ar-SA"/>
              </w:rPr>
              <w:t>Участие в онлайн олимпиадах и тестировании.</w:t>
            </w:r>
          </w:p>
        </w:tc>
      </w:tr>
      <w:tr w14:paraId="2CEF33AD">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61184641">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7B4C0A2A">
            <w:pPr>
              <w:widowControl/>
              <w:autoSpaceDE/>
              <w:autoSpaceDN/>
              <w:jc w:val="both"/>
              <w:rPr>
                <w:color w:val="00000A"/>
                <w:sz w:val="24"/>
                <w:szCs w:val="24"/>
                <w:lang w:bidi="ar-SA"/>
              </w:rPr>
            </w:pPr>
            <w:r>
              <w:rPr>
                <w:color w:val="00000A"/>
                <w:sz w:val="24"/>
                <w:szCs w:val="24"/>
                <w:lang w:bidi="ar-SA"/>
              </w:rPr>
              <w:t>Моё любимое занятие</w:t>
            </w:r>
          </w:p>
        </w:tc>
        <w:tc>
          <w:tcPr>
            <w:tcW w:w="969" w:type="dxa"/>
            <w:tcBorders>
              <w:top w:val="single" w:color="00000A" w:sz="4" w:space="0"/>
              <w:left w:val="single" w:color="00000A" w:sz="4" w:space="0"/>
              <w:bottom w:val="single" w:color="00000A" w:sz="4" w:space="0"/>
              <w:right w:val="single" w:color="00000A" w:sz="4" w:space="0"/>
            </w:tcBorders>
          </w:tcPr>
          <w:p w14:paraId="2F2EE332">
            <w:pPr>
              <w:widowControl/>
              <w:autoSpaceDE/>
              <w:autoSpaceDN/>
              <w:jc w:val="center"/>
              <w:rPr>
                <w:color w:val="00000A"/>
                <w:sz w:val="24"/>
                <w:szCs w:val="24"/>
                <w:lang w:bidi="ar-SA"/>
              </w:rPr>
            </w:pPr>
            <w:r>
              <w:rPr>
                <w:color w:val="00000A"/>
                <w:sz w:val="24"/>
                <w:szCs w:val="24"/>
                <w:lang w:bidi="ar-SA"/>
              </w:rPr>
              <w:t>42</w:t>
            </w:r>
          </w:p>
        </w:tc>
        <w:tc>
          <w:tcPr>
            <w:tcW w:w="907" w:type="dxa"/>
            <w:tcBorders>
              <w:top w:val="single" w:color="00000A" w:sz="4" w:space="0"/>
              <w:left w:val="single" w:color="00000A" w:sz="4" w:space="0"/>
              <w:bottom w:val="single" w:color="00000A" w:sz="4" w:space="0"/>
              <w:right w:val="single" w:color="00000A" w:sz="4" w:space="0"/>
            </w:tcBorders>
          </w:tcPr>
          <w:p w14:paraId="34CECB68">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7C5E313D">
            <w:pPr>
              <w:widowControl/>
              <w:autoSpaceDE/>
              <w:autoSpaceDN/>
              <w:jc w:val="center"/>
              <w:rPr>
                <w:color w:val="00000A"/>
                <w:sz w:val="24"/>
                <w:szCs w:val="24"/>
                <w:lang w:bidi="ar-SA"/>
              </w:rPr>
            </w:pPr>
            <w:r>
              <w:rPr>
                <w:color w:val="00000A"/>
                <w:sz w:val="24"/>
                <w:szCs w:val="24"/>
                <w:lang w:bidi="ar-SA"/>
              </w:rPr>
              <w:t>42</w:t>
            </w:r>
          </w:p>
        </w:tc>
        <w:tc>
          <w:tcPr>
            <w:tcW w:w="4592" w:type="dxa"/>
            <w:tcBorders>
              <w:top w:val="single" w:color="00000A" w:sz="4" w:space="0"/>
              <w:left w:val="single" w:color="00000A" w:sz="4" w:space="0"/>
              <w:bottom w:val="single" w:color="00000A" w:sz="4" w:space="0"/>
              <w:right w:val="single" w:color="00000A" w:sz="4" w:space="0"/>
            </w:tcBorders>
          </w:tcPr>
          <w:p w14:paraId="4493F6E8">
            <w:pPr>
              <w:widowControl/>
              <w:autoSpaceDE/>
              <w:autoSpaceDN/>
              <w:jc w:val="both"/>
              <w:rPr>
                <w:rFonts w:eastAsia="Calibri"/>
                <w:color w:val="00000A"/>
                <w:sz w:val="24"/>
                <w:szCs w:val="24"/>
                <w:lang w:eastAsia="en-US" w:bidi="ar-SA"/>
              </w:rPr>
            </w:pPr>
            <w:r>
              <w:rPr>
                <w:color w:val="00000A"/>
                <w:sz w:val="24"/>
                <w:szCs w:val="24"/>
                <w:lang w:bidi="ar-SA"/>
              </w:rPr>
              <w:t>Тест. Участие в онлайн олимпиадах и тестировании</w:t>
            </w:r>
          </w:p>
          <w:p w14:paraId="7B7404F5">
            <w:pPr>
              <w:widowControl/>
              <w:autoSpaceDE/>
              <w:autoSpaceDN/>
              <w:jc w:val="both"/>
              <w:rPr>
                <w:color w:val="00000A"/>
                <w:sz w:val="24"/>
                <w:szCs w:val="24"/>
                <w:lang w:bidi="ar-SA"/>
              </w:rPr>
            </w:pPr>
            <w:r>
              <w:rPr>
                <w:color w:val="00000A"/>
                <w:sz w:val="24"/>
                <w:szCs w:val="24"/>
                <w:lang w:bidi="ar-SA"/>
              </w:rPr>
              <w:t>Презентации</w:t>
            </w:r>
          </w:p>
        </w:tc>
      </w:tr>
      <w:tr w14:paraId="2D6B079E">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6F9E334F">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23235822">
            <w:pPr>
              <w:widowControl/>
              <w:autoSpaceDE/>
              <w:autoSpaceDN/>
              <w:jc w:val="both"/>
              <w:rPr>
                <w:color w:val="00000A"/>
                <w:sz w:val="24"/>
                <w:szCs w:val="24"/>
                <w:lang w:bidi="ar-SA"/>
              </w:rPr>
            </w:pPr>
            <w:r>
              <w:rPr>
                <w:color w:val="00000A"/>
                <w:sz w:val="24"/>
                <w:szCs w:val="24"/>
                <w:lang w:bidi="ar-SA"/>
              </w:rPr>
              <w:t>Здоровый образ жизни!</w:t>
            </w:r>
          </w:p>
        </w:tc>
        <w:tc>
          <w:tcPr>
            <w:tcW w:w="969" w:type="dxa"/>
            <w:tcBorders>
              <w:top w:val="single" w:color="00000A" w:sz="4" w:space="0"/>
              <w:left w:val="single" w:color="00000A" w:sz="4" w:space="0"/>
              <w:bottom w:val="single" w:color="00000A" w:sz="4" w:space="0"/>
              <w:right w:val="single" w:color="00000A" w:sz="4" w:space="0"/>
            </w:tcBorders>
          </w:tcPr>
          <w:p w14:paraId="1DF8E2B3">
            <w:pPr>
              <w:widowControl/>
              <w:autoSpaceDE/>
              <w:autoSpaceDN/>
              <w:jc w:val="center"/>
              <w:rPr>
                <w:color w:val="00000A"/>
                <w:sz w:val="24"/>
                <w:szCs w:val="24"/>
                <w:lang w:bidi="ar-SA"/>
              </w:rPr>
            </w:pPr>
            <w:r>
              <w:rPr>
                <w:color w:val="00000A"/>
                <w:sz w:val="24"/>
                <w:szCs w:val="24"/>
                <w:lang w:bidi="ar-SA"/>
              </w:rPr>
              <w:t>32</w:t>
            </w:r>
          </w:p>
        </w:tc>
        <w:tc>
          <w:tcPr>
            <w:tcW w:w="907" w:type="dxa"/>
            <w:tcBorders>
              <w:top w:val="single" w:color="00000A" w:sz="4" w:space="0"/>
              <w:left w:val="single" w:color="00000A" w:sz="4" w:space="0"/>
              <w:bottom w:val="single" w:color="00000A" w:sz="4" w:space="0"/>
              <w:right w:val="single" w:color="00000A" w:sz="4" w:space="0"/>
            </w:tcBorders>
          </w:tcPr>
          <w:p w14:paraId="701DB867">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3F383D48">
            <w:pPr>
              <w:widowControl/>
              <w:autoSpaceDE/>
              <w:autoSpaceDN/>
              <w:jc w:val="center"/>
              <w:rPr>
                <w:color w:val="00000A"/>
                <w:sz w:val="24"/>
                <w:szCs w:val="24"/>
                <w:lang w:bidi="ar-SA"/>
              </w:rPr>
            </w:pPr>
            <w:r>
              <w:rPr>
                <w:color w:val="00000A"/>
                <w:sz w:val="24"/>
                <w:szCs w:val="24"/>
                <w:lang w:bidi="ar-SA"/>
              </w:rPr>
              <w:t>32</w:t>
            </w:r>
          </w:p>
        </w:tc>
        <w:tc>
          <w:tcPr>
            <w:tcW w:w="4592" w:type="dxa"/>
            <w:tcBorders>
              <w:top w:val="single" w:color="00000A" w:sz="4" w:space="0"/>
              <w:left w:val="single" w:color="00000A" w:sz="4" w:space="0"/>
              <w:bottom w:val="single" w:color="00000A" w:sz="4" w:space="0"/>
              <w:right w:val="single" w:color="00000A" w:sz="4" w:space="0"/>
            </w:tcBorders>
            <w:vAlign w:val="center"/>
          </w:tcPr>
          <w:p w14:paraId="6B93C25A">
            <w:pPr>
              <w:widowControl/>
              <w:autoSpaceDE/>
              <w:autoSpaceDN/>
              <w:rPr>
                <w:color w:val="00000A"/>
                <w:sz w:val="24"/>
                <w:szCs w:val="24"/>
                <w:lang w:bidi="ar-SA"/>
              </w:rPr>
            </w:pPr>
            <w:r>
              <w:rPr>
                <w:color w:val="00000A"/>
                <w:sz w:val="24"/>
                <w:szCs w:val="24"/>
                <w:lang w:bidi="ar-SA"/>
              </w:rPr>
              <w:t>Тест. Проект «Здоровый образ жизни»</w:t>
            </w:r>
          </w:p>
          <w:p w14:paraId="1E93F6AD">
            <w:pPr>
              <w:widowControl/>
              <w:autoSpaceDE/>
              <w:autoSpaceDN/>
              <w:spacing w:after="160" w:line="256" w:lineRule="auto"/>
              <w:rPr>
                <w:rFonts w:eastAsia="Calibri"/>
                <w:b/>
                <w:color w:val="00000A"/>
                <w:sz w:val="24"/>
                <w:szCs w:val="24"/>
                <w:lang w:eastAsia="en-US" w:bidi="ar-SA"/>
              </w:rPr>
            </w:pPr>
            <w:r>
              <w:rPr>
                <w:color w:val="00000A"/>
                <w:sz w:val="24"/>
                <w:szCs w:val="24"/>
                <w:lang w:bidi="ar-SA"/>
              </w:rPr>
              <w:t>Участие в онлайн олимпиадах и тестировании Контроль понимания прочитанного текста.</w:t>
            </w:r>
          </w:p>
        </w:tc>
      </w:tr>
      <w:tr w14:paraId="6EEB413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7E0FF7C9">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45A1CD7C">
            <w:pPr>
              <w:widowControl/>
              <w:autoSpaceDE/>
              <w:autoSpaceDN/>
              <w:jc w:val="both"/>
              <w:rPr>
                <w:color w:val="00000A"/>
                <w:sz w:val="24"/>
                <w:szCs w:val="24"/>
                <w:lang w:bidi="ar-SA"/>
              </w:rPr>
            </w:pPr>
            <w:r>
              <w:rPr>
                <w:color w:val="00000A"/>
                <w:sz w:val="24"/>
                <w:szCs w:val="24"/>
                <w:lang w:bidi="ar-SA"/>
              </w:rPr>
              <w:t xml:space="preserve">Мой родной город </w:t>
            </w:r>
          </w:p>
        </w:tc>
        <w:tc>
          <w:tcPr>
            <w:tcW w:w="969" w:type="dxa"/>
            <w:tcBorders>
              <w:top w:val="single" w:color="00000A" w:sz="4" w:space="0"/>
              <w:left w:val="single" w:color="00000A" w:sz="4" w:space="0"/>
              <w:bottom w:val="single" w:color="00000A" w:sz="4" w:space="0"/>
              <w:right w:val="single" w:color="00000A" w:sz="4" w:space="0"/>
            </w:tcBorders>
          </w:tcPr>
          <w:p w14:paraId="6B54E470">
            <w:pPr>
              <w:widowControl/>
              <w:autoSpaceDE/>
              <w:autoSpaceDN/>
              <w:jc w:val="center"/>
              <w:rPr>
                <w:color w:val="00000A"/>
                <w:sz w:val="24"/>
                <w:szCs w:val="24"/>
                <w:lang w:bidi="ar-SA"/>
              </w:rPr>
            </w:pPr>
            <w:r>
              <w:rPr>
                <w:color w:val="00000A"/>
                <w:sz w:val="24"/>
                <w:szCs w:val="24"/>
                <w:lang w:bidi="ar-SA"/>
              </w:rPr>
              <w:t>22</w:t>
            </w:r>
          </w:p>
        </w:tc>
        <w:tc>
          <w:tcPr>
            <w:tcW w:w="907" w:type="dxa"/>
            <w:tcBorders>
              <w:top w:val="single" w:color="00000A" w:sz="4" w:space="0"/>
              <w:left w:val="single" w:color="00000A" w:sz="4" w:space="0"/>
              <w:bottom w:val="single" w:color="00000A" w:sz="4" w:space="0"/>
              <w:right w:val="single" w:color="00000A" w:sz="4" w:space="0"/>
            </w:tcBorders>
          </w:tcPr>
          <w:p w14:paraId="32CC8716">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6B672E22">
            <w:pPr>
              <w:widowControl/>
              <w:autoSpaceDE/>
              <w:autoSpaceDN/>
              <w:jc w:val="center"/>
              <w:rPr>
                <w:color w:val="00000A"/>
                <w:sz w:val="24"/>
                <w:szCs w:val="24"/>
                <w:lang w:bidi="ar-SA"/>
              </w:rPr>
            </w:pPr>
            <w:r>
              <w:rPr>
                <w:color w:val="00000A"/>
                <w:sz w:val="24"/>
                <w:szCs w:val="24"/>
                <w:lang w:bidi="ar-SA"/>
              </w:rPr>
              <w:t>22</w:t>
            </w:r>
          </w:p>
        </w:tc>
        <w:tc>
          <w:tcPr>
            <w:tcW w:w="4592" w:type="dxa"/>
            <w:tcBorders>
              <w:top w:val="single" w:color="00000A" w:sz="4" w:space="0"/>
              <w:left w:val="single" w:color="00000A" w:sz="4" w:space="0"/>
              <w:bottom w:val="single" w:color="00000A" w:sz="4" w:space="0"/>
              <w:right w:val="single" w:color="00000A" w:sz="4" w:space="0"/>
            </w:tcBorders>
          </w:tcPr>
          <w:p w14:paraId="7061B1B4">
            <w:pPr>
              <w:widowControl/>
              <w:autoSpaceDE/>
              <w:autoSpaceDN/>
              <w:jc w:val="both"/>
              <w:rPr>
                <w:color w:val="00000A"/>
                <w:sz w:val="24"/>
                <w:szCs w:val="24"/>
                <w:lang w:bidi="ar-SA"/>
              </w:rPr>
            </w:pPr>
            <w:r>
              <w:rPr>
                <w:color w:val="00000A"/>
                <w:sz w:val="24"/>
                <w:szCs w:val="24"/>
                <w:lang w:bidi="ar-SA"/>
              </w:rPr>
              <w:t>Контроль понимания прочитанного текста по ориентированию в городе. Переводческая практика</w:t>
            </w:r>
          </w:p>
        </w:tc>
      </w:tr>
      <w:tr w14:paraId="59184079">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52311047">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3F4A4A09">
            <w:pPr>
              <w:widowControl/>
              <w:autoSpaceDE/>
              <w:autoSpaceDN/>
              <w:spacing w:after="160" w:line="256" w:lineRule="auto"/>
              <w:rPr>
                <w:rFonts w:eastAsia="Calibri"/>
                <w:color w:val="00000A"/>
                <w:sz w:val="24"/>
                <w:szCs w:val="24"/>
                <w:lang w:eastAsia="en-US" w:bidi="ar-SA"/>
              </w:rPr>
            </w:pPr>
            <w:r>
              <w:rPr>
                <w:rFonts w:eastAsia="Calibri"/>
                <w:color w:val="00000A"/>
                <w:sz w:val="24"/>
                <w:szCs w:val="24"/>
                <w:lang w:bidi="ar-SA"/>
              </w:rPr>
              <w:t>Мир, в котором мы живем</w:t>
            </w:r>
          </w:p>
        </w:tc>
        <w:tc>
          <w:tcPr>
            <w:tcW w:w="969" w:type="dxa"/>
            <w:tcBorders>
              <w:top w:val="single" w:color="00000A" w:sz="4" w:space="0"/>
              <w:left w:val="single" w:color="00000A" w:sz="4" w:space="0"/>
              <w:bottom w:val="single" w:color="00000A" w:sz="4" w:space="0"/>
              <w:right w:val="single" w:color="00000A" w:sz="4" w:space="0"/>
            </w:tcBorders>
          </w:tcPr>
          <w:p w14:paraId="200717BC">
            <w:pPr>
              <w:widowControl/>
              <w:autoSpaceDE/>
              <w:autoSpaceDN/>
              <w:jc w:val="center"/>
              <w:rPr>
                <w:color w:val="00000A"/>
                <w:sz w:val="24"/>
                <w:szCs w:val="24"/>
                <w:lang w:bidi="ar-SA"/>
              </w:rPr>
            </w:pPr>
            <w:r>
              <w:rPr>
                <w:color w:val="00000A"/>
                <w:sz w:val="24"/>
                <w:szCs w:val="24"/>
                <w:lang w:bidi="ar-SA"/>
              </w:rPr>
              <w:t>28</w:t>
            </w:r>
          </w:p>
        </w:tc>
        <w:tc>
          <w:tcPr>
            <w:tcW w:w="907" w:type="dxa"/>
            <w:tcBorders>
              <w:top w:val="single" w:color="00000A" w:sz="4" w:space="0"/>
              <w:left w:val="single" w:color="00000A" w:sz="4" w:space="0"/>
              <w:bottom w:val="single" w:color="00000A" w:sz="4" w:space="0"/>
              <w:right w:val="single" w:color="00000A" w:sz="4" w:space="0"/>
            </w:tcBorders>
          </w:tcPr>
          <w:p w14:paraId="4B264051">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157E4609">
            <w:pPr>
              <w:widowControl/>
              <w:autoSpaceDE/>
              <w:autoSpaceDN/>
              <w:jc w:val="center"/>
              <w:rPr>
                <w:color w:val="00000A"/>
                <w:sz w:val="24"/>
                <w:szCs w:val="24"/>
                <w:lang w:bidi="ar-SA"/>
              </w:rPr>
            </w:pPr>
            <w:r>
              <w:rPr>
                <w:color w:val="00000A"/>
                <w:sz w:val="24"/>
                <w:szCs w:val="24"/>
                <w:lang w:bidi="ar-SA"/>
              </w:rPr>
              <w:t>28</w:t>
            </w:r>
          </w:p>
        </w:tc>
        <w:tc>
          <w:tcPr>
            <w:tcW w:w="4592" w:type="dxa"/>
            <w:tcBorders>
              <w:top w:val="single" w:color="00000A" w:sz="4" w:space="0"/>
              <w:left w:val="single" w:color="00000A" w:sz="4" w:space="0"/>
              <w:bottom w:val="single" w:color="00000A" w:sz="4" w:space="0"/>
              <w:right w:val="single" w:color="00000A" w:sz="4" w:space="0"/>
            </w:tcBorders>
          </w:tcPr>
          <w:p w14:paraId="28517C3F">
            <w:pPr>
              <w:widowControl/>
              <w:autoSpaceDE/>
              <w:autoSpaceDN/>
              <w:rPr>
                <w:rFonts w:eastAsia="Calibri"/>
                <w:color w:val="00000A"/>
                <w:sz w:val="24"/>
                <w:szCs w:val="24"/>
                <w:lang w:eastAsia="en-US" w:bidi="ar-SA"/>
              </w:rPr>
            </w:pPr>
            <w:r>
              <w:rPr>
                <w:color w:val="00000A"/>
                <w:sz w:val="24"/>
                <w:szCs w:val="24"/>
                <w:lang w:bidi="ar-SA"/>
              </w:rPr>
              <w:t>Презентация «Времена года», «Загадки природы», «Как человек влияет на природу» Тест.</w:t>
            </w:r>
          </w:p>
        </w:tc>
      </w:tr>
      <w:tr w14:paraId="1A0FE649">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126E35A8">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tcPr>
          <w:p w14:paraId="290D1D63">
            <w:pPr>
              <w:widowControl/>
              <w:autoSpaceDE/>
              <w:autoSpaceDN/>
              <w:jc w:val="both"/>
              <w:rPr>
                <w:color w:val="00000A"/>
                <w:sz w:val="24"/>
                <w:szCs w:val="24"/>
                <w:lang w:bidi="ar-SA"/>
              </w:rPr>
            </w:pPr>
            <w:r>
              <w:rPr>
                <w:color w:val="00000A"/>
                <w:sz w:val="24"/>
                <w:szCs w:val="24"/>
                <w:lang w:bidi="ar-SA"/>
              </w:rPr>
              <w:t>Моя Россия.</w:t>
            </w:r>
          </w:p>
        </w:tc>
        <w:tc>
          <w:tcPr>
            <w:tcW w:w="969" w:type="dxa"/>
            <w:tcBorders>
              <w:top w:val="single" w:color="00000A" w:sz="4" w:space="0"/>
              <w:left w:val="single" w:color="00000A" w:sz="4" w:space="0"/>
              <w:bottom w:val="single" w:color="00000A" w:sz="4" w:space="0"/>
              <w:right w:val="single" w:color="00000A" w:sz="4" w:space="0"/>
            </w:tcBorders>
          </w:tcPr>
          <w:p w14:paraId="772D3102">
            <w:pPr>
              <w:widowControl/>
              <w:autoSpaceDE/>
              <w:autoSpaceDN/>
              <w:jc w:val="center"/>
              <w:rPr>
                <w:color w:val="00000A"/>
                <w:sz w:val="24"/>
                <w:szCs w:val="24"/>
                <w:lang w:bidi="ar-SA"/>
              </w:rPr>
            </w:pPr>
            <w:r>
              <w:rPr>
                <w:color w:val="00000A"/>
                <w:sz w:val="24"/>
                <w:szCs w:val="24"/>
                <w:lang w:bidi="ar-SA"/>
              </w:rPr>
              <w:t>22</w:t>
            </w:r>
          </w:p>
        </w:tc>
        <w:tc>
          <w:tcPr>
            <w:tcW w:w="907" w:type="dxa"/>
            <w:tcBorders>
              <w:top w:val="single" w:color="00000A" w:sz="4" w:space="0"/>
              <w:left w:val="single" w:color="00000A" w:sz="4" w:space="0"/>
              <w:bottom w:val="single" w:color="00000A" w:sz="4" w:space="0"/>
              <w:right w:val="single" w:color="00000A" w:sz="4" w:space="0"/>
            </w:tcBorders>
          </w:tcPr>
          <w:p w14:paraId="1BBE15F6">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665D3823">
            <w:pPr>
              <w:widowControl/>
              <w:autoSpaceDE/>
              <w:autoSpaceDN/>
              <w:jc w:val="center"/>
              <w:rPr>
                <w:color w:val="00000A"/>
                <w:sz w:val="24"/>
                <w:szCs w:val="24"/>
                <w:lang w:bidi="ar-SA"/>
              </w:rPr>
            </w:pPr>
            <w:r>
              <w:rPr>
                <w:color w:val="00000A"/>
                <w:sz w:val="24"/>
                <w:szCs w:val="24"/>
                <w:lang w:bidi="ar-SA"/>
              </w:rPr>
              <w:t>22</w:t>
            </w:r>
          </w:p>
        </w:tc>
        <w:tc>
          <w:tcPr>
            <w:tcW w:w="4592" w:type="dxa"/>
            <w:tcBorders>
              <w:top w:val="single" w:color="00000A" w:sz="4" w:space="0"/>
              <w:left w:val="single" w:color="00000A" w:sz="4" w:space="0"/>
              <w:bottom w:val="single" w:color="00000A" w:sz="4" w:space="0"/>
              <w:right w:val="single" w:color="00000A" w:sz="4" w:space="0"/>
            </w:tcBorders>
          </w:tcPr>
          <w:p w14:paraId="213F7248">
            <w:pPr>
              <w:widowControl/>
              <w:autoSpaceDE/>
              <w:autoSpaceDN/>
              <w:jc w:val="both"/>
              <w:rPr>
                <w:rFonts w:eastAsia="Calibri"/>
                <w:color w:val="00000A"/>
                <w:sz w:val="24"/>
                <w:szCs w:val="24"/>
                <w:lang w:eastAsia="en-US" w:bidi="ar-SA"/>
              </w:rPr>
            </w:pPr>
            <w:r>
              <w:rPr>
                <w:color w:val="00000A"/>
                <w:sz w:val="24"/>
                <w:szCs w:val="24"/>
                <w:lang w:bidi="ar-SA"/>
              </w:rPr>
              <w:t>Итоговый контроль чтения, говорения и аудирования. Тест. Участие в онлайн олимпиадах и тестировании</w:t>
            </w:r>
          </w:p>
        </w:tc>
      </w:tr>
      <w:tr w14:paraId="683FDA7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568" w:type="dxa"/>
            <w:tcBorders>
              <w:top w:val="single" w:color="00000A" w:sz="4" w:space="0"/>
              <w:left w:val="single" w:color="00000A" w:sz="4" w:space="0"/>
              <w:bottom w:val="single" w:color="00000A" w:sz="4" w:space="0"/>
              <w:right w:val="single" w:color="00000A" w:sz="4" w:space="0"/>
            </w:tcBorders>
            <w:vAlign w:val="center"/>
          </w:tcPr>
          <w:p w14:paraId="6F0245D9">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2735" w:type="dxa"/>
            <w:tcBorders>
              <w:top w:val="single" w:color="00000A" w:sz="4" w:space="0"/>
              <w:left w:val="single" w:color="00000A" w:sz="4" w:space="0"/>
              <w:bottom w:val="single" w:color="00000A" w:sz="4" w:space="0"/>
              <w:right w:val="single" w:color="00000A" w:sz="4" w:space="0"/>
            </w:tcBorders>
            <w:vAlign w:val="center"/>
          </w:tcPr>
          <w:p w14:paraId="453E930A">
            <w:pPr>
              <w:widowControl/>
              <w:autoSpaceDE/>
              <w:autoSpaceDN/>
              <w:rPr>
                <w:rFonts w:eastAsia="Calibri"/>
                <w:color w:val="00000A"/>
                <w:sz w:val="24"/>
                <w:szCs w:val="24"/>
                <w:lang w:eastAsia="en-US" w:bidi="ar-SA"/>
              </w:rPr>
            </w:pPr>
            <w:r>
              <w:rPr>
                <w:b/>
                <w:bCs/>
                <w:color w:val="00000A"/>
                <w:sz w:val="24"/>
                <w:szCs w:val="24"/>
                <w:lang w:bidi="ar-SA"/>
              </w:rPr>
              <w:t>Итого:</w:t>
            </w:r>
            <w:r>
              <w:rPr>
                <w:color w:val="00000A"/>
                <w:sz w:val="24"/>
                <w:szCs w:val="24"/>
                <w:lang w:bidi="ar-SA"/>
              </w:rPr>
              <w:t xml:space="preserve"> за 2 год обучения</w:t>
            </w:r>
          </w:p>
        </w:tc>
        <w:tc>
          <w:tcPr>
            <w:tcW w:w="969" w:type="dxa"/>
            <w:tcBorders>
              <w:top w:val="single" w:color="00000A" w:sz="4" w:space="0"/>
              <w:left w:val="single" w:color="00000A" w:sz="4" w:space="0"/>
              <w:bottom w:val="single" w:color="00000A" w:sz="4" w:space="0"/>
              <w:right w:val="single" w:color="00000A" w:sz="4" w:space="0"/>
            </w:tcBorders>
          </w:tcPr>
          <w:p w14:paraId="0C9BAE31">
            <w:pPr>
              <w:widowControl/>
              <w:autoSpaceDE/>
              <w:autoSpaceDN/>
              <w:jc w:val="center"/>
              <w:rPr>
                <w:color w:val="00000A"/>
                <w:sz w:val="24"/>
                <w:szCs w:val="24"/>
                <w:lang w:bidi="ar-SA"/>
              </w:rPr>
            </w:pPr>
            <w:r>
              <w:rPr>
                <w:color w:val="00000A"/>
                <w:sz w:val="24"/>
                <w:szCs w:val="24"/>
                <w:lang w:bidi="ar-SA"/>
              </w:rPr>
              <w:t>216</w:t>
            </w:r>
          </w:p>
        </w:tc>
        <w:tc>
          <w:tcPr>
            <w:tcW w:w="907" w:type="dxa"/>
            <w:tcBorders>
              <w:top w:val="single" w:color="00000A" w:sz="4" w:space="0"/>
              <w:left w:val="single" w:color="00000A" w:sz="4" w:space="0"/>
              <w:bottom w:val="single" w:color="00000A" w:sz="4" w:space="0"/>
              <w:right w:val="single" w:color="00000A" w:sz="4" w:space="0"/>
            </w:tcBorders>
          </w:tcPr>
          <w:p w14:paraId="4B76532F">
            <w:pPr>
              <w:widowControl/>
              <w:autoSpaceDE/>
              <w:autoSpaceDN/>
              <w:jc w:val="center"/>
              <w:rPr>
                <w:color w:val="00000A"/>
                <w:sz w:val="24"/>
                <w:szCs w:val="24"/>
                <w:lang w:bidi="ar-SA"/>
              </w:rPr>
            </w:pPr>
            <w:r>
              <w:rPr>
                <w:color w:val="00000A"/>
                <w:sz w:val="24"/>
                <w:szCs w:val="24"/>
                <w:lang w:bidi="ar-SA"/>
              </w:rPr>
              <w:t>-</w:t>
            </w:r>
          </w:p>
        </w:tc>
        <w:tc>
          <w:tcPr>
            <w:tcW w:w="1145" w:type="dxa"/>
            <w:tcBorders>
              <w:top w:val="single" w:color="00000A" w:sz="4" w:space="0"/>
              <w:left w:val="single" w:color="00000A" w:sz="4" w:space="0"/>
              <w:bottom w:val="single" w:color="00000A" w:sz="4" w:space="0"/>
              <w:right w:val="single" w:color="00000A" w:sz="4" w:space="0"/>
            </w:tcBorders>
          </w:tcPr>
          <w:p w14:paraId="1562138F">
            <w:pPr>
              <w:widowControl/>
              <w:autoSpaceDE/>
              <w:autoSpaceDN/>
              <w:jc w:val="center"/>
              <w:rPr>
                <w:color w:val="00000A"/>
                <w:sz w:val="24"/>
                <w:szCs w:val="24"/>
                <w:lang w:bidi="ar-SA"/>
              </w:rPr>
            </w:pPr>
            <w:r>
              <w:rPr>
                <w:color w:val="00000A"/>
                <w:sz w:val="24"/>
                <w:szCs w:val="24"/>
                <w:lang w:bidi="ar-SA"/>
              </w:rPr>
              <w:t>216</w:t>
            </w:r>
          </w:p>
        </w:tc>
        <w:tc>
          <w:tcPr>
            <w:tcW w:w="4592" w:type="dxa"/>
            <w:tcBorders>
              <w:top w:val="single" w:color="00000A" w:sz="4" w:space="0"/>
              <w:left w:val="single" w:color="00000A" w:sz="4" w:space="0"/>
              <w:bottom w:val="single" w:color="00000A" w:sz="4" w:space="0"/>
              <w:right w:val="single" w:color="00000A" w:sz="4" w:space="0"/>
            </w:tcBorders>
            <w:vAlign w:val="center"/>
          </w:tcPr>
          <w:p w14:paraId="6E95147C">
            <w:pPr>
              <w:widowControl/>
              <w:autoSpaceDE/>
              <w:autoSpaceDN/>
              <w:spacing w:after="160" w:line="256" w:lineRule="auto"/>
              <w:jc w:val="center"/>
              <w:rPr>
                <w:rFonts w:eastAsia="Calibri"/>
                <w:b/>
                <w:color w:val="00000A"/>
                <w:sz w:val="24"/>
                <w:szCs w:val="24"/>
                <w:lang w:eastAsia="en-US" w:bidi="ar-SA"/>
              </w:rPr>
            </w:pPr>
          </w:p>
        </w:tc>
      </w:tr>
    </w:tbl>
    <w:p w14:paraId="74AC3BED">
      <w:pPr>
        <w:widowControl/>
        <w:autoSpaceDE/>
        <w:autoSpaceDN/>
        <w:ind w:left="720"/>
        <w:contextualSpacing/>
        <w:rPr>
          <w:rFonts w:eastAsia="Calibri"/>
          <w:b/>
          <w:color w:val="00000A"/>
          <w:sz w:val="24"/>
          <w:szCs w:val="24"/>
          <w:lang w:eastAsia="en-US" w:bidi="ar-SA"/>
        </w:rPr>
      </w:pPr>
    </w:p>
    <w:p w14:paraId="0E83DE40">
      <w:pPr>
        <w:widowControl/>
        <w:autoSpaceDE/>
        <w:autoSpaceDN/>
        <w:ind w:left="720"/>
        <w:contextualSpacing/>
        <w:jc w:val="center"/>
        <w:rPr>
          <w:rFonts w:eastAsia="Calibri"/>
          <w:color w:val="00000A"/>
          <w:sz w:val="28"/>
          <w:szCs w:val="28"/>
          <w:lang w:eastAsia="en-US" w:bidi="ar-SA"/>
        </w:rPr>
      </w:pPr>
      <w:r>
        <w:rPr>
          <w:rFonts w:eastAsia="Calibri"/>
          <w:b/>
          <w:color w:val="00000A"/>
          <w:sz w:val="28"/>
          <w:szCs w:val="28"/>
          <w:lang w:eastAsia="en-US" w:bidi="ar-SA"/>
        </w:rPr>
        <w:t>СОДЕРЖАНИЕ УЧЕБНОГО ПЛАНА</w:t>
      </w:r>
    </w:p>
    <w:p w14:paraId="73F1E722">
      <w:pPr>
        <w:widowControl/>
        <w:autoSpaceDE/>
        <w:autoSpaceDN/>
        <w:spacing w:after="160" w:line="256" w:lineRule="auto"/>
        <w:jc w:val="center"/>
        <w:rPr>
          <w:rFonts w:eastAsia="Calibri"/>
          <w:b/>
          <w:color w:val="00000A"/>
          <w:sz w:val="28"/>
          <w:szCs w:val="28"/>
          <w:lang w:eastAsia="en-US" w:bidi="ar-SA"/>
        </w:rPr>
      </w:pPr>
      <w:r>
        <w:rPr>
          <w:rFonts w:eastAsia="Calibri"/>
          <w:b/>
          <w:color w:val="00000A"/>
          <w:sz w:val="28"/>
          <w:szCs w:val="28"/>
          <w:lang w:eastAsia="en-US" w:bidi="ar-SA"/>
        </w:rPr>
        <w:t>2 год обучения</w:t>
      </w:r>
    </w:p>
    <w:p w14:paraId="223CF1CC">
      <w:pPr>
        <w:widowControl/>
        <w:autoSpaceDE/>
        <w:autoSpaceDN/>
        <w:jc w:val="both"/>
        <w:outlineLvl w:val="0"/>
        <w:rPr>
          <w:b/>
          <w:color w:val="00000A"/>
          <w:sz w:val="28"/>
          <w:szCs w:val="28"/>
          <w:lang w:bidi="ar-SA"/>
        </w:rPr>
      </w:pPr>
      <w:r>
        <w:rPr>
          <w:b/>
          <w:color w:val="00000A"/>
          <w:sz w:val="28"/>
          <w:szCs w:val="28"/>
          <w:u w:val="single"/>
          <w:lang w:bidi="ar-SA"/>
        </w:rPr>
        <w:t>Тема № 10.</w:t>
      </w:r>
      <w:r>
        <w:rPr>
          <w:b/>
          <w:color w:val="00000A"/>
          <w:sz w:val="28"/>
          <w:szCs w:val="28"/>
          <w:lang w:bidi="ar-SA"/>
        </w:rPr>
        <w:t xml:space="preserve"> Введение (2 ч.)</w:t>
      </w:r>
    </w:p>
    <w:p w14:paraId="1714EF10">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1923E506">
      <w:pPr>
        <w:widowControl/>
        <w:autoSpaceDE/>
        <w:autoSpaceDN/>
        <w:jc w:val="both"/>
        <w:outlineLvl w:val="0"/>
        <w:rPr>
          <w:color w:val="00000A"/>
          <w:sz w:val="28"/>
          <w:szCs w:val="28"/>
          <w:lang w:bidi="ar-SA"/>
        </w:rPr>
      </w:pPr>
      <w:r>
        <w:rPr>
          <w:color w:val="00000A"/>
          <w:sz w:val="28"/>
          <w:szCs w:val="28"/>
          <w:lang w:bidi="ar-SA"/>
        </w:rPr>
        <w:t xml:space="preserve">Техника безопасности при работе с компьютером. </w:t>
      </w:r>
      <w:r>
        <w:rPr>
          <w:rFonts w:eastAsia="Calibri"/>
          <w:color w:val="00000A"/>
          <w:sz w:val="28"/>
          <w:szCs w:val="28"/>
          <w:lang w:eastAsia="en-US" w:bidi="ar-SA"/>
        </w:rPr>
        <w:t xml:space="preserve">Правила поведения на уроке. </w:t>
      </w:r>
      <w:r>
        <w:rPr>
          <w:color w:val="00000A"/>
          <w:sz w:val="28"/>
          <w:szCs w:val="28"/>
          <w:lang w:bidi="ar-SA"/>
        </w:rPr>
        <w:t xml:space="preserve"> Цели и задачи 2 года обучения.</w:t>
      </w:r>
    </w:p>
    <w:p w14:paraId="1115D11A">
      <w:pPr>
        <w:widowControl/>
        <w:autoSpaceDE/>
        <w:autoSpaceDN/>
        <w:jc w:val="both"/>
        <w:outlineLvl w:val="0"/>
        <w:rPr>
          <w:b/>
          <w:color w:val="00000A"/>
          <w:sz w:val="28"/>
          <w:szCs w:val="28"/>
          <w:u w:val="single"/>
          <w:lang w:bidi="ar-SA"/>
        </w:rPr>
      </w:pPr>
    </w:p>
    <w:p w14:paraId="0D039596">
      <w:pPr>
        <w:widowControl/>
        <w:autoSpaceDE/>
        <w:autoSpaceDN/>
        <w:jc w:val="both"/>
        <w:outlineLvl w:val="0"/>
        <w:rPr>
          <w:color w:val="00000A"/>
          <w:sz w:val="28"/>
          <w:szCs w:val="28"/>
          <w:u w:val="single"/>
          <w:lang w:bidi="ar-SA"/>
        </w:rPr>
      </w:pPr>
      <w:r>
        <w:rPr>
          <w:b/>
          <w:color w:val="00000A"/>
          <w:sz w:val="28"/>
          <w:szCs w:val="28"/>
          <w:u w:val="single"/>
          <w:lang w:bidi="ar-SA"/>
        </w:rPr>
        <w:t>Тема № 11.</w:t>
      </w:r>
      <w:r>
        <w:rPr>
          <w:b/>
          <w:color w:val="00000A"/>
          <w:sz w:val="28"/>
          <w:szCs w:val="28"/>
          <w:lang w:bidi="ar-SA"/>
        </w:rPr>
        <w:t xml:space="preserve"> О себе (30 ч.)</w:t>
      </w:r>
    </w:p>
    <w:p w14:paraId="5D8E4560">
      <w:pPr>
        <w:widowControl/>
        <w:autoSpaceDE/>
        <w:autoSpaceDN/>
        <w:jc w:val="both"/>
        <w:rPr>
          <w:color w:val="00000A"/>
          <w:sz w:val="28"/>
          <w:szCs w:val="28"/>
          <w:lang w:bidi="ar-SA"/>
        </w:rPr>
      </w:pPr>
      <w:r>
        <w:rPr>
          <w:color w:val="00000A"/>
          <w:sz w:val="28"/>
          <w:szCs w:val="28"/>
          <w:lang w:bidi="ar-SA"/>
        </w:rPr>
        <w:t>И снова здравствуйте! Повторение (личные местоимения, образование множественного числа, притяжательный падеж, типы слогов) (10 ч.)</w:t>
      </w:r>
    </w:p>
    <w:p w14:paraId="36086252">
      <w:pPr>
        <w:widowControl/>
        <w:autoSpaceDE/>
        <w:autoSpaceDN/>
        <w:jc w:val="both"/>
        <w:rPr>
          <w:color w:val="00000A"/>
          <w:sz w:val="28"/>
          <w:szCs w:val="28"/>
          <w:lang w:bidi="ar-SA"/>
        </w:rPr>
      </w:pPr>
      <w:r>
        <w:rPr>
          <w:color w:val="00000A"/>
          <w:sz w:val="28"/>
          <w:szCs w:val="28"/>
          <w:lang w:bidi="ar-SA"/>
        </w:rPr>
        <w:t>Как я провел лето. Повторение (местоимения: притяжательные, объектные, вопросительные и указательные) (2 ч.)</w:t>
      </w:r>
    </w:p>
    <w:p w14:paraId="7AB0B396">
      <w:pPr>
        <w:widowControl/>
        <w:autoSpaceDE/>
        <w:autoSpaceDN/>
        <w:jc w:val="both"/>
        <w:rPr>
          <w:color w:val="00000A"/>
          <w:sz w:val="28"/>
          <w:szCs w:val="28"/>
          <w:lang w:bidi="ar-SA"/>
        </w:rPr>
      </w:pPr>
      <w:r>
        <w:rPr>
          <w:color w:val="00000A"/>
          <w:sz w:val="28"/>
          <w:szCs w:val="28"/>
          <w:lang w:bidi="ar-SA"/>
        </w:rPr>
        <w:t>Письмо другу о летних каникулах. Повторение (спряжение глагола to have в настоящем, прошедшем и будущем времени) (2 ч.)</w:t>
      </w:r>
    </w:p>
    <w:p w14:paraId="67E66C7D">
      <w:pPr>
        <w:widowControl/>
        <w:autoSpaceDE/>
        <w:autoSpaceDN/>
        <w:jc w:val="both"/>
        <w:outlineLvl w:val="0"/>
        <w:rPr>
          <w:rFonts w:eastAsia="Calibri"/>
          <w:color w:val="00000A"/>
          <w:sz w:val="28"/>
          <w:szCs w:val="28"/>
          <w:lang w:eastAsia="en-US" w:bidi="ar-SA"/>
        </w:rPr>
      </w:pPr>
      <w:r>
        <w:rPr>
          <w:rFonts w:eastAsia="Calibri"/>
          <w:color w:val="00000A"/>
          <w:sz w:val="28"/>
          <w:szCs w:val="28"/>
          <w:lang w:eastAsia="en-US" w:bidi="ar-SA"/>
        </w:rPr>
        <w:t>Рассказ о себе (имя, фамилия, возраст, город, страна.) Знакомство. Рассказ от имени сказочного персонажа. Знакомство сказочных героев. (4 ч.)</w:t>
      </w:r>
    </w:p>
    <w:p w14:paraId="24F3A825">
      <w:pPr>
        <w:widowControl/>
        <w:autoSpaceDE/>
        <w:autoSpaceDN/>
        <w:jc w:val="both"/>
        <w:rPr>
          <w:color w:val="00000A"/>
          <w:sz w:val="28"/>
          <w:szCs w:val="28"/>
          <w:lang w:bidi="ar-SA"/>
        </w:rPr>
      </w:pPr>
      <w:r>
        <w:rPr>
          <w:color w:val="00000A"/>
          <w:sz w:val="28"/>
          <w:szCs w:val="28"/>
          <w:lang w:bidi="ar-SA"/>
        </w:rPr>
        <w:t>Повторение (спряжение глаголов to be и to have в настоящем, прошедшем и будущем времени). (4 ч.)</w:t>
      </w:r>
    </w:p>
    <w:p w14:paraId="65D6E5F8">
      <w:pPr>
        <w:widowControl/>
        <w:autoSpaceDE/>
        <w:autoSpaceDN/>
        <w:jc w:val="both"/>
        <w:rPr>
          <w:color w:val="00000A"/>
          <w:sz w:val="28"/>
          <w:szCs w:val="28"/>
          <w:lang w:bidi="ar-SA"/>
        </w:rPr>
      </w:pPr>
      <w:r>
        <w:rPr>
          <w:color w:val="00000A"/>
          <w:sz w:val="28"/>
          <w:szCs w:val="28"/>
          <w:lang w:bidi="ar-SA"/>
        </w:rPr>
        <w:t>Расписание уроков. Время и даты. Порядковые числительные. (6 ч.)</w:t>
      </w:r>
    </w:p>
    <w:p w14:paraId="2A07D546">
      <w:pPr>
        <w:widowControl/>
        <w:autoSpaceDE/>
        <w:autoSpaceDN/>
        <w:jc w:val="both"/>
        <w:rPr>
          <w:color w:val="00000A"/>
          <w:sz w:val="28"/>
          <w:szCs w:val="28"/>
          <w:lang w:bidi="ar-SA"/>
        </w:rPr>
      </w:pPr>
      <w:r>
        <w:rPr>
          <w:color w:val="00000A"/>
          <w:sz w:val="28"/>
          <w:szCs w:val="28"/>
          <w:lang w:bidi="ar-SA"/>
        </w:rPr>
        <w:t>Тест. Выполнение заданий дистанционной олимпиады. (2 ч.)</w:t>
      </w:r>
    </w:p>
    <w:p w14:paraId="098DB739">
      <w:pPr>
        <w:widowControl/>
        <w:autoSpaceDE/>
        <w:autoSpaceDN/>
        <w:jc w:val="both"/>
        <w:outlineLvl w:val="0"/>
        <w:rPr>
          <w:b/>
          <w:color w:val="00000A"/>
          <w:sz w:val="28"/>
          <w:szCs w:val="28"/>
          <w:u w:val="single"/>
          <w:lang w:bidi="ar-SA"/>
        </w:rPr>
      </w:pPr>
    </w:p>
    <w:p w14:paraId="1CBAC28D">
      <w:pPr>
        <w:widowControl/>
        <w:autoSpaceDE/>
        <w:autoSpaceDN/>
        <w:jc w:val="both"/>
        <w:outlineLvl w:val="0"/>
        <w:rPr>
          <w:color w:val="00000A"/>
          <w:sz w:val="28"/>
          <w:szCs w:val="28"/>
          <w:lang w:bidi="ar-SA"/>
        </w:rPr>
      </w:pPr>
      <w:r>
        <w:rPr>
          <w:b/>
          <w:color w:val="00000A"/>
          <w:sz w:val="28"/>
          <w:szCs w:val="28"/>
          <w:u w:val="single"/>
          <w:lang w:bidi="ar-SA"/>
        </w:rPr>
        <w:t xml:space="preserve">Тема № 12. </w:t>
      </w:r>
      <w:r>
        <w:rPr>
          <w:b/>
          <w:color w:val="00000A"/>
          <w:sz w:val="28"/>
          <w:szCs w:val="28"/>
          <w:lang w:bidi="ar-SA"/>
        </w:rPr>
        <w:t>Я и мое окружение (38 ч.)</w:t>
      </w:r>
    </w:p>
    <w:p w14:paraId="43C66195">
      <w:pPr>
        <w:widowControl/>
        <w:autoSpaceDE/>
        <w:autoSpaceDN/>
        <w:jc w:val="both"/>
        <w:outlineLvl w:val="0"/>
        <w:rPr>
          <w:rFonts w:eastAsia="Calibri"/>
          <w:color w:val="00000A"/>
          <w:sz w:val="28"/>
          <w:szCs w:val="28"/>
          <w:lang w:eastAsia="en-US" w:bidi="ar-SA"/>
        </w:rPr>
      </w:pPr>
      <w:r>
        <w:rPr>
          <w:bCs/>
          <w:iCs/>
          <w:color w:val="00000A"/>
          <w:sz w:val="28"/>
          <w:szCs w:val="28"/>
          <w:u w:val="single"/>
          <w:lang w:bidi="ar-SA"/>
        </w:rPr>
        <w:t>Содержание темы:</w:t>
      </w:r>
      <w:r>
        <w:rPr>
          <w:bCs/>
          <w:iCs/>
          <w:color w:val="00000A"/>
          <w:sz w:val="28"/>
          <w:szCs w:val="28"/>
          <w:lang w:bidi="ar-SA"/>
        </w:rPr>
        <w:t xml:space="preserve">  </w:t>
      </w:r>
    </w:p>
    <w:p w14:paraId="2C9A5A1C">
      <w:pPr>
        <w:widowControl/>
        <w:autoSpaceDE/>
        <w:autoSpaceDN/>
        <w:jc w:val="both"/>
        <w:rPr>
          <w:color w:val="00000A"/>
          <w:sz w:val="28"/>
          <w:szCs w:val="28"/>
          <w:lang w:val="en-US" w:bidi="ar-SA"/>
        </w:rPr>
      </w:pPr>
      <w:r>
        <w:rPr>
          <w:color w:val="00000A"/>
          <w:sz w:val="28"/>
          <w:szCs w:val="28"/>
          <w:lang w:bidi="ar-SA"/>
        </w:rPr>
        <w:t xml:space="preserve">Рассказ о себе. </w:t>
      </w:r>
      <w:r>
        <w:rPr>
          <w:color w:val="00000A"/>
          <w:sz w:val="28"/>
          <w:szCs w:val="28"/>
          <w:lang w:val="en-US" w:bidi="ar-SA"/>
        </w:rPr>
        <w:t xml:space="preserve">Present Simple Tense. (6 </w:t>
      </w:r>
      <w:r>
        <w:rPr>
          <w:color w:val="00000A"/>
          <w:sz w:val="28"/>
          <w:szCs w:val="28"/>
          <w:lang w:bidi="ar-SA"/>
        </w:rPr>
        <w:t>ч</w:t>
      </w:r>
      <w:r>
        <w:rPr>
          <w:color w:val="00000A"/>
          <w:sz w:val="28"/>
          <w:szCs w:val="28"/>
          <w:lang w:val="en-US" w:bidi="ar-SA"/>
        </w:rPr>
        <w:t>.)</w:t>
      </w:r>
    </w:p>
    <w:p w14:paraId="387FBADD">
      <w:pPr>
        <w:widowControl/>
        <w:autoSpaceDE/>
        <w:autoSpaceDN/>
        <w:jc w:val="both"/>
        <w:rPr>
          <w:color w:val="00000A"/>
          <w:sz w:val="28"/>
          <w:szCs w:val="28"/>
          <w:lang w:bidi="ar-SA"/>
        </w:rPr>
      </w:pPr>
      <w:r>
        <w:rPr>
          <w:color w:val="00000A"/>
          <w:sz w:val="28"/>
          <w:szCs w:val="28"/>
          <w:lang w:bidi="ar-SA"/>
        </w:rPr>
        <w:t>Рассказ</w:t>
      </w:r>
      <w:r>
        <w:rPr>
          <w:color w:val="00000A"/>
          <w:sz w:val="28"/>
          <w:szCs w:val="28"/>
          <w:lang w:val="en-US" w:bidi="ar-SA"/>
        </w:rPr>
        <w:t xml:space="preserve"> </w:t>
      </w:r>
      <w:r>
        <w:rPr>
          <w:color w:val="00000A"/>
          <w:sz w:val="28"/>
          <w:szCs w:val="28"/>
          <w:lang w:bidi="ar-SA"/>
        </w:rPr>
        <w:t>о</w:t>
      </w:r>
      <w:r>
        <w:rPr>
          <w:color w:val="00000A"/>
          <w:sz w:val="28"/>
          <w:szCs w:val="28"/>
          <w:lang w:val="en-US" w:bidi="ar-SA"/>
        </w:rPr>
        <w:t xml:space="preserve"> </w:t>
      </w:r>
      <w:r>
        <w:rPr>
          <w:color w:val="00000A"/>
          <w:sz w:val="28"/>
          <w:szCs w:val="28"/>
          <w:lang w:bidi="ar-SA"/>
        </w:rPr>
        <w:t>себе</w:t>
      </w:r>
      <w:r>
        <w:rPr>
          <w:color w:val="00000A"/>
          <w:sz w:val="28"/>
          <w:szCs w:val="28"/>
          <w:lang w:val="en-US" w:bidi="ar-SA"/>
        </w:rPr>
        <w:t xml:space="preserve">. </w:t>
      </w:r>
      <w:r>
        <w:rPr>
          <w:color w:val="00000A"/>
          <w:sz w:val="28"/>
          <w:szCs w:val="28"/>
          <w:lang w:bidi="ar-SA"/>
        </w:rPr>
        <w:t>Части</w:t>
      </w:r>
      <w:r>
        <w:rPr>
          <w:color w:val="00000A"/>
          <w:sz w:val="28"/>
          <w:szCs w:val="28"/>
          <w:lang w:val="en-US" w:bidi="ar-SA"/>
        </w:rPr>
        <w:t xml:space="preserve"> </w:t>
      </w:r>
      <w:r>
        <w:rPr>
          <w:color w:val="00000A"/>
          <w:sz w:val="28"/>
          <w:szCs w:val="28"/>
          <w:lang w:bidi="ar-SA"/>
        </w:rPr>
        <w:t>тела</w:t>
      </w:r>
      <w:r>
        <w:rPr>
          <w:color w:val="00000A"/>
          <w:sz w:val="28"/>
          <w:szCs w:val="28"/>
          <w:lang w:val="en-US" w:bidi="ar-SA"/>
        </w:rPr>
        <w:t xml:space="preserve">. Present Simple Tense. </w:t>
      </w:r>
      <w:r>
        <w:rPr>
          <w:color w:val="00000A"/>
          <w:sz w:val="28"/>
          <w:szCs w:val="28"/>
          <w:lang w:bidi="ar-SA"/>
        </w:rPr>
        <w:t>Степени сравнения прилагательных.(6 ч.)</w:t>
      </w:r>
    </w:p>
    <w:p w14:paraId="17309032">
      <w:pPr>
        <w:widowControl/>
        <w:autoSpaceDE/>
        <w:autoSpaceDN/>
        <w:jc w:val="both"/>
        <w:rPr>
          <w:color w:val="00000A"/>
          <w:sz w:val="28"/>
          <w:szCs w:val="28"/>
          <w:lang w:bidi="ar-SA"/>
        </w:rPr>
      </w:pPr>
      <w:r>
        <w:rPr>
          <w:color w:val="00000A"/>
          <w:sz w:val="28"/>
          <w:szCs w:val="28"/>
          <w:lang w:bidi="ar-SA"/>
        </w:rPr>
        <w:t xml:space="preserve">Описание внешности. Степени сравнения прилагательных.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3D1894D2">
      <w:pPr>
        <w:widowControl/>
        <w:autoSpaceDE/>
        <w:autoSpaceDN/>
        <w:jc w:val="both"/>
        <w:rPr>
          <w:color w:val="00000A"/>
          <w:sz w:val="28"/>
          <w:szCs w:val="28"/>
          <w:lang w:bidi="ar-SA"/>
        </w:rPr>
      </w:pPr>
      <w:r>
        <w:rPr>
          <w:color w:val="00000A"/>
          <w:sz w:val="28"/>
          <w:szCs w:val="28"/>
          <w:lang w:bidi="ar-SA"/>
        </w:rPr>
        <w:t>Описание</w:t>
      </w:r>
      <w:r>
        <w:rPr>
          <w:i/>
          <w:color w:val="00000A"/>
          <w:sz w:val="28"/>
          <w:szCs w:val="28"/>
          <w:lang w:bidi="ar-SA"/>
        </w:rPr>
        <w:t xml:space="preserve"> </w:t>
      </w:r>
      <w:r>
        <w:rPr>
          <w:color w:val="00000A"/>
          <w:sz w:val="28"/>
          <w:szCs w:val="28"/>
          <w:lang w:bidi="ar-SA"/>
        </w:rPr>
        <w:t>внешнего вида. Одежда. Названия предметов одежды, сочетание этих названий с цветом. Описание одежды своей, товарищей или по картине. (4 ч.)</w:t>
      </w:r>
    </w:p>
    <w:p w14:paraId="73122124">
      <w:pPr>
        <w:widowControl/>
        <w:autoSpaceDE/>
        <w:autoSpaceDN/>
        <w:jc w:val="both"/>
        <w:rPr>
          <w:color w:val="00000A"/>
          <w:sz w:val="28"/>
          <w:szCs w:val="28"/>
          <w:lang w:bidi="ar-SA"/>
        </w:rPr>
      </w:pPr>
      <w:r>
        <w:rPr>
          <w:color w:val="00000A"/>
          <w:sz w:val="28"/>
          <w:szCs w:val="28"/>
          <w:lang w:bidi="ar-SA"/>
        </w:rPr>
        <w:t>Описание характера. Тест (степени сравнения прилагательных). (2 ч.)</w:t>
      </w:r>
    </w:p>
    <w:p w14:paraId="198E4EA7">
      <w:pPr>
        <w:widowControl/>
        <w:autoSpaceDE/>
        <w:autoSpaceDN/>
        <w:jc w:val="both"/>
        <w:rPr>
          <w:color w:val="00000A"/>
          <w:sz w:val="28"/>
          <w:szCs w:val="28"/>
          <w:lang w:val="en-US" w:bidi="ar-SA"/>
        </w:rPr>
      </w:pPr>
      <w:r>
        <w:rPr>
          <w:color w:val="00000A"/>
          <w:sz w:val="28"/>
          <w:szCs w:val="28"/>
          <w:lang w:bidi="ar-SA"/>
        </w:rPr>
        <w:t xml:space="preserve">Все о себе и своих друзьях. </w:t>
      </w:r>
      <w:r>
        <w:rPr>
          <w:color w:val="00000A"/>
          <w:sz w:val="28"/>
          <w:szCs w:val="28"/>
          <w:lang w:val="en-US" w:bidi="ar-SA"/>
        </w:rPr>
        <w:t xml:space="preserve">Present Simple Tense. (2 </w:t>
      </w:r>
      <w:r>
        <w:rPr>
          <w:color w:val="00000A"/>
          <w:sz w:val="28"/>
          <w:szCs w:val="28"/>
          <w:lang w:bidi="ar-SA"/>
        </w:rPr>
        <w:t>ч</w:t>
      </w:r>
      <w:r>
        <w:rPr>
          <w:color w:val="00000A"/>
          <w:sz w:val="28"/>
          <w:szCs w:val="28"/>
          <w:lang w:val="en-US" w:bidi="ar-SA"/>
        </w:rPr>
        <w:t>.)</w:t>
      </w:r>
    </w:p>
    <w:p w14:paraId="64D95FEC">
      <w:pPr>
        <w:widowControl/>
        <w:autoSpaceDE/>
        <w:autoSpaceDN/>
        <w:jc w:val="both"/>
        <w:outlineLvl w:val="0"/>
        <w:rPr>
          <w:color w:val="00000A"/>
          <w:sz w:val="28"/>
          <w:szCs w:val="28"/>
          <w:lang w:bidi="ar-SA"/>
        </w:rPr>
      </w:pPr>
      <w:r>
        <w:rPr>
          <w:color w:val="00000A"/>
          <w:sz w:val="28"/>
          <w:szCs w:val="28"/>
          <w:lang w:bidi="ar-SA"/>
        </w:rPr>
        <w:t>Работа</w:t>
      </w:r>
      <w:r>
        <w:rPr>
          <w:color w:val="00000A"/>
          <w:sz w:val="28"/>
          <w:szCs w:val="28"/>
          <w:lang w:val="en-US" w:bidi="ar-SA"/>
        </w:rPr>
        <w:t xml:space="preserve"> </w:t>
      </w:r>
      <w:r>
        <w:rPr>
          <w:color w:val="00000A"/>
          <w:sz w:val="28"/>
          <w:szCs w:val="28"/>
          <w:lang w:bidi="ar-SA"/>
        </w:rPr>
        <w:t>с</w:t>
      </w:r>
      <w:r>
        <w:rPr>
          <w:color w:val="00000A"/>
          <w:sz w:val="28"/>
          <w:szCs w:val="28"/>
          <w:lang w:val="en-US" w:bidi="ar-SA"/>
        </w:rPr>
        <w:t xml:space="preserve"> </w:t>
      </w:r>
      <w:r>
        <w:rPr>
          <w:color w:val="00000A"/>
          <w:sz w:val="28"/>
          <w:szCs w:val="28"/>
          <w:lang w:bidi="ar-SA"/>
        </w:rPr>
        <w:t>текстом</w:t>
      </w:r>
      <w:r>
        <w:rPr>
          <w:color w:val="00000A"/>
          <w:sz w:val="28"/>
          <w:szCs w:val="28"/>
          <w:lang w:val="en-US" w:bidi="ar-SA"/>
        </w:rPr>
        <w:t xml:space="preserve">. </w:t>
      </w:r>
      <w:r>
        <w:rPr>
          <w:color w:val="00000A"/>
          <w:sz w:val="28"/>
          <w:szCs w:val="28"/>
          <w:lang w:bidi="ar-SA"/>
        </w:rPr>
        <w:t>Выполнение заданий по тексту. (2 ч.)</w:t>
      </w:r>
    </w:p>
    <w:p w14:paraId="0241BBC7">
      <w:pPr>
        <w:widowControl/>
        <w:autoSpaceDE/>
        <w:autoSpaceDN/>
        <w:jc w:val="both"/>
        <w:rPr>
          <w:color w:val="00000A"/>
          <w:sz w:val="28"/>
          <w:szCs w:val="28"/>
          <w:lang w:val="en-US" w:bidi="ar-SA"/>
        </w:rPr>
      </w:pPr>
      <w:r>
        <w:rPr>
          <w:color w:val="00000A"/>
          <w:sz w:val="28"/>
          <w:szCs w:val="28"/>
          <w:lang w:bidi="ar-SA"/>
        </w:rPr>
        <w:t>Семья.</w:t>
      </w:r>
      <w:r>
        <w:rPr>
          <w:color w:val="000000"/>
          <w:sz w:val="28"/>
          <w:szCs w:val="28"/>
          <w:lang w:bidi="ar-SA"/>
        </w:rPr>
        <w:t xml:space="preserve"> Рассказ о составе семьи, о родственниках.</w:t>
      </w:r>
      <w:r>
        <w:rPr>
          <w:color w:val="00000A"/>
          <w:sz w:val="28"/>
          <w:szCs w:val="28"/>
          <w:lang w:bidi="ar-SA"/>
        </w:rPr>
        <w:t xml:space="preserve"> </w:t>
      </w:r>
      <w:r>
        <w:rPr>
          <w:color w:val="00000A"/>
          <w:sz w:val="28"/>
          <w:szCs w:val="28"/>
          <w:lang w:val="en-US" w:bidi="ar-SA"/>
        </w:rPr>
        <w:t xml:space="preserve">Present Continuous Tense. (2 </w:t>
      </w:r>
      <w:r>
        <w:rPr>
          <w:color w:val="00000A"/>
          <w:sz w:val="28"/>
          <w:szCs w:val="28"/>
          <w:lang w:bidi="ar-SA"/>
        </w:rPr>
        <w:t>ч</w:t>
      </w:r>
      <w:r>
        <w:rPr>
          <w:color w:val="00000A"/>
          <w:sz w:val="28"/>
          <w:szCs w:val="28"/>
          <w:lang w:val="en-US" w:bidi="ar-SA"/>
        </w:rPr>
        <w:t>.)</w:t>
      </w:r>
    </w:p>
    <w:p w14:paraId="2ECD6902">
      <w:pPr>
        <w:widowControl/>
        <w:autoSpaceDE/>
        <w:autoSpaceDN/>
        <w:jc w:val="both"/>
        <w:rPr>
          <w:color w:val="00000A"/>
          <w:sz w:val="28"/>
          <w:szCs w:val="28"/>
          <w:lang w:val="en-US" w:bidi="ar-SA"/>
        </w:rPr>
      </w:pPr>
      <w:r>
        <w:rPr>
          <w:color w:val="00000A"/>
          <w:sz w:val="28"/>
          <w:szCs w:val="28"/>
          <w:lang w:bidi="ar-SA"/>
        </w:rPr>
        <w:t>Мое</w:t>
      </w:r>
      <w:r>
        <w:rPr>
          <w:color w:val="00000A"/>
          <w:sz w:val="28"/>
          <w:szCs w:val="28"/>
          <w:lang w:val="en-US" w:bidi="ar-SA"/>
        </w:rPr>
        <w:t xml:space="preserve"> </w:t>
      </w:r>
      <w:r>
        <w:rPr>
          <w:color w:val="00000A"/>
          <w:sz w:val="28"/>
          <w:szCs w:val="28"/>
          <w:lang w:bidi="ar-SA"/>
        </w:rPr>
        <w:t>генеалогическое</w:t>
      </w:r>
      <w:r>
        <w:rPr>
          <w:color w:val="00000A"/>
          <w:sz w:val="28"/>
          <w:szCs w:val="28"/>
          <w:lang w:val="en-US" w:bidi="ar-SA"/>
        </w:rPr>
        <w:t xml:space="preserve"> </w:t>
      </w:r>
      <w:r>
        <w:rPr>
          <w:color w:val="00000A"/>
          <w:sz w:val="28"/>
          <w:szCs w:val="28"/>
          <w:lang w:bidi="ar-SA"/>
        </w:rPr>
        <w:t>дерево</w:t>
      </w:r>
      <w:r>
        <w:rPr>
          <w:color w:val="00000A"/>
          <w:sz w:val="28"/>
          <w:szCs w:val="28"/>
          <w:lang w:val="en-US" w:bidi="ar-SA"/>
        </w:rPr>
        <w:t xml:space="preserve">. Present Continuous Tense. (2 </w:t>
      </w:r>
      <w:r>
        <w:rPr>
          <w:color w:val="00000A"/>
          <w:sz w:val="28"/>
          <w:szCs w:val="28"/>
          <w:lang w:bidi="ar-SA"/>
        </w:rPr>
        <w:t>ч</w:t>
      </w:r>
      <w:r>
        <w:rPr>
          <w:color w:val="00000A"/>
          <w:sz w:val="28"/>
          <w:szCs w:val="28"/>
          <w:lang w:val="en-US" w:bidi="ar-SA"/>
        </w:rPr>
        <w:t>.)</w:t>
      </w:r>
    </w:p>
    <w:p w14:paraId="19422F8C">
      <w:pPr>
        <w:widowControl/>
        <w:autoSpaceDE/>
        <w:autoSpaceDN/>
        <w:jc w:val="both"/>
        <w:rPr>
          <w:color w:val="00000A"/>
          <w:sz w:val="28"/>
          <w:szCs w:val="28"/>
          <w:lang w:val="en-US" w:bidi="ar-SA"/>
        </w:rPr>
      </w:pPr>
      <w:r>
        <w:rPr>
          <w:color w:val="00000A"/>
          <w:sz w:val="28"/>
          <w:szCs w:val="28"/>
          <w:lang w:bidi="ar-SA"/>
        </w:rPr>
        <w:t>Рассказ</w:t>
      </w:r>
      <w:r>
        <w:rPr>
          <w:color w:val="00000A"/>
          <w:sz w:val="28"/>
          <w:szCs w:val="28"/>
          <w:lang w:val="en-US" w:bidi="ar-SA"/>
        </w:rPr>
        <w:t xml:space="preserve"> </w:t>
      </w:r>
      <w:r>
        <w:rPr>
          <w:color w:val="00000A"/>
          <w:sz w:val="28"/>
          <w:szCs w:val="28"/>
          <w:lang w:bidi="ar-SA"/>
        </w:rPr>
        <w:t>о</w:t>
      </w:r>
      <w:r>
        <w:rPr>
          <w:color w:val="00000A"/>
          <w:sz w:val="28"/>
          <w:szCs w:val="28"/>
          <w:lang w:val="en-US" w:bidi="ar-SA"/>
        </w:rPr>
        <w:t xml:space="preserve"> </w:t>
      </w:r>
      <w:r>
        <w:rPr>
          <w:color w:val="00000A"/>
          <w:sz w:val="28"/>
          <w:szCs w:val="28"/>
          <w:lang w:bidi="ar-SA"/>
        </w:rPr>
        <w:t>маме</w:t>
      </w:r>
      <w:r>
        <w:rPr>
          <w:color w:val="00000A"/>
          <w:sz w:val="28"/>
          <w:szCs w:val="28"/>
          <w:lang w:val="en-US" w:bidi="ar-SA"/>
        </w:rPr>
        <w:t xml:space="preserve">. Present Continuous Tense </w:t>
      </w:r>
      <w:r>
        <w:rPr>
          <w:color w:val="00000A"/>
          <w:sz w:val="28"/>
          <w:szCs w:val="28"/>
          <w:lang w:bidi="ar-SA"/>
        </w:rPr>
        <w:t>и</w:t>
      </w:r>
      <w:r>
        <w:rPr>
          <w:color w:val="00000A"/>
          <w:sz w:val="28"/>
          <w:szCs w:val="28"/>
          <w:lang w:val="en-US" w:bidi="ar-SA"/>
        </w:rPr>
        <w:t xml:space="preserve"> Future Simple Tense. (2 </w:t>
      </w:r>
      <w:r>
        <w:rPr>
          <w:color w:val="00000A"/>
          <w:sz w:val="28"/>
          <w:szCs w:val="28"/>
          <w:lang w:bidi="ar-SA"/>
        </w:rPr>
        <w:t>ч</w:t>
      </w:r>
      <w:r>
        <w:rPr>
          <w:color w:val="00000A"/>
          <w:sz w:val="28"/>
          <w:szCs w:val="28"/>
          <w:lang w:val="en-US" w:bidi="ar-SA"/>
        </w:rPr>
        <w:t>.)</w:t>
      </w:r>
    </w:p>
    <w:p w14:paraId="1B26D2B9">
      <w:pPr>
        <w:widowControl/>
        <w:autoSpaceDE/>
        <w:autoSpaceDN/>
        <w:jc w:val="both"/>
        <w:rPr>
          <w:color w:val="00000A"/>
          <w:sz w:val="28"/>
          <w:szCs w:val="28"/>
          <w:lang w:bidi="ar-SA"/>
        </w:rPr>
      </w:pPr>
      <w:r>
        <w:rPr>
          <w:color w:val="00000A"/>
          <w:sz w:val="28"/>
          <w:szCs w:val="28"/>
          <w:lang w:bidi="ar-SA"/>
        </w:rPr>
        <w:t>Рабочий</w:t>
      </w:r>
      <w:r>
        <w:rPr>
          <w:color w:val="00000A"/>
          <w:sz w:val="28"/>
          <w:szCs w:val="28"/>
          <w:lang w:val="en-US" w:bidi="ar-SA"/>
        </w:rPr>
        <w:t xml:space="preserve"> </w:t>
      </w:r>
      <w:r>
        <w:rPr>
          <w:color w:val="00000A"/>
          <w:sz w:val="28"/>
          <w:szCs w:val="28"/>
          <w:lang w:bidi="ar-SA"/>
        </w:rPr>
        <w:t>день</w:t>
      </w:r>
      <w:r>
        <w:rPr>
          <w:color w:val="00000A"/>
          <w:sz w:val="28"/>
          <w:szCs w:val="28"/>
          <w:lang w:val="en-US" w:bidi="ar-SA"/>
        </w:rPr>
        <w:t xml:space="preserve">. </w:t>
      </w:r>
      <w:r>
        <w:rPr>
          <w:color w:val="00000A"/>
          <w:sz w:val="28"/>
          <w:szCs w:val="28"/>
          <w:lang w:bidi="ar-SA"/>
        </w:rPr>
        <w:t>Дифференцирование</w:t>
      </w:r>
      <w:r>
        <w:rPr>
          <w:color w:val="00000A"/>
          <w:sz w:val="28"/>
          <w:szCs w:val="28"/>
          <w:lang w:val="en-US" w:bidi="ar-SA"/>
        </w:rPr>
        <w:t xml:space="preserve"> </w:t>
      </w:r>
      <w:r>
        <w:rPr>
          <w:color w:val="00000A"/>
          <w:sz w:val="28"/>
          <w:szCs w:val="28"/>
          <w:lang w:bidi="ar-SA"/>
        </w:rPr>
        <w:t>употребления</w:t>
      </w:r>
      <w:r>
        <w:rPr>
          <w:color w:val="00000A"/>
          <w:sz w:val="28"/>
          <w:szCs w:val="28"/>
          <w:lang w:val="en-US" w:bidi="ar-SA"/>
        </w:rPr>
        <w:t xml:space="preserve"> Present Simple </w:t>
      </w:r>
      <w:r>
        <w:rPr>
          <w:color w:val="00000A"/>
          <w:sz w:val="28"/>
          <w:szCs w:val="28"/>
          <w:lang w:bidi="ar-SA"/>
        </w:rPr>
        <w:t>и</w:t>
      </w:r>
      <w:r>
        <w:rPr>
          <w:color w:val="00000A"/>
          <w:sz w:val="28"/>
          <w:szCs w:val="28"/>
          <w:lang w:val="en-US" w:bidi="ar-SA"/>
        </w:rPr>
        <w:t xml:space="preserve"> Present Continuous Tense. </w:t>
      </w:r>
      <w:r>
        <w:rPr>
          <w:color w:val="00000A"/>
          <w:sz w:val="28"/>
          <w:szCs w:val="28"/>
          <w:lang w:bidi="ar-SA"/>
        </w:rPr>
        <w:t>(2 ч.)</w:t>
      </w:r>
    </w:p>
    <w:p w14:paraId="3B6EB3E9">
      <w:pPr>
        <w:widowControl/>
        <w:autoSpaceDE/>
        <w:autoSpaceDN/>
        <w:jc w:val="both"/>
        <w:rPr>
          <w:color w:val="00000A"/>
          <w:sz w:val="28"/>
          <w:szCs w:val="28"/>
          <w:lang w:bidi="ar-SA"/>
        </w:rPr>
      </w:pPr>
      <w:r>
        <w:rPr>
          <w:color w:val="00000A"/>
          <w:sz w:val="28"/>
          <w:szCs w:val="28"/>
          <w:lang w:bidi="ar-SA"/>
        </w:rPr>
        <w:t xml:space="preserve">Мой выходной день. Дифференцирование употребления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и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Continuous</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00FC49A0">
      <w:pPr>
        <w:widowControl/>
        <w:autoSpaceDE/>
        <w:autoSpaceDN/>
        <w:jc w:val="both"/>
        <w:rPr>
          <w:color w:val="00000A"/>
          <w:sz w:val="28"/>
          <w:szCs w:val="28"/>
          <w:lang w:bidi="ar-SA"/>
        </w:rPr>
      </w:pPr>
      <w:r>
        <w:rPr>
          <w:color w:val="00000A"/>
          <w:sz w:val="28"/>
          <w:szCs w:val="28"/>
          <w:lang w:bidi="ar-SA"/>
        </w:rPr>
        <w:t>Демонстрация презентаций о семье. Контроль понимания. (2 ч.)</w:t>
      </w:r>
    </w:p>
    <w:p w14:paraId="69A12C9B">
      <w:pPr>
        <w:widowControl/>
        <w:autoSpaceDE/>
        <w:autoSpaceDN/>
        <w:jc w:val="both"/>
        <w:rPr>
          <w:color w:val="00000A"/>
          <w:sz w:val="28"/>
          <w:szCs w:val="28"/>
          <w:lang w:bidi="ar-SA"/>
        </w:rPr>
      </w:pPr>
      <w:r>
        <w:rPr>
          <w:color w:val="00000A"/>
          <w:sz w:val="28"/>
          <w:szCs w:val="28"/>
          <w:lang w:bidi="ar-SA"/>
        </w:rPr>
        <w:t>Выполнение заданий дистанционной олимпиады. (2 ч.)</w:t>
      </w:r>
    </w:p>
    <w:p w14:paraId="673919F6">
      <w:pPr>
        <w:widowControl/>
        <w:autoSpaceDE/>
        <w:autoSpaceDN/>
        <w:jc w:val="both"/>
        <w:rPr>
          <w:color w:val="00000A"/>
          <w:sz w:val="28"/>
          <w:szCs w:val="28"/>
          <w:lang w:bidi="ar-SA"/>
        </w:rPr>
      </w:pPr>
    </w:p>
    <w:p w14:paraId="14A5EE00">
      <w:pPr>
        <w:widowControl/>
        <w:autoSpaceDE/>
        <w:autoSpaceDN/>
        <w:jc w:val="both"/>
        <w:rPr>
          <w:color w:val="00000A"/>
          <w:sz w:val="28"/>
          <w:szCs w:val="28"/>
          <w:lang w:bidi="ar-SA"/>
        </w:rPr>
      </w:pPr>
      <w:r>
        <w:rPr>
          <w:b/>
          <w:color w:val="00000A"/>
          <w:sz w:val="28"/>
          <w:szCs w:val="28"/>
          <w:u w:val="single"/>
          <w:lang w:bidi="ar-SA"/>
        </w:rPr>
        <w:t>Тема № 13.</w:t>
      </w:r>
      <w:r>
        <w:rPr>
          <w:b/>
          <w:color w:val="00000A"/>
          <w:sz w:val="28"/>
          <w:szCs w:val="28"/>
          <w:lang w:bidi="ar-SA"/>
        </w:rPr>
        <w:t xml:space="preserve"> Моё любимое занятие. (42 ч.)</w:t>
      </w:r>
    </w:p>
    <w:p w14:paraId="3CA8449A">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1E5C902E">
      <w:pPr>
        <w:widowControl/>
        <w:autoSpaceDE/>
        <w:autoSpaceDN/>
        <w:jc w:val="both"/>
        <w:rPr>
          <w:color w:val="00000A"/>
          <w:sz w:val="28"/>
          <w:szCs w:val="28"/>
          <w:lang w:val="en-US" w:bidi="ar-SA"/>
        </w:rPr>
      </w:pPr>
      <w:r>
        <w:rPr>
          <w:color w:val="00000A"/>
          <w:sz w:val="28"/>
          <w:szCs w:val="28"/>
          <w:lang w:bidi="ar-SA"/>
        </w:rPr>
        <w:t xml:space="preserve">Что такое хобби. </w:t>
      </w:r>
      <w:r>
        <w:rPr>
          <w:color w:val="00000A"/>
          <w:sz w:val="28"/>
          <w:szCs w:val="28"/>
          <w:lang w:val="en-US" w:bidi="ar-SA"/>
        </w:rPr>
        <w:t xml:space="preserve">Past Continuous Tense. (6 </w:t>
      </w:r>
      <w:r>
        <w:rPr>
          <w:color w:val="00000A"/>
          <w:sz w:val="28"/>
          <w:szCs w:val="28"/>
          <w:lang w:bidi="ar-SA"/>
        </w:rPr>
        <w:t>ч</w:t>
      </w:r>
      <w:r>
        <w:rPr>
          <w:color w:val="00000A"/>
          <w:sz w:val="28"/>
          <w:szCs w:val="28"/>
          <w:lang w:val="en-US" w:bidi="ar-SA"/>
        </w:rPr>
        <w:t>.)</w:t>
      </w:r>
    </w:p>
    <w:p w14:paraId="6013EC15">
      <w:pPr>
        <w:widowControl/>
        <w:autoSpaceDE/>
        <w:autoSpaceDN/>
        <w:jc w:val="both"/>
        <w:rPr>
          <w:color w:val="00000A"/>
          <w:sz w:val="28"/>
          <w:szCs w:val="28"/>
          <w:lang w:bidi="ar-SA"/>
        </w:rPr>
      </w:pPr>
      <w:r>
        <w:rPr>
          <w:color w:val="00000A"/>
          <w:sz w:val="28"/>
          <w:szCs w:val="28"/>
          <w:lang w:bidi="ar-SA"/>
        </w:rPr>
        <w:t>Мое</w:t>
      </w:r>
      <w:r>
        <w:rPr>
          <w:color w:val="00000A"/>
          <w:sz w:val="28"/>
          <w:szCs w:val="28"/>
          <w:lang w:val="en-US" w:bidi="ar-SA"/>
        </w:rPr>
        <w:t xml:space="preserve"> </w:t>
      </w:r>
      <w:r>
        <w:rPr>
          <w:color w:val="00000A"/>
          <w:sz w:val="28"/>
          <w:szCs w:val="28"/>
          <w:lang w:bidi="ar-SA"/>
        </w:rPr>
        <w:t>хобби</w:t>
      </w:r>
      <w:r>
        <w:rPr>
          <w:color w:val="00000A"/>
          <w:sz w:val="28"/>
          <w:szCs w:val="28"/>
          <w:lang w:val="en-US" w:bidi="ar-SA"/>
        </w:rPr>
        <w:t>. Past</w:t>
      </w:r>
      <w:r>
        <w:rPr>
          <w:color w:val="00000A"/>
          <w:sz w:val="28"/>
          <w:szCs w:val="28"/>
          <w:lang w:bidi="ar-SA"/>
        </w:rPr>
        <w:t xml:space="preserve"> </w:t>
      </w:r>
      <w:r>
        <w:rPr>
          <w:color w:val="00000A"/>
          <w:sz w:val="28"/>
          <w:szCs w:val="28"/>
          <w:lang w:val="en-US" w:bidi="ar-SA"/>
        </w:rPr>
        <w:t>Continuous</w:t>
      </w:r>
      <w:r>
        <w:rPr>
          <w:color w:val="00000A"/>
          <w:sz w:val="28"/>
          <w:szCs w:val="28"/>
          <w:lang w:bidi="ar-SA"/>
        </w:rPr>
        <w:t xml:space="preserve"> </w:t>
      </w:r>
      <w:r>
        <w:rPr>
          <w:color w:val="00000A"/>
          <w:sz w:val="28"/>
          <w:szCs w:val="28"/>
          <w:lang w:val="en-US" w:bidi="ar-SA"/>
        </w:rPr>
        <w:t>Tense</w:t>
      </w:r>
      <w:r>
        <w:rPr>
          <w:color w:val="00000A"/>
          <w:sz w:val="28"/>
          <w:szCs w:val="28"/>
          <w:lang w:bidi="ar-SA"/>
        </w:rPr>
        <w:t>. (4 ч.)</w:t>
      </w:r>
    </w:p>
    <w:p w14:paraId="7754C462">
      <w:pPr>
        <w:widowControl/>
        <w:autoSpaceDE/>
        <w:autoSpaceDN/>
        <w:jc w:val="both"/>
        <w:rPr>
          <w:color w:val="00000A"/>
          <w:sz w:val="28"/>
          <w:szCs w:val="28"/>
          <w:lang w:val="en-US" w:bidi="ar-SA"/>
        </w:rPr>
      </w:pPr>
      <w:r>
        <w:rPr>
          <w:color w:val="00000A"/>
          <w:sz w:val="28"/>
          <w:szCs w:val="28"/>
          <w:lang w:bidi="ar-SA"/>
        </w:rPr>
        <w:t xml:space="preserve">Компьютерная лексика. Лесика </w:t>
      </w:r>
      <w:r>
        <w:rPr>
          <w:color w:val="00000A"/>
          <w:sz w:val="28"/>
          <w:szCs w:val="28"/>
          <w:lang w:val="en-US" w:bidi="ar-SA"/>
        </w:rPr>
        <w:t>sms</w:t>
      </w:r>
      <w:r>
        <w:rPr>
          <w:color w:val="00000A"/>
          <w:sz w:val="28"/>
          <w:szCs w:val="28"/>
          <w:lang w:bidi="ar-SA"/>
        </w:rPr>
        <w:t xml:space="preserve"> - сообщений. </w:t>
      </w:r>
      <w:r>
        <w:rPr>
          <w:color w:val="00000A"/>
          <w:sz w:val="28"/>
          <w:szCs w:val="28"/>
          <w:lang w:val="en-US" w:bidi="ar-SA"/>
        </w:rPr>
        <w:t xml:space="preserve">Past Continuous Tense. (4 </w:t>
      </w:r>
      <w:r>
        <w:rPr>
          <w:color w:val="00000A"/>
          <w:sz w:val="28"/>
          <w:szCs w:val="28"/>
          <w:lang w:bidi="ar-SA"/>
        </w:rPr>
        <w:t>ч</w:t>
      </w:r>
      <w:r>
        <w:rPr>
          <w:color w:val="00000A"/>
          <w:sz w:val="28"/>
          <w:szCs w:val="28"/>
          <w:lang w:val="en-US" w:bidi="ar-SA"/>
        </w:rPr>
        <w:t>.)</w:t>
      </w:r>
    </w:p>
    <w:p w14:paraId="09FECCE1">
      <w:pPr>
        <w:widowControl/>
        <w:autoSpaceDE/>
        <w:autoSpaceDN/>
        <w:jc w:val="both"/>
        <w:rPr>
          <w:color w:val="00000A"/>
          <w:sz w:val="28"/>
          <w:szCs w:val="28"/>
          <w:lang w:val="en-US" w:bidi="ar-SA"/>
        </w:rPr>
      </w:pPr>
      <w:r>
        <w:rPr>
          <w:color w:val="00000A"/>
          <w:sz w:val="28"/>
          <w:szCs w:val="28"/>
          <w:lang w:bidi="ar-SA"/>
        </w:rPr>
        <w:t>Социальные</w:t>
      </w:r>
      <w:r>
        <w:rPr>
          <w:color w:val="00000A"/>
          <w:sz w:val="28"/>
          <w:szCs w:val="28"/>
          <w:lang w:val="en-US" w:bidi="ar-SA"/>
        </w:rPr>
        <w:t xml:space="preserve"> </w:t>
      </w:r>
      <w:r>
        <w:rPr>
          <w:color w:val="00000A"/>
          <w:sz w:val="28"/>
          <w:szCs w:val="28"/>
          <w:lang w:bidi="ar-SA"/>
        </w:rPr>
        <w:t>сети</w:t>
      </w:r>
      <w:r>
        <w:rPr>
          <w:color w:val="00000A"/>
          <w:sz w:val="28"/>
          <w:szCs w:val="28"/>
          <w:lang w:val="en-US" w:bidi="ar-SA"/>
        </w:rPr>
        <w:t xml:space="preserve">. Past Continuous Tense. (4 </w:t>
      </w:r>
      <w:r>
        <w:rPr>
          <w:color w:val="00000A"/>
          <w:sz w:val="28"/>
          <w:szCs w:val="28"/>
          <w:lang w:bidi="ar-SA"/>
        </w:rPr>
        <w:t>ч</w:t>
      </w:r>
      <w:r>
        <w:rPr>
          <w:color w:val="00000A"/>
          <w:sz w:val="28"/>
          <w:szCs w:val="28"/>
          <w:lang w:val="en-US" w:bidi="ar-SA"/>
        </w:rPr>
        <w:t>.)</w:t>
      </w:r>
    </w:p>
    <w:p w14:paraId="09AECCF3">
      <w:pPr>
        <w:widowControl/>
        <w:autoSpaceDE/>
        <w:autoSpaceDN/>
        <w:jc w:val="both"/>
        <w:rPr>
          <w:color w:val="00000A"/>
          <w:sz w:val="28"/>
          <w:szCs w:val="28"/>
          <w:lang w:val="en-US" w:bidi="ar-SA"/>
        </w:rPr>
      </w:pPr>
      <w:r>
        <w:rPr>
          <w:color w:val="00000A"/>
          <w:sz w:val="28"/>
          <w:szCs w:val="28"/>
          <w:lang w:bidi="ar-SA"/>
        </w:rPr>
        <w:t>Компьютерные</w:t>
      </w:r>
      <w:r>
        <w:rPr>
          <w:color w:val="00000A"/>
          <w:sz w:val="28"/>
          <w:szCs w:val="28"/>
          <w:lang w:val="en-US" w:bidi="ar-SA"/>
        </w:rPr>
        <w:t xml:space="preserve"> </w:t>
      </w:r>
      <w:r>
        <w:rPr>
          <w:color w:val="00000A"/>
          <w:sz w:val="28"/>
          <w:szCs w:val="28"/>
          <w:lang w:bidi="ar-SA"/>
        </w:rPr>
        <w:t>игры</w:t>
      </w:r>
      <w:r>
        <w:rPr>
          <w:color w:val="00000A"/>
          <w:sz w:val="28"/>
          <w:szCs w:val="28"/>
          <w:lang w:val="en-US" w:bidi="ar-SA"/>
        </w:rPr>
        <w:t xml:space="preserve">. </w:t>
      </w:r>
      <w:r>
        <w:rPr>
          <w:color w:val="00000A"/>
          <w:sz w:val="28"/>
          <w:szCs w:val="28"/>
          <w:lang w:bidi="ar-SA"/>
        </w:rPr>
        <w:t>Дифференцирование</w:t>
      </w:r>
      <w:r>
        <w:rPr>
          <w:color w:val="00000A"/>
          <w:sz w:val="28"/>
          <w:szCs w:val="28"/>
          <w:lang w:val="en-US" w:bidi="ar-SA"/>
        </w:rPr>
        <w:t xml:space="preserve"> </w:t>
      </w:r>
      <w:r>
        <w:rPr>
          <w:color w:val="00000A"/>
          <w:sz w:val="28"/>
          <w:szCs w:val="28"/>
          <w:lang w:bidi="ar-SA"/>
        </w:rPr>
        <w:t>употребления</w:t>
      </w:r>
      <w:r>
        <w:rPr>
          <w:color w:val="00000A"/>
          <w:sz w:val="28"/>
          <w:szCs w:val="28"/>
          <w:lang w:val="en-US" w:bidi="ar-SA"/>
        </w:rPr>
        <w:t xml:space="preserve"> </w:t>
      </w:r>
      <w:r>
        <w:rPr>
          <w:color w:val="00000A"/>
          <w:sz w:val="28"/>
          <w:szCs w:val="28"/>
          <w:lang w:bidi="ar-SA"/>
        </w:rPr>
        <w:t>времен</w:t>
      </w:r>
      <w:r>
        <w:rPr>
          <w:color w:val="00000A"/>
          <w:sz w:val="28"/>
          <w:szCs w:val="28"/>
          <w:lang w:val="en-US" w:bidi="ar-SA"/>
        </w:rPr>
        <w:t xml:space="preserve"> Present Continuous Tense </w:t>
      </w:r>
      <w:r>
        <w:rPr>
          <w:color w:val="00000A"/>
          <w:sz w:val="28"/>
          <w:szCs w:val="28"/>
          <w:lang w:bidi="ar-SA"/>
        </w:rPr>
        <w:t>и</w:t>
      </w:r>
      <w:r>
        <w:rPr>
          <w:color w:val="00000A"/>
          <w:sz w:val="28"/>
          <w:szCs w:val="28"/>
          <w:lang w:val="en-US" w:bidi="ar-SA"/>
        </w:rPr>
        <w:t xml:space="preserve"> Past Continuous Tense (4 </w:t>
      </w:r>
      <w:r>
        <w:rPr>
          <w:color w:val="00000A"/>
          <w:sz w:val="28"/>
          <w:szCs w:val="28"/>
          <w:lang w:bidi="ar-SA"/>
        </w:rPr>
        <w:t>ч</w:t>
      </w:r>
      <w:r>
        <w:rPr>
          <w:color w:val="00000A"/>
          <w:sz w:val="28"/>
          <w:szCs w:val="28"/>
          <w:lang w:val="en-US" w:bidi="ar-SA"/>
        </w:rPr>
        <w:t>.)</w:t>
      </w:r>
    </w:p>
    <w:p w14:paraId="11F92A79">
      <w:pPr>
        <w:widowControl/>
        <w:autoSpaceDE/>
        <w:autoSpaceDN/>
        <w:jc w:val="both"/>
        <w:rPr>
          <w:color w:val="00000A"/>
          <w:sz w:val="28"/>
          <w:szCs w:val="28"/>
          <w:lang w:bidi="ar-SA"/>
        </w:rPr>
      </w:pPr>
      <w:r>
        <w:rPr>
          <w:color w:val="00000A"/>
          <w:sz w:val="28"/>
          <w:szCs w:val="28"/>
          <w:lang w:bidi="ar-SA"/>
        </w:rPr>
        <w:t>Музыка. Великие композиторы прошлого и современности. Закрепление грамматических навыков. (4 ч.)</w:t>
      </w:r>
    </w:p>
    <w:p w14:paraId="047F9942">
      <w:pPr>
        <w:widowControl/>
        <w:autoSpaceDE/>
        <w:autoSpaceDN/>
        <w:jc w:val="both"/>
        <w:outlineLvl w:val="0"/>
        <w:rPr>
          <w:color w:val="00000A"/>
          <w:sz w:val="28"/>
          <w:szCs w:val="28"/>
          <w:lang w:bidi="ar-SA"/>
        </w:rPr>
      </w:pPr>
      <w:r>
        <w:rPr>
          <w:color w:val="00000A"/>
          <w:sz w:val="28"/>
          <w:szCs w:val="28"/>
          <w:lang w:bidi="ar-SA"/>
        </w:rPr>
        <w:t>Поп звезды. Мой любимый певец. Рассказ о группе. (4 ч.)</w:t>
      </w:r>
    </w:p>
    <w:p w14:paraId="6E0900B6">
      <w:pPr>
        <w:widowControl/>
        <w:autoSpaceDE/>
        <w:autoSpaceDN/>
        <w:jc w:val="both"/>
        <w:rPr>
          <w:color w:val="00000A"/>
          <w:sz w:val="28"/>
          <w:szCs w:val="28"/>
          <w:lang w:bidi="ar-SA"/>
        </w:rPr>
      </w:pPr>
      <w:r>
        <w:rPr>
          <w:color w:val="00000A"/>
          <w:sz w:val="28"/>
          <w:szCs w:val="28"/>
          <w:lang w:bidi="ar-SA"/>
        </w:rPr>
        <w:t xml:space="preserve">Посещение кинотеатра. Мой любимый киноактер. Мой любимый фильм. (4 ч.) </w:t>
      </w:r>
    </w:p>
    <w:p w14:paraId="7B7D7CFC">
      <w:pPr>
        <w:widowControl/>
        <w:autoSpaceDE/>
        <w:autoSpaceDN/>
        <w:jc w:val="both"/>
        <w:rPr>
          <w:color w:val="00000A"/>
          <w:sz w:val="28"/>
          <w:szCs w:val="28"/>
          <w:lang w:bidi="ar-SA"/>
        </w:rPr>
      </w:pPr>
      <w:r>
        <w:rPr>
          <w:color w:val="00000A"/>
          <w:sz w:val="28"/>
          <w:szCs w:val="28"/>
          <w:lang w:bidi="ar-SA"/>
        </w:rPr>
        <w:t xml:space="preserve">Великие русские писатели.  Мой любимый писатель. </w:t>
      </w:r>
      <w:r>
        <w:rPr>
          <w:color w:val="00000A"/>
          <w:sz w:val="28"/>
          <w:szCs w:val="28"/>
          <w:lang w:val="en-US" w:bidi="ar-SA"/>
        </w:rPr>
        <w:t>Past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24D25CBC">
      <w:pPr>
        <w:widowControl/>
        <w:autoSpaceDE/>
        <w:autoSpaceDN/>
        <w:jc w:val="both"/>
        <w:rPr>
          <w:color w:val="00000A"/>
          <w:sz w:val="28"/>
          <w:szCs w:val="28"/>
          <w:lang w:bidi="ar-SA"/>
        </w:rPr>
      </w:pPr>
      <w:r>
        <w:rPr>
          <w:color w:val="00000A"/>
          <w:sz w:val="28"/>
          <w:szCs w:val="28"/>
          <w:lang w:bidi="ar-SA"/>
        </w:rPr>
        <w:t xml:space="preserve">Великие английские писатели и их произведения.  </w:t>
      </w:r>
      <w:r>
        <w:rPr>
          <w:color w:val="00000A"/>
          <w:sz w:val="28"/>
          <w:szCs w:val="28"/>
          <w:lang w:val="en-US" w:bidi="ar-SA"/>
        </w:rPr>
        <w:t>Past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12BAD264">
      <w:pPr>
        <w:widowControl/>
        <w:autoSpaceDE/>
        <w:autoSpaceDN/>
        <w:jc w:val="both"/>
        <w:rPr>
          <w:color w:val="00000A"/>
          <w:sz w:val="28"/>
          <w:szCs w:val="28"/>
          <w:lang w:bidi="ar-SA"/>
        </w:rPr>
      </w:pPr>
      <w:r>
        <w:rPr>
          <w:color w:val="00000A"/>
          <w:sz w:val="28"/>
          <w:szCs w:val="28"/>
          <w:lang w:bidi="ar-SA"/>
        </w:rPr>
        <w:t>Контроль домашнего чтения.  Тест. (2 ч.)</w:t>
      </w:r>
    </w:p>
    <w:p w14:paraId="242607E4">
      <w:pPr>
        <w:widowControl/>
        <w:autoSpaceDE/>
        <w:autoSpaceDN/>
        <w:jc w:val="both"/>
        <w:rPr>
          <w:color w:val="00000A"/>
          <w:sz w:val="28"/>
          <w:szCs w:val="28"/>
          <w:lang w:bidi="ar-SA"/>
        </w:rPr>
      </w:pPr>
      <w:r>
        <w:rPr>
          <w:color w:val="00000A"/>
          <w:sz w:val="28"/>
          <w:szCs w:val="28"/>
          <w:lang w:bidi="ar-SA"/>
        </w:rPr>
        <w:t>Выполнение заданий дистанционной олимпиады. (2 ч.)</w:t>
      </w:r>
    </w:p>
    <w:p w14:paraId="62098D31">
      <w:pPr>
        <w:widowControl/>
        <w:autoSpaceDE/>
        <w:autoSpaceDN/>
        <w:jc w:val="both"/>
        <w:rPr>
          <w:color w:val="00000A"/>
          <w:sz w:val="28"/>
          <w:szCs w:val="28"/>
          <w:lang w:bidi="ar-SA"/>
        </w:rPr>
      </w:pPr>
    </w:p>
    <w:p w14:paraId="237A8910">
      <w:pPr>
        <w:widowControl/>
        <w:autoSpaceDE/>
        <w:autoSpaceDN/>
        <w:jc w:val="both"/>
        <w:outlineLvl w:val="0"/>
        <w:rPr>
          <w:b/>
          <w:color w:val="00000A"/>
          <w:sz w:val="28"/>
          <w:szCs w:val="28"/>
          <w:lang w:bidi="ar-SA"/>
        </w:rPr>
      </w:pPr>
      <w:r>
        <w:rPr>
          <w:b/>
          <w:color w:val="00000A"/>
          <w:sz w:val="28"/>
          <w:szCs w:val="28"/>
          <w:u w:val="single"/>
          <w:lang w:bidi="ar-SA"/>
        </w:rPr>
        <w:t>Тема № 14. З</w:t>
      </w:r>
      <w:r>
        <w:rPr>
          <w:b/>
          <w:color w:val="00000A"/>
          <w:sz w:val="28"/>
          <w:szCs w:val="28"/>
          <w:lang w:bidi="ar-SA"/>
        </w:rPr>
        <w:t>доровый образ жизни! (32 ч.)</w:t>
      </w:r>
    </w:p>
    <w:p w14:paraId="2EE8F2BF">
      <w:pPr>
        <w:widowControl/>
        <w:autoSpaceDE/>
        <w:autoSpaceDN/>
        <w:jc w:val="both"/>
        <w:rPr>
          <w:color w:val="00000A"/>
          <w:sz w:val="28"/>
          <w:szCs w:val="28"/>
          <w:lang w:bidi="ar-SA"/>
        </w:rPr>
      </w:pPr>
      <w:r>
        <w:rPr>
          <w:color w:val="00000A"/>
          <w:sz w:val="28"/>
          <w:szCs w:val="28"/>
          <w:lang w:bidi="ar-SA"/>
        </w:rPr>
        <w:t>Быть здоровым – модно. Модальные глаголы и их эквиваленты. (2 ч.)</w:t>
      </w:r>
    </w:p>
    <w:p w14:paraId="39B54B40">
      <w:pPr>
        <w:widowControl/>
        <w:autoSpaceDE/>
        <w:autoSpaceDN/>
        <w:jc w:val="both"/>
        <w:rPr>
          <w:color w:val="00000A"/>
          <w:sz w:val="28"/>
          <w:szCs w:val="28"/>
          <w:lang w:bidi="ar-SA"/>
        </w:rPr>
      </w:pPr>
      <w:r>
        <w:rPr>
          <w:color w:val="00000A"/>
          <w:sz w:val="28"/>
          <w:szCs w:val="28"/>
          <w:lang w:bidi="ar-SA"/>
        </w:rPr>
        <w:t>Что мы едим. Еда и напитки. Модальные глаголы и их эквиваленты. (2 ч.)</w:t>
      </w:r>
    </w:p>
    <w:p w14:paraId="7B14A320">
      <w:pPr>
        <w:widowControl/>
        <w:autoSpaceDE/>
        <w:autoSpaceDN/>
        <w:jc w:val="both"/>
        <w:rPr>
          <w:color w:val="00000A"/>
          <w:sz w:val="28"/>
          <w:szCs w:val="28"/>
          <w:lang w:bidi="ar-SA"/>
        </w:rPr>
      </w:pPr>
      <w:r>
        <w:rPr>
          <w:color w:val="00000A"/>
          <w:sz w:val="28"/>
          <w:szCs w:val="28"/>
          <w:lang w:bidi="ar-SA"/>
        </w:rPr>
        <w:t>Что мы едим. Овощи и фрукты. Модальные глаголы и их эквиваленты. (2 ч.)</w:t>
      </w:r>
    </w:p>
    <w:p w14:paraId="61C2EA66">
      <w:pPr>
        <w:widowControl/>
        <w:autoSpaceDE/>
        <w:autoSpaceDN/>
        <w:jc w:val="both"/>
        <w:rPr>
          <w:color w:val="00000A"/>
          <w:sz w:val="28"/>
          <w:szCs w:val="28"/>
          <w:lang w:bidi="ar-SA"/>
        </w:rPr>
      </w:pPr>
      <w:r>
        <w:rPr>
          <w:color w:val="00000A"/>
          <w:sz w:val="28"/>
          <w:szCs w:val="28"/>
          <w:lang w:bidi="ar-SA"/>
        </w:rPr>
        <w:t>Спорт и спортивные игры. Работа над проектом (презентацией) «Здоровый образ жизни».  Модальные глаголы и их эквиваленты. (2 ч.)</w:t>
      </w:r>
    </w:p>
    <w:p w14:paraId="0DA73AED">
      <w:pPr>
        <w:widowControl/>
        <w:autoSpaceDE/>
        <w:autoSpaceDN/>
        <w:jc w:val="both"/>
        <w:rPr>
          <w:color w:val="00000A"/>
          <w:sz w:val="28"/>
          <w:szCs w:val="28"/>
          <w:lang w:bidi="ar-SA"/>
        </w:rPr>
      </w:pPr>
      <w:r>
        <w:rPr>
          <w:color w:val="00000A"/>
          <w:sz w:val="28"/>
          <w:szCs w:val="28"/>
          <w:lang w:bidi="ar-SA"/>
        </w:rPr>
        <w:t>Мой любимый вид спорта. Модальные глаголы и их эквиваленты.  Тест. (2 ч.)</w:t>
      </w:r>
    </w:p>
    <w:p w14:paraId="638C50D7">
      <w:pPr>
        <w:widowControl/>
        <w:autoSpaceDE/>
        <w:autoSpaceDN/>
        <w:jc w:val="both"/>
        <w:rPr>
          <w:color w:val="00000A"/>
          <w:sz w:val="28"/>
          <w:szCs w:val="28"/>
          <w:lang w:bidi="ar-SA"/>
        </w:rPr>
      </w:pPr>
      <w:r>
        <w:rPr>
          <w:color w:val="00000A"/>
          <w:sz w:val="28"/>
          <w:szCs w:val="28"/>
          <w:lang w:bidi="ar-SA"/>
        </w:rPr>
        <w:t xml:space="preserve">Олимпийские игры.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Perfect</w:t>
      </w:r>
      <w:r>
        <w:rPr>
          <w:color w:val="00000A"/>
          <w:sz w:val="28"/>
          <w:szCs w:val="28"/>
          <w:lang w:bidi="ar-SA"/>
        </w:rPr>
        <w:t xml:space="preserve"> </w:t>
      </w:r>
      <w:r>
        <w:rPr>
          <w:color w:val="00000A"/>
          <w:sz w:val="28"/>
          <w:szCs w:val="28"/>
          <w:lang w:val="en-US" w:bidi="ar-SA"/>
        </w:rPr>
        <w:t>Tense</w:t>
      </w:r>
      <w:r>
        <w:rPr>
          <w:color w:val="00000A"/>
          <w:sz w:val="28"/>
          <w:szCs w:val="28"/>
          <w:lang w:bidi="ar-SA"/>
        </w:rPr>
        <w:t>.Аудирование. (4 ч.)</w:t>
      </w:r>
    </w:p>
    <w:p w14:paraId="19063188">
      <w:pPr>
        <w:widowControl/>
        <w:autoSpaceDE/>
        <w:autoSpaceDN/>
        <w:jc w:val="both"/>
        <w:rPr>
          <w:color w:val="00000A"/>
          <w:sz w:val="28"/>
          <w:szCs w:val="28"/>
          <w:lang w:val="en-US" w:bidi="ar-SA"/>
        </w:rPr>
      </w:pPr>
      <w:r>
        <w:rPr>
          <w:color w:val="00000A"/>
          <w:sz w:val="28"/>
          <w:szCs w:val="28"/>
          <w:lang w:bidi="ar-SA"/>
        </w:rPr>
        <w:t xml:space="preserve">Спорт в Англии. Просмотровое чтение. </w:t>
      </w:r>
      <w:r>
        <w:rPr>
          <w:color w:val="00000A"/>
          <w:sz w:val="28"/>
          <w:szCs w:val="28"/>
          <w:lang w:val="en-US" w:bidi="ar-SA"/>
        </w:rPr>
        <w:t xml:space="preserve">Present Perfect Tense. (4 </w:t>
      </w:r>
      <w:r>
        <w:rPr>
          <w:color w:val="00000A"/>
          <w:sz w:val="28"/>
          <w:szCs w:val="28"/>
          <w:lang w:bidi="ar-SA"/>
        </w:rPr>
        <w:t>ч</w:t>
      </w:r>
      <w:r>
        <w:rPr>
          <w:color w:val="00000A"/>
          <w:sz w:val="28"/>
          <w:szCs w:val="28"/>
          <w:lang w:val="en-US" w:bidi="ar-SA"/>
        </w:rPr>
        <w:t>.)</w:t>
      </w:r>
    </w:p>
    <w:p w14:paraId="1DA6F7B0">
      <w:pPr>
        <w:widowControl/>
        <w:autoSpaceDE/>
        <w:autoSpaceDN/>
        <w:jc w:val="both"/>
        <w:rPr>
          <w:color w:val="00000A"/>
          <w:sz w:val="28"/>
          <w:szCs w:val="28"/>
          <w:lang w:bidi="ar-SA"/>
        </w:rPr>
      </w:pPr>
      <w:r>
        <w:rPr>
          <w:color w:val="00000A"/>
          <w:sz w:val="28"/>
          <w:szCs w:val="28"/>
          <w:lang w:bidi="ar-SA"/>
        </w:rPr>
        <w:t>Спорт</w:t>
      </w:r>
      <w:r>
        <w:rPr>
          <w:color w:val="00000A"/>
          <w:sz w:val="28"/>
          <w:szCs w:val="28"/>
          <w:lang w:val="en-US" w:bidi="ar-SA"/>
        </w:rPr>
        <w:t xml:space="preserve"> </w:t>
      </w:r>
      <w:r>
        <w:rPr>
          <w:color w:val="00000A"/>
          <w:sz w:val="28"/>
          <w:szCs w:val="28"/>
          <w:lang w:bidi="ar-SA"/>
        </w:rPr>
        <w:t>в</w:t>
      </w:r>
      <w:r>
        <w:rPr>
          <w:color w:val="00000A"/>
          <w:sz w:val="28"/>
          <w:szCs w:val="28"/>
          <w:lang w:val="en-US" w:bidi="ar-SA"/>
        </w:rPr>
        <w:t xml:space="preserve"> </w:t>
      </w:r>
      <w:r>
        <w:rPr>
          <w:color w:val="00000A"/>
          <w:sz w:val="28"/>
          <w:szCs w:val="28"/>
          <w:lang w:bidi="ar-SA"/>
        </w:rPr>
        <w:t>Америке</w:t>
      </w:r>
      <w:r>
        <w:rPr>
          <w:color w:val="00000A"/>
          <w:sz w:val="28"/>
          <w:szCs w:val="28"/>
          <w:lang w:val="en-US" w:bidi="ar-SA"/>
        </w:rPr>
        <w:t xml:space="preserve">. </w:t>
      </w:r>
      <w:r>
        <w:rPr>
          <w:color w:val="00000A"/>
          <w:sz w:val="28"/>
          <w:szCs w:val="28"/>
          <w:lang w:bidi="ar-SA"/>
        </w:rPr>
        <w:t>История</w:t>
      </w:r>
      <w:r>
        <w:rPr>
          <w:color w:val="00000A"/>
          <w:sz w:val="28"/>
          <w:szCs w:val="28"/>
          <w:lang w:val="en-US" w:bidi="ar-SA"/>
        </w:rPr>
        <w:t xml:space="preserve"> </w:t>
      </w:r>
      <w:r>
        <w:rPr>
          <w:color w:val="00000A"/>
          <w:sz w:val="28"/>
          <w:szCs w:val="28"/>
          <w:lang w:bidi="ar-SA"/>
        </w:rPr>
        <w:t>баскетбола</w:t>
      </w:r>
      <w:r>
        <w:rPr>
          <w:color w:val="00000A"/>
          <w:sz w:val="28"/>
          <w:szCs w:val="28"/>
          <w:lang w:val="en-US" w:bidi="ar-SA"/>
        </w:rPr>
        <w:t xml:space="preserve">. Present Perfect Tense. </w:t>
      </w:r>
      <w:r>
        <w:rPr>
          <w:color w:val="00000A"/>
          <w:sz w:val="28"/>
          <w:szCs w:val="28"/>
          <w:lang w:bidi="ar-SA"/>
        </w:rPr>
        <w:t>(4 ч.)</w:t>
      </w:r>
    </w:p>
    <w:p w14:paraId="2978E724">
      <w:pPr>
        <w:widowControl/>
        <w:autoSpaceDE/>
        <w:autoSpaceDN/>
        <w:jc w:val="both"/>
        <w:rPr>
          <w:color w:val="00000A"/>
          <w:sz w:val="28"/>
          <w:szCs w:val="28"/>
          <w:lang w:val="en-US" w:bidi="ar-SA"/>
        </w:rPr>
      </w:pPr>
      <w:r>
        <w:rPr>
          <w:color w:val="00000A"/>
          <w:sz w:val="28"/>
          <w:szCs w:val="28"/>
          <w:lang w:bidi="ar-SA"/>
        </w:rPr>
        <w:t xml:space="preserve">Работа с текстами и выполнение заданий по тексту. </w:t>
      </w:r>
      <w:r>
        <w:rPr>
          <w:color w:val="00000A"/>
          <w:sz w:val="28"/>
          <w:szCs w:val="28"/>
          <w:lang w:val="en-US" w:bidi="ar-SA"/>
        </w:rPr>
        <w:t xml:space="preserve">Present Perfect Tense. (2 </w:t>
      </w:r>
      <w:r>
        <w:rPr>
          <w:color w:val="00000A"/>
          <w:sz w:val="28"/>
          <w:szCs w:val="28"/>
          <w:lang w:bidi="ar-SA"/>
        </w:rPr>
        <w:t>ч</w:t>
      </w:r>
      <w:r>
        <w:rPr>
          <w:color w:val="00000A"/>
          <w:sz w:val="28"/>
          <w:szCs w:val="28"/>
          <w:lang w:val="en-US" w:bidi="ar-SA"/>
        </w:rPr>
        <w:t>.)</w:t>
      </w:r>
    </w:p>
    <w:p w14:paraId="1E481F81">
      <w:pPr>
        <w:widowControl/>
        <w:autoSpaceDE/>
        <w:autoSpaceDN/>
        <w:jc w:val="both"/>
        <w:rPr>
          <w:color w:val="00000A"/>
          <w:sz w:val="28"/>
          <w:szCs w:val="28"/>
          <w:lang w:bidi="ar-SA"/>
        </w:rPr>
      </w:pPr>
      <w:r>
        <w:rPr>
          <w:color w:val="00000A"/>
          <w:sz w:val="28"/>
          <w:szCs w:val="28"/>
          <w:lang w:bidi="ar-SA"/>
        </w:rPr>
        <w:t>Вредные</w:t>
      </w:r>
      <w:r>
        <w:rPr>
          <w:color w:val="00000A"/>
          <w:sz w:val="28"/>
          <w:szCs w:val="28"/>
          <w:lang w:val="en-US" w:bidi="ar-SA"/>
        </w:rPr>
        <w:t xml:space="preserve"> </w:t>
      </w:r>
      <w:r>
        <w:rPr>
          <w:color w:val="00000A"/>
          <w:sz w:val="28"/>
          <w:szCs w:val="28"/>
          <w:lang w:bidi="ar-SA"/>
        </w:rPr>
        <w:t>привычки</w:t>
      </w:r>
      <w:r>
        <w:rPr>
          <w:color w:val="00000A"/>
          <w:sz w:val="28"/>
          <w:szCs w:val="28"/>
          <w:lang w:val="en-US" w:bidi="ar-SA"/>
        </w:rPr>
        <w:t xml:space="preserve">. </w:t>
      </w:r>
      <w:r>
        <w:rPr>
          <w:color w:val="00000A"/>
          <w:sz w:val="28"/>
          <w:szCs w:val="28"/>
          <w:lang w:bidi="ar-SA"/>
        </w:rPr>
        <w:t>Дифференцирование употребления времен. (2 ч.)</w:t>
      </w:r>
    </w:p>
    <w:p w14:paraId="60897695">
      <w:pPr>
        <w:widowControl/>
        <w:autoSpaceDE/>
        <w:autoSpaceDN/>
        <w:jc w:val="both"/>
        <w:rPr>
          <w:color w:val="00000A"/>
          <w:sz w:val="28"/>
          <w:szCs w:val="28"/>
          <w:lang w:bidi="ar-SA"/>
        </w:rPr>
      </w:pPr>
      <w:r>
        <w:rPr>
          <w:color w:val="00000A"/>
          <w:sz w:val="28"/>
          <w:szCs w:val="28"/>
          <w:lang w:bidi="ar-SA"/>
        </w:rPr>
        <w:t>Просмотр и обсуждение тематических фильмов. Закрепление грамматических навыков. (2 ч.)</w:t>
      </w:r>
    </w:p>
    <w:p w14:paraId="14971902">
      <w:pPr>
        <w:widowControl/>
        <w:autoSpaceDE/>
        <w:autoSpaceDN/>
        <w:jc w:val="both"/>
        <w:rPr>
          <w:color w:val="00000A"/>
          <w:sz w:val="28"/>
          <w:szCs w:val="28"/>
          <w:lang w:bidi="ar-SA"/>
        </w:rPr>
      </w:pPr>
      <w:r>
        <w:rPr>
          <w:color w:val="00000A"/>
          <w:sz w:val="28"/>
          <w:szCs w:val="28"/>
          <w:lang w:bidi="ar-SA"/>
        </w:rPr>
        <w:t>Презентация проектов по теме «Здоровый образ жизни» (2 ч.)</w:t>
      </w:r>
    </w:p>
    <w:p w14:paraId="03A72444">
      <w:pPr>
        <w:widowControl/>
        <w:autoSpaceDE/>
        <w:autoSpaceDN/>
        <w:jc w:val="both"/>
        <w:rPr>
          <w:color w:val="00000A"/>
          <w:sz w:val="28"/>
          <w:szCs w:val="28"/>
          <w:lang w:bidi="ar-SA"/>
        </w:rPr>
      </w:pPr>
      <w:r>
        <w:rPr>
          <w:color w:val="00000A"/>
          <w:sz w:val="28"/>
          <w:szCs w:val="28"/>
          <w:lang w:bidi="ar-SA"/>
        </w:rPr>
        <w:t>Выполнение заданий дистанционной олимпиады. (2 ч.)</w:t>
      </w:r>
    </w:p>
    <w:p w14:paraId="3E270392">
      <w:pPr>
        <w:widowControl/>
        <w:autoSpaceDE/>
        <w:autoSpaceDN/>
        <w:jc w:val="both"/>
        <w:outlineLvl w:val="0"/>
        <w:rPr>
          <w:b/>
          <w:color w:val="00000A"/>
          <w:sz w:val="24"/>
          <w:szCs w:val="24"/>
          <w:u w:val="single"/>
          <w:lang w:bidi="ar-SA"/>
        </w:rPr>
      </w:pPr>
    </w:p>
    <w:p w14:paraId="79C0BAB9">
      <w:pPr>
        <w:widowControl/>
        <w:autoSpaceDE/>
        <w:autoSpaceDN/>
        <w:jc w:val="both"/>
        <w:outlineLvl w:val="0"/>
        <w:rPr>
          <w:b/>
          <w:color w:val="00000A"/>
          <w:sz w:val="28"/>
          <w:szCs w:val="28"/>
          <w:lang w:bidi="ar-SA"/>
        </w:rPr>
      </w:pPr>
      <w:r>
        <w:rPr>
          <w:b/>
          <w:color w:val="00000A"/>
          <w:sz w:val="28"/>
          <w:szCs w:val="28"/>
          <w:u w:val="single"/>
          <w:lang w:bidi="ar-SA"/>
        </w:rPr>
        <w:t>Тема №15. Мой родной город</w:t>
      </w:r>
      <w:r>
        <w:rPr>
          <w:b/>
          <w:color w:val="00000A"/>
          <w:sz w:val="28"/>
          <w:szCs w:val="28"/>
          <w:lang w:bidi="ar-SA"/>
        </w:rPr>
        <w:t>. (22 ч.)</w:t>
      </w:r>
    </w:p>
    <w:p w14:paraId="01A2E1C9">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2A0DA365">
      <w:pPr>
        <w:widowControl/>
        <w:autoSpaceDE/>
        <w:autoSpaceDN/>
        <w:jc w:val="both"/>
        <w:outlineLvl w:val="0"/>
        <w:rPr>
          <w:bCs/>
          <w:iCs/>
          <w:color w:val="00000A"/>
          <w:sz w:val="28"/>
          <w:szCs w:val="28"/>
          <w:lang w:bidi="ar-SA"/>
        </w:rPr>
      </w:pPr>
      <w:r>
        <w:rPr>
          <w:color w:val="00000A"/>
          <w:sz w:val="28"/>
          <w:szCs w:val="28"/>
          <w:lang w:bidi="ar-SA"/>
        </w:rPr>
        <w:t>Адрес. Название улиц. Употребление артиклей. Предлоги направления. (2 ч.)</w:t>
      </w:r>
    </w:p>
    <w:p w14:paraId="68422E49">
      <w:pPr>
        <w:widowControl/>
        <w:autoSpaceDE/>
        <w:autoSpaceDN/>
        <w:jc w:val="both"/>
        <w:rPr>
          <w:color w:val="00000A"/>
          <w:sz w:val="28"/>
          <w:szCs w:val="28"/>
          <w:lang w:bidi="ar-SA"/>
        </w:rPr>
      </w:pPr>
      <w:r>
        <w:rPr>
          <w:color w:val="00000A"/>
          <w:sz w:val="28"/>
          <w:szCs w:val="28"/>
          <w:lang w:bidi="ar-SA"/>
        </w:rPr>
        <w:t>Исторические названия улиц, площадей и скверов города Батайска. Причастие настоящего времени. (2 ч.)</w:t>
      </w:r>
    </w:p>
    <w:p w14:paraId="4DF68321">
      <w:pPr>
        <w:widowControl/>
        <w:autoSpaceDE/>
        <w:autoSpaceDN/>
        <w:jc w:val="both"/>
        <w:rPr>
          <w:color w:val="00000A"/>
          <w:sz w:val="28"/>
          <w:szCs w:val="28"/>
          <w:lang w:bidi="ar-SA"/>
        </w:rPr>
      </w:pPr>
      <w:r>
        <w:rPr>
          <w:color w:val="00000A"/>
          <w:sz w:val="28"/>
          <w:szCs w:val="28"/>
          <w:lang w:bidi="ar-SA"/>
        </w:rPr>
        <w:t>Как обратиться с просьбой на улице. Этикет. Диалоги. Предлоги направления. (2 ч.)</w:t>
      </w:r>
    </w:p>
    <w:p w14:paraId="05117650">
      <w:pPr>
        <w:widowControl/>
        <w:autoSpaceDE/>
        <w:autoSpaceDN/>
        <w:jc w:val="both"/>
        <w:rPr>
          <w:color w:val="00000A"/>
          <w:sz w:val="28"/>
          <w:szCs w:val="28"/>
          <w:lang w:bidi="ar-SA"/>
        </w:rPr>
      </w:pPr>
      <w:r>
        <w:rPr>
          <w:color w:val="00000A"/>
          <w:sz w:val="28"/>
          <w:szCs w:val="28"/>
          <w:lang w:bidi="ar-SA"/>
        </w:rPr>
        <w:t>Правила дорожного движения. Предлоги направления. Диалоги. (2 ч.)</w:t>
      </w:r>
    </w:p>
    <w:p w14:paraId="09F48F11">
      <w:pPr>
        <w:widowControl/>
        <w:autoSpaceDE/>
        <w:autoSpaceDN/>
        <w:jc w:val="both"/>
        <w:rPr>
          <w:color w:val="00000A"/>
          <w:sz w:val="28"/>
          <w:szCs w:val="28"/>
          <w:lang w:bidi="ar-SA"/>
        </w:rPr>
      </w:pPr>
      <w:r>
        <w:rPr>
          <w:color w:val="00000A"/>
          <w:sz w:val="28"/>
          <w:szCs w:val="28"/>
          <w:lang w:bidi="ar-SA"/>
        </w:rPr>
        <w:t>Правила поведения в общественном месте. Причастие настоящего времени. (2 ч.)</w:t>
      </w:r>
    </w:p>
    <w:p w14:paraId="062134E7">
      <w:pPr>
        <w:widowControl/>
        <w:autoSpaceDE/>
        <w:autoSpaceDN/>
        <w:jc w:val="both"/>
        <w:rPr>
          <w:color w:val="00000A"/>
          <w:sz w:val="28"/>
          <w:szCs w:val="28"/>
          <w:lang w:bidi="ar-SA"/>
        </w:rPr>
      </w:pPr>
      <w:r>
        <w:rPr>
          <w:color w:val="00000A"/>
          <w:sz w:val="28"/>
          <w:szCs w:val="28"/>
          <w:lang w:bidi="ar-SA"/>
        </w:rPr>
        <w:t xml:space="preserve">Посещение кафе или ресторана. Этикет. Диалоги. Причастие настоящего времени. </w:t>
      </w:r>
      <w:bookmarkStart w:id="5" w:name="_Hlk174090699"/>
      <w:r>
        <w:rPr>
          <w:color w:val="00000A"/>
          <w:sz w:val="28"/>
          <w:szCs w:val="28"/>
          <w:lang w:bidi="ar-SA"/>
        </w:rPr>
        <w:t>(2 ч.)</w:t>
      </w:r>
      <w:bookmarkEnd w:id="5"/>
    </w:p>
    <w:p w14:paraId="42F73E76">
      <w:pPr>
        <w:widowControl/>
        <w:autoSpaceDE/>
        <w:autoSpaceDN/>
        <w:jc w:val="both"/>
        <w:outlineLvl w:val="0"/>
        <w:rPr>
          <w:color w:val="00000A"/>
          <w:sz w:val="28"/>
          <w:szCs w:val="28"/>
          <w:lang w:bidi="ar-SA"/>
        </w:rPr>
      </w:pPr>
      <w:r>
        <w:rPr>
          <w:color w:val="00000A"/>
          <w:sz w:val="28"/>
          <w:szCs w:val="28"/>
          <w:lang w:bidi="ar-SA"/>
        </w:rPr>
        <w:t>Покупки. Магазины. Причастие прошедшего времени. (2 ч.)</w:t>
      </w:r>
    </w:p>
    <w:p w14:paraId="5AFC16F2">
      <w:pPr>
        <w:widowControl/>
        <w:autoSpaceDE/>
        <w:autoSpaceDN/>
        <w:jc w:val="both"/>
        <w:rPr>
          <w:color w:val="00000A"/>
          <w:sz w:val="28"/>
          <w:szCs w:val="28"/>
          <w:lang w:bidi="ar-SA"/>
        </w:rPr>
      </w:pPr>
      <w:r>
        <w:rPr>
          <w:color w:val="00000A"/>
          <w:sz w:val="28"/>
          <w:szCs w:val="28"/>
          <w:lang w:bidi="ar-SA"/>
        </w:rPr>
        <w:t>Транспорт. Закрепление грамматических навыков. (2 ч.)</w:t>
      </w:r>
    </w:p>
    <w:p w14:paraId="1409171C">
      <w:pPr>
        <w:widowControl/>
        <w:autoSpaceDE/>
        <w:autoSpaceDN/>
        <w:jc w:val="both"/>
        <w:rPr>
          <w:color w:val="00000A"/>
          <w:sz w:val="28"/>
          <w:szCs w:val="28"/>
          <w:lang w:bidi="ar-SA"/>
        </w:rPr>
      </w:pPr>
      <w:r>
        <w:rPr>
          <w:color w:val="00000A"/>
          <w:sz w:val="28"/>
          <w:szCs w:val="28"/>
          <w:lang w:bidi="ar-SA"/>
        </w:rPr>
        <w:t>Московское метро. Закрепление грамматических навыков. (2 ч.)</w:t>
      </w:r>
    </w:p>
    <w:p w14:paraId="3BC854CE">
      <w:pPr>
        <w:widowControl/>
        <w:autoSpaceDE/>
        <w:autoSpaceDN/>
        <w:jc w:val="both"/>
        <w:rPr>
          <w:color w:val="00000A"/>
          <w:sz w:val="28"/>
          <w:szCs w:val="28"/>
          <w:lang w:bidi="ar-SA"/>
        </w:rPr>
      </w:pPr>
      <w:r>
        <w:rPr>
          <w:color w:val="00000A"/>
          <w:sz w:val="28"/>
          <w:szCs w:val="28"/>
          <w:lang w:bidi="ar-SA"/>
        </w:rPr>
        <w:t>Лондонское метро. Закрепление грамматических навыков. (2 ч.)</w:t>
      </w:r>
    </w:p>
    <w:p w14:paraId="0F6A2F31">
      <w:pPr>
        <w:widowControl/>
        <w:autoSpaceDE/>
        <w:autoSpaceDN/>
        <w:jc w:val="both"/>
        <w:rPr>
          <w:color w:val="00000A"/>
          <w:sz w:val="28"/>
          <w:szCs w:val="28"/>
          <w:lang w:bidi="ar-SA"/>
        </w:rPr>
      </w:pPr>
      <w:r>
        <w:rPr>
          <w:color w:val="00000A"/>
          <w:sz w:val="28"/>
          <w:szCs w:val="28"/>
          <w:lang w:bidi="ar-SA"/>
        </w:rPr>
        <w:t>Контроль понимания прочитанного текста по ориентированию в городе. Переводческая практика. (2 ч.)</w:t>
      </w:r>
    </w:p>
    <w:p w14:paraId="77A121CC">
      <w:pPr>
        <w:widowControl/>
        <w:autoSpaceDE/>
        <w:autoSpaceDN/>
        <w:jc w:val="both"/>
        <w:outlineLvl w:val="0"/>
        <w:rPr>
          <w:b/>
          <w:color w:val="00000A"/>
          <w:sz w:val="28"/>
          <w:szCs w:val="28"/>
          <w:u w:val="single"/>
          <w:lang w:bidi="ar-SA"/>
        </w:rPr>
      </w:pPr>
    </w:p>
    <w:p w14:paraId="7B9A7562">
      <w:pPr>
        <w:widowControl/>
        <w:autoSpaceDE/>
        <w:autoSpaceDN/>
        <w:jc w:val="both"/>
        <w:outlineLvl w:val="0"/>
        <w:rPr>
          <w:b/>
          <w:color w:val="00000A"/>
          <w:sz w:val="28"/>
          <w:szCs w:val="28"/>
          <w:lang w:bidi="ar-SA"/>
        </w:rPr>
      </w:pPr>
      <w:r>
        <w:rPr>
          <w:b/>
          <w:color w:val="00000A"/>
          <w:sz w:val="28"/>
          <w:szCs w:val="28"/>
          <w:u w:val="single"/>
          <w:lang w:bidi="ar-SA"/>
        </w:rPr>
        <w:t>Тема №16.</w:t>
      </w:r>
      <w:r>
        <w:rPr>
          <w:b/>
          <w:color w:val="00000A"/>
          <w:sz w:val="28"/>
          <w:szCs w:val="28"/>
          <w:lang w:bidi="ar-SA"/>
        </w:rPr>
        <w:t xml:space="preserve"> Мир, в котором мы живем (28 ч.)</w:t>
      </w:r>
    </w:p>
    <w:p w14:paraId="6F962E8E">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6F84E476">
      <w:pPr>
        <w:widowControl/>
        <w:autoSpaceDE/>
        <w:autoSpaceDN/>
        <w:jc w:val="both"/>
        <w:rPr>
          <w:bCs/>
          <w:iCs/>
          <w:color w:val="00000A"/>
          <w:sz w:val="28"/>
          <w:szCs w:val="28"/>
          <w:lang w:bidi="ar-SA"/>
        </w:rPr>
      </w:pPr>
      <w:r>
        <w:rPr>
          <w:bCs/>
          <w:iCs/>
          <w:color w:val="00000A"/>
          <w:sz w:val="28"/>
          <w:szCs w:val="28"/>
          <w:lang w:bidi="ar-SA"/>
        </w:rPr>
        <w:t>Времена года. Герундий. (2 ч.)</w:t>
      </w:r>
    </w:p>
    <w:p w14:paraId="583D6BD7">
      <w:pPr>
        <w:widowControl/>
        <w:autoSpaceDE/>
        <w:autoSpaceDN/>
        <w:jc w:val="both"/>
        <w:rPr>
          <w:bCs/>
          <w:iCs/>
          <w:color w:val="00000A"/>
          <w:sz w:val="28"/>
          <w:szCs w:val="28"/>
          <w:lang w:bidi="ar-SA"/>
        </w:rPr>
      </w:pPr>
      <w:r>
        <w:rPr>
          <w:bCs/>
          <w:iCs/>
          <w:color w:val="00000A"/>
          <w:sz w:val="28"/>
          <w:szCs w:val="28"/>
          <w:lang w:bidi="ar-SA"/>
        </w:rPr>
        <w:t>Погода. Герундий.</w:t>
      </w:r>
      <w:r>
        <w:rPr>
          <w:color w:val="00000A"/>
          <w:sz w:val="28"/>
          <w:szCs w:val="28"/>
          <w:lang w:bidi="ar-SA"/>
        </w:rPr>
        <w:t xml:space="preserve"> Работа над презентацией и проектами. (2 ч.)</w:t>
      </w:r>
    </w:p>
    <w:p w14:paraId="475F0360">
      <w:pPr>
        <w:widowControl/>
        <w:autoSpaceDE/>
        <w:autoSpaceDN/>
        <w:jc w:val="both"/>
        <w:rPr>
          <w:color w:val="00000A"/>
          <w:sz w:val="28"/>
          <w:szCs w:val="28"/>
          <w:lang w:bidi="ar-SA"/>
        </w:rPr>
      </w:pPr>
      <w:r>
        <w:rPr>
          <w:color w:val="00000A"/>
          <w:sz w:val="28"/>
          <w:szCs w:val="28"/>
          <w:lang w:bidi="ar-SA"/>
        </w:rPr>
        <w:t xml:space="preserve">Мое любимое время года. Диалоги. </w:t>
      </w:r>
      <w:r>
        <w:rPr>
          <w:bCs/>
          <w:iCs/>
          <w:color w:val="00000A"/>
          <w:sz w:val="28"/>
          <w:szCs w:val="28"/>
          <w:lang w:bidi="ar-SA"/>
        </w:rPr>
        <w:t xml:space="preserve">Герундий. </w:t>
      </w:r>
      <w:r>
        <w:rPr>
          <w:color w:val="00000A"/>
          <w:sz w:val="28"/>
          <w:szCs w:val="28"/>
          <w:lang w:bidi="ar-SA"/>
        </w:rPr>
        <w:t>Работа над презентацией и проектами. (2 ч.)</w:t>
      </w:r>
    </w:p>
    <w:p w14:paraId="231165C6">
      <w:pPr>
        <w:widowControl/>
        <w:autoSpaceDE/>
        <w:autoSpaceDN/>
        <w:jc w:val="both"/>
        <w:rPr>
          <w:color w:val="00000A"/>
          <w:sz w:val="28"/>
          <w:szCs w:val="28"/>
          <w:lang w:bidi="ar-SA"/>
        </w:rPr>
      </w:pPr>
      <w:r>
        <w:rPr>
          <w:color w:val="00000A"/>
          <w:sz w:val="28"/>
          <w:szCs w:val="28"/>
          <w:lang w:bidi="ar-SA"/>
        </w:rPr>
        <w:t>Работа с текстом «Английские времена года». Причастия, герундий и отглагольное существительное. Работа над презентацией и проектами. (2 ч.)</w:t>
      </w:r>
    </w:p>
    <w:p w14:paraId="6D7A25FB">
      <w:pPr>
        <w:widowControl/>
        <w:autoSpaceDE/>
        <w:autoSpaceDN/>
        <w:jc w:val="both"/>
        <w:rPr>
          <w:color w:val="00000A"/>
          <w:sz w:val="28"/>
          <w:szCs w:val="28"/>
          <w:lang w:bidi="ar-SA"/>
        </w:rPr>
      </w:pPr>
      <w:r>
        <w:rPr>
          <w:color w:val="00000A"/>
          <w:sz w:val="28"/>
          <w:szCs w:val="28"/>
          <w:lang w:bidi="ar-SA"/>
        </w:rPr>
        <w:t>Самостоятельная работа. Работа с текстом «</w:t>
      </w:r>
      <w:r>
        <w:rPr>
          <w:color w:val="00000A"/>
          <w:sz w:val="28"/>
          <w:szCs w:val="28"/>
          <w:lang w:val="en-US" w:bidi="ar-SA"/>
        </w:rPr>
        <w:t>The</w:t>
      </w:r>
      <w:r>
        <w:rPr>
          <w:color w:val="00000A"/>
          <w:sz w:val="28"/>
          <w:szCs w:val="28"/>
          <w:lang w:bidi="ar-SA"/>
        </w:rPr>
        <w:t xml:space="preserve"> </w:t>
      </w:r>
      <w:r>
        <w:rPr>
          <w:color w:val="00000A"/>
          <w:sz w:val="28"/>
          <w:szCs w:val="28"/>
          <w:lang w:val="en-US" w:bidi="ar-SA"/>
        </w:rPr>
        <w:t>Seasons</w:t>
      </w:r>
      <w:r>
        <w:rPr>
          <w:color w:val="00000A"/>
          <w:sz w:val="28"/>
          <w:szCs w:val="28"/>
          <w:lang w:bidi="ar-SA"/>
        </w:rPr>
        <w:t>» и выполнение заданий к тексту (2 ч.)</w:t>
      </w:r>
    </w:p>
    <w:p w14:paraId="02101236">
      <w:pPr>
        <w:widowControl/>
        <w:autoSpaceDE/>
        <w:autoSpaceDN/>
        <w:jc w:val="both"/>
        <w:rPr>
          <w:color w:val="00000A"/>
          <w:sz w:val="28"/>
          <w:szCs w:val="28"/>
          <w:lang w:bidi="ar-SA"/>
        </w:rPr>
      </w:pPr>
      <w:r>
        <w:rPr>
          <w:color w:val="00000A"/>
          <w:sz w:val="28"/>
          <w:szCs w:val="28"/>
          <w:lang w:bidi="ar-SA"/>
        </w:rPr>
        <w:t>Виды климата. Причастия, герундий и отглагольное существительное. Работа над презентацией и проектами. (2 ч.)</w:t>
      </w:r>
    </w:p>
    <w:p w14:paraId="3D975731">
      <w:pPr>
        <w:widowControl/>
        <w:autoSpaceDE/>
        <w:autoSpaceDN/>
        <w:jc w:val="both"/>
        <w:rPr>
          <w:i/>
          <w:color w:val="00000A"/>
          <w:sz w:val="28"/>
          <w:szCs w:val="28"/>
          <w:lang w:bidi="ar-SA"/>
        </w:rPr>
      </w:pPr>
      <w:r>
        <w:rPr>
          <w:bCs/>
          <w:iCs/>
          <w:color w:val="00000A"/>
          <w:sz w:val="28"/>
          <w:szCs w:val="28"/>
          <w:lang w:bidi="ar-SA"/>
        </w:rPr>
        <w:t xml:space="preserve">Природа. Как человек влияет на природу. Употребление артиклей. </w:t>
      </w:r>
      <w:r>
        <w:rPr>
          <w:color w:val="00000A"/>
          <w:sz w:val="28"/>
          <w:szCs w:val="28"/>
          <w:lang w:bidi="ar-SA"/>
        </w:rPr>
        <w:t>Работа над презентацией и проектами. (2 ч.)</w:t>
      </w:r>
    </w:p>
    <w:p w14:paraId="71F8C7C5">
      <w:pPr>
        <w:widowControl/>
        <w:autoSpaceDE/>
        <w:autoSpaceDN/>
        <w:jc w:val="both"/>
        <w:rPr>
          <w:i/>
          <w:color w:val="00000A"/>
          <w:sz w:val="28"/>
          <w:szCs w:val="28"/>
          <w:lang w:bidi="ar-SA"/>
        </w:rPr>
      </w:pPr>
      <w:r>
        <w:rPr>
          <w:color w:val="00000A"/>
          <w:sz w:val="28"/>
          <w:szCs w:val="28"/>
          <w:lang w:bidi="ar-SA"/>
        </w:rPr>
        <w:t xml:space="preserve">Загадки природы. </w:t>
      </w:r>
      <w:r>
        <w:rPr>
          <w:bCs/>
          <w:iCs/>
          <w:color w:val="00000A"/>
          <w:sz w:val="28"/>
          <w:szCs w:val="28"/>
          <w:lang w:bidi="ar-SA"/>
        </w:rPr>
        <w:t>Употребление артиклей.</w:t>
      </w:r>
      <w:r>
        <w:rPr>
          <w:color w:val="00000A"/>
          <w:sz w:val="28"/>
          <w:szCs w:val="28"/>
          <w:lang w:bidi="ar-SA"/>
        </w:rPr>
        <w:t xml:space="preserve"> Работа над презентацией и проектами. (2 ч.)</w:t>
      </w:r>
    </w:p>
    <w:p w14:paraId="7014C0A8">
      <w:pPr>
        <w:widowControl/>
        <w:autoSpaceDE/>
        <w:autoSpaceDN/>
        <w:jc w:val="both"/>
        <w:rPr>
          <w:color w:val="00000A"/>
          <w:sz w:val="28"/>
          <w:szCs w:val="28"/>
          <w:lang w:bidi="ar-SA"/>
        </w:rPr>
      </w:pPr>
      <w:r>
        <w:rPr>
          <w:bCs/>
          <w:iCs/>
          <w:color w:val="00000A"/>
          <w:sz w:val="28"/>
          <w:szCs w:val="28"/>
          <w:lang w:bidi="ar-SA"/>
        </w:rPr>
        <w:t xml:space="preserve">Природные аномалии и катаклизмы. Работа с текстами. Работа с интернет ресурсами. </w:t>
      </w:r>
      <w:r>
        <w:rPr>
          <w:color w:val="00000A"/>
          <w:sz w:val="28"/>
          <w:szCs w:val="28"/>
          <w:lang w:bidi="ar-SA"/>
        </w:rPr>
        <w:t>Демонстрация презентаций. (2 ч.)</w:t>
      </w:r>
    </w:p>
    <w:p w14:paraId="672FE30B">
      <w:pPr>
        <w:widowControl/>
        <w:autoSpaceDE/>
        <w:autoSpaceDN/>
        <w:jc w:val="both"/>
        <w:rPr>
          <w:color w:val="00000A"/>
          <w:sz w:val="28"/>
          <w:szCs w:val="28"/>
          <w:lang w:bidi="ar-SA"/>
        </w:rPr>
      </w:pPr>
      <w:r>
        <w:rPr>
          <w:color w:val="00000A"/>
          <w:sz w:val="28"/>
          <w:szCs w:val="28"/>
          <w:lang w:bidi="ar-SA"/>
        </w:rPr>
        <w:t xml:space="preserve">Разнообразие животного мира. </w:t>
      </w:r>
      <w:r>
        <w:rPr>
          <w:bCs/>
          <w:iCs/>
          <w:color w:val="00000A"/>
          <w:sz w:val="28"/>
          <w:szCs w:val="28"/>
          <w:lang w:bidi="ar-SA"/>
        </w:rPr>
        <w:t xml:space="preserve">Работа с текстами. Работа с интернет ресурсами. </w:t>
      </w:r>
      <w:r>
        <w:rPr>
          <w:color w:val="00000A"/>
          <w:sz w:val="28"/>
          <w:szCs w:val="28"/>
          <w:lang w:bidi="ar-SA"/>
        </w:rPr>
        <w:t>Демонстрация презентаций. (2 ч.)</w:t>
      </w:r>
    </w:p>
    <w:p w14:paraId="3325FA22">
      <w:pPr>
        <w:widowControl/>
        <w:autoSpaceDE/>
        <w:autoSpaceDN/>
        <w:jc w:val="both"/>
        <w:rPr>
          <w:color w:val="00000A"/>
          <w:sz w:val="28"/>
          <w:szCs w:val="28"/>
          <w:lang w:bidi="ar-SA"/>
        </w:rPr>
      </w:pPr>
      <w:r>
        <w:rPr>
          <w:color w:val="00000A"/>
          <w:sz w:val="28"/>
          <w:szCs w:val="28"/>
          <w:lang w:bidi="ar-SA"/>
        </w:rPr>
        <w:t xml:space="preserve">Моря и океаны. </w:t>
      </w:r>
      <w:r>
        <w:rPr>
          <w:bCs/>
          <w:iCs/>
          <w:color w:val="00000A"/>
          <w:sz w:val="28"/>
          <w:szCs w:val="28"/>
          <w:lang w:bidi="ar-SA"/>
        </w:rPr>
        <w:t xml:space="preserve">Работа с интернет ресурсами. </w:t>
      </w:r>
      <w:r>
        <w:rPr>
          <w:color w:val="00000A"/>
          <w:sz w:val="28"/>
          <w:szCs w:val="28"/>
          <w:lang w:bidi="ar-SA"/>
        </w:rPr>
        <w:t>Демонстрация презентаций.</w:t>
      </w:r>
      <w:r>
        <w:rPr>
          <w:bCs/>
          <w:iCs/>
          <w:color w:val="00000A"/>
          <w:sz w:val="28"/>
          <w:szCs w:val="28"/>
          <w:lang w:bidi="ar-SA"/>
        </w:rPr>
        <w:t xml:space="preserve"> Употребление артиклей.</w:t>
      </w:r>
      <w:r>
        <w:rPr>
          <w:color w:val="00000A"/>
          <w:sz w:val="28"/>
          <w:szCs w:val="28"/>
          <w:lang w:bidi="ar-SA"/>
        </w:rPr>
        <w:t xml:space="preserve"> </w:t>
      </w:r>
      <w:r>
        <w:rPr>
          <w:bCs/>
          <w:iCs/>
          <w:color w:val="00000A"/>
          <w:sz w:val="28"/>
          <w:szCs w:val="28"/>
          <w:lang w:bidi="ar-SA"/>
        </w:rPr>
        <w:t>(2 ч.)</w:t>
      </w:r>
    </w:p>
    <w:p w14:paraId="52F9BBB9">
      <w:pPr>
        <w:widowControl/>
        <w:autoSpaceDE/>
        <w:autoSpaceDN/>
        <w:jc w:val="both"/>
        <w:rPr>
          <w:color w:val="00000A"/>
          <w:sz w:val="28"/>
          <w:szCs w:val="28"/>
          <w:lang w:bidi="ar-SA"/>
        </w:rPr>
      </w:pPr>
      <w:r>
        <w:rPr>
          <w:color w:val="00000A"/>
          <w:sz w:val="28"/>
          <w:szCs w:val="28"/>
          <w:lang w:bidi="ar-SA"/>
        </w:rPr>
        <w:t xml:space="preserve">Тайны океанов. </w:t>
      </w:r>
      <w:r>
        <w:rPr>
          <w:bCs/>
          <w:iCs/>
          <w:color w:val="00000A"/>
          <w:sz w:val="28"/>
          <w:szCs w:val="28"/>
          <w:lang w:bidi="ar-SA"/>
        </w:rPr>
        <w:t xml:space="preserve">Работа с текстами. Работа с интернет ресурсами. </w:t>
      </w:r>
      <w:r>
        <w:rPr>
          <w:color w:val="00000A"/>
          <w:sz w:val="28"/>
          <w:szCs w:val="28"/>
          <w:lang w:bidi="ar-SA"/>
        </w:rPr>
        <w:t>Демонстрация презентаций. (2 ч.)</w:t>
      </w:r>
    </w:p>
    <w:p w14:paraId="51A38C16">
      <w:pPr>
        <w:widowControl/>
        <w:autoSpaceDE/>
        <w:autoSpaceDN/>
        <w:jc w:val="both"/>
        <w:rPr>
          <w:color w:val="00000A"/>
          <w:sz w:val="28"/>
          <w:szCs w:val="28"/>
          <w:lang w:bidi="ar-SA"/>
        </w:rPr>
      </w:pPr>
      <w:r>
        <w:rPr>
          <w:color w:val="00000A"/>
          <w:sz w:val="28"/>
          <w:szCs w:val="28"/>
          <w:lang w:bidi="ar-SA"/>
        </w:rPr>
        <w:t>Космос. Работа с текстами о Циолковском и Гагарине. Контроль понимания прочитанного текста. Демонстрация презентаций. (2 ч.)</w:t>
      </w:r>
    </w:p>
    <w:p w14:paraId="0A4206B5">
      <w:pPr>
        <w:widowControl/>
        <w:autoSpaceDE/>
        <w:autoSpaceDN/>
        <w:jc w:val="both"/>
        <w:rPr>
          <w:bCs/>
          <w:iCs/>
          <w:color w:val="00000A"/>
          <w:sz w:val="28"/>
          <w:szCs w:val="28"/>
          <w:lang w:bidi="ar-SA"/>
        </w:rPr>
      </w:pPr>
      <w:r>
        <w:rPr>
          <w:color w:val="00000A"/>
          <w:sz w:val="28"/>
          <w:szCs w:val="28"/>
          <w:lang w:bidi="ar-SA"/>
        </w:rPr>
        <w:t>Защита окружающей среды. Тест. (2 ч.)</w:t>
      </w:r>
    </w:p>
    <w:p w14:paraId="2207F1A6">
      <w:pPr>
        <w:widowControl/>
        <w:autoSpaceDE/>
        <w:autoSpaceDN/>
        <w:jc w:val="both"/>
        <w:rPr>
          <w:b/>
          <w:color w:val="00000A"/>
          <w:sz w:val="24"/>
          <w:szCs w:val="24"/>
          <w:u w:val="single"/>
          <w:lang w:bidi="ar-SA"/>
        </w:rPr>
      </w:pPr>
    </w:p>
    <w:p w14:paraId="25CE2102">
      <w:pPr>
        <w:widowControl/>
        <w:autoSpaceDE/>
        <w:autoSpaceDN/>
        <w:jc w:val="both"/>
        <w:rPr>
          <w:color w:val="00000A"/>
          <w:sz w:val="28"/>
          <w:szCs w:val="28"/>
          <w:lang w:bidi="ar-SA"/>
        </w:rPr>
      </w:pPr>
      <w:r>
        <w:rPr>
          <w:b/>
          <w:color w:val="00000A"/>
          <w:sz w:val="28"/>
          <w:szCs w:val="28"/>
          <w:u w:val="single"/>
          <w:lang w:bidi="ar-SA"/>
        </w:rPr>
        <w:t>Тема № 17.</w:t>
      </w:r>
      <w:r>
        <w:rPr>
          <w:b/>
          <w:color w:val="00000A"/>
          <w:sz w:val="28"/>
          <w:szCs w:val="28"/>
          <w:lang w:bidi="ar-SA"/>
        </w:rPr>
        <w:t xml:space="preserve"> Моя Россия. (22 ч.)</w:t>
      </w:r>
    </w:p>
    <w:p w14:paraId="6FD509F0">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5AEB2F93">
      <w:pPr>
        <w:widowControl/>
        <w:autoSpaceDE/>
        <w:autoSpaceDN/>
        <w:jc w:val="both"/>
        <w:rPr>
          <w:color w:val="00000A"/>
          <w:sz w:val="28"/>
          <w:szCs w:val="28"/>
          <w:lang w:bidi="ar-SA"/>
        </w:rPr>
      </w:pPr>
      <w:r>
        <w:rPr>
          <w:color w:val="00000A"/>
          <w:sz w:val="28"/>
          <w:szCs w:val="28"/>
          <w:lang w:bidi="ar-SA"/>
        </w:rPr>
        <w:t xml:space="preserve">Россия. Употребление артиклей с географическими названиями. Обсуждение тем презентаций и проектов. (4 ч.) </w:t>
      </w:r>
    </w:p>
    <w:p w14:paraId="0B8D101E">
      <w:pPr>
        <w:widowControl/>
        <w:autoSpaceDE/>
        <w:autoSpaceDN/>
        <w:jc w:val="both"/>
        <w:rPr>
          <w:i/>
          <w:color w:val="00000A"/>
          <w:sz w:val="28"/>
          <w:szCs w:val="28"/>
          <w:lang w:bidi="ar-SA"/>
        </w:rPr>
      </w:pPr>
      <w:r>
        <w:rPr>
          <w:color w:val="00000A"/>
          <w:sz w:val="28"/>
          <w:szCs w:val="28"/>
          <w:lang w:bidi="ar-SA"/>
        </w:rPr>
        <w:t>Страницы истории России. Инфинитив. Работа над презентацией и проектами. (2 ч.)</w:t>
      </w:r>
    </w:p>
    <w:p w14:paraId="3DB01016">
      <w:pPr>
        <w:widowControl/>
        <w:autoSpaceDE/>
        <w:autoSpaceDN/>
        <w:jc w:val="both"/>
        <w:rPr>
          <w:i/>
          <w:color w:val="00000A"/>
          <w:sz w:val="28"/>
          <w:szCs w:val="28"/>
          <w:lang w:bidi="ar-SA"/>
        </w:rPr>
      </w:pPr>
      <w:r>
        <w:rPr>
          <w:color w:val="00000A"/>
          <w:sz w:val="28"/>
          <w:szCs w:val="28"/>
          <w:lang w:bidi="ar-SA"/>
        </w:rPr>
        <w:t>Петр 1. Работа с текстом. Инфинитив (2 ч.)</w:t>
      </w:r>
    </w:p>
    <w:p w14:paraId="2665F6E2">
      <w:pPr>
        <w:widowControl/>
        <w:autoSpaceDE/>
        <w:autoSpaceDN/>
        <w:jc w:val="both"/>
        <w:rPr>
          <w:color w:val="00000A"/>
          <w:sz w:val="28"/>
          <w:szCs w:val="28"/>
          <w:lang w:bidi="ar-SA"/>
        </w:rPr>
      </w:pPr>
      <w:r>
        <w:rPr>
          <w:color w:val="00000A"/>
          <w:sz w:val="28"/>
          <w:szCs w:val="28"/>
          <w:lang w:bidi="ar-SA"/>
        </w:rPr>
        <w:t>Урок-беседа о подвиге советского народа в ВОВ. Демонстрация презентаций и проектов. Словосочетания с инфинитивом (2 ч.)</w:t>
      </w:r>
    </w:p>
    <w:p w14:paraId="30BCFC3E">
      <w:pPr>
        <w:widowControl/>
        <w:autoSpaceDE/>
        <w:autoSpaceDN/>
        <w:jc w:val="both"/>
        <w:rPr>
          <w:color w:val="00000A"/>
          <w:sz w:val="28"/>
          <w:szCs w:val="28"/>
          <w:lang w:bidi="ar-SA"/>
        </w:rPr>
      </w:pPr>
      <w:r>
        <w:rPr>
          <w:color w:val="00000A"/>
          <w:sz w:val="28"/>
          <w:szCs w:val="28"/>
          <w:lang w:bidi="ar-SA"/>
        </w:rPr>
        <w:t>Москва. Достопримечательности Словосочетания с инфинитивом. Инфинитив в роли обстоятельства цели. (2 ч.)</w:t>
      </w:r>
    </w:p>
    <w:p w14:paraId="5D259C94">
      <w:pPr>
        <w:widowControl/>
        <w:autoSpaceDE/>
        <w:autoSpaceDN/>
        <w:jc w:val="both"/>
        <w:rPr>
          <w:color w:val="00000A"/>
          <w:sz w:val="28"/>
          <w:szCs w:val="28"/>
          <w:lang w:bidi="ar-SA"/>
        </w:rPr>
      </w:pPr>
      <w:r>
        <w:rPr>
          <w:color w:val="00000A"/>
          <w:sz w:val="28"/>
          <w:szCs w:val="28"/>
          <w:lang w:bidi="ar-SA"/>
        </w:rPr>
        <w:t>Кремль. Красная площадь. Инфинитив в роли обстоятельства цели. (2 ч.)</w:t>
      </w:r>
    </w:p>
    <w:p w14:paraId="06F4D39A">
      <w:pPr>
        <w:widowControl/>
        <w:autoSpaceDE/>
        <w:autoSpaceDN/>
        <w:jc w:val="both"/>
        <w:rPr>
          <w:color w:val="00000A"/>
          <w:sz w:val="28"/>
          <w:szCs w:val="28"/>
          <w:lang w:bidi="ar-SA"/>
        </w:rPr>
      </w:pPr>
      <w:r>
        <w:rPr>
          <w:color w:val="00000A"/>
          <w:sz w:val="28"/>
          <w:szCs w:val="28"/>
          <w:lang w:bidi="ar-SA"/>
        </w:rPr>
        <w:t>Санкт-Петербург. История создания Санкт-Петербурга.  Закрепление пройденного грамматического материала (неличные формы глагола). (2 ч.)</w:t>
      </w:r>
    </w:p>
    <w:p w14:paraId="79667BC1">
      <w:pPr>
        <w:widowControl/>
        <w:autoSpaceDE/>
        <w:autoSpaceDN/>
        <w:jc w:val="both"/>
        <w:rPr>
          <w:color w:val="00000A"/>
          <w:sz w:val="28"/>
          <w:szCs w:val="28"/>
          <w:lang w:bidi="ar-SA"/>
        </w:rPr>
      </w:pPr>
      <w:r>
        <w:rPr>
          <w:color w:val="00000A"/>
          <w:sz w:val="28"/>
          <w:szCs w:val="28"/>
          <w:lang w:bidi="ar-SA"/>
        </w:rPr>
        <w:t>Ростов-на-Дону. Демонстрация презентаций. Повторение пройденного грамматического материала. (2 ч.)</w:t>
      </w:r>
    </w:p>
    <w:p w14:paraId="6BA69FE2">
      <w:pPr>
        <w:widowControl/>
        <w:autoSpaceDE/>
        <w:autoSpaceDN/>
        <w:jc w:val="both"/>
        <w:rPr>
          <w:color w:val="00000A"/>
          <w:sz w:val="28"/>
          <w:szCs w:val="28"/>
          <w:lang w:bidi="ar-SA"/>
        </w:rPr>
      </w:pPr>
      <w:r>
        <w:rPr>
          <w:color w:val="00000A"/>
          <w:sz w:val="28"/>
          <w:szCs w:val="28"/>
          <w:lang w:bidi="ar-SA"/>
        </w:rPr>
        <w:t>Контроль чтения, говорения и аудирования. Тест. (2 ч.)</w:t>
      </w:r>
    </w:p>
    <w:p w14:paraId="72509C35">
      <w:pPr>
        <w:widowControl/>
        <w:autoSpaceDE/>
        <w:autoSpaceDN/>
        <w:jc w:val="both"/>
        <w:rPr>
          <w:color w:val="00000A"/>
          <w:sz w:val="28"/>
          <w:szCs w:val="28"/>
          <w:lang w:bidi="ar-SA"/>
        </w:rPr>
      </w:pPr>
      <w:r>
        <w:rPr>
          <w:color w:val="00000A"/>
          <w:sz w:val="28"/>
          <w:szCs w:val="28"/>
          <w:lang w:bidi="ar-SA"/>
        </w:rPr>
        <w:t>Итоговый урок. (2 ч.)</w:t>
      </w:r>
    </w:p>
    <w:p w14:paraId="198587E1">
      <w:pPr>
        <w:widowControl/>
        <w:autoSpaceDE/>
        <w:autoSpaceDN/>
        <w:jc w:val="center"/>
        <w:outlineLvl w:val="0"/>
        <w:rPr>
          <w:color w:val="00000A"/>
          <w:sz w:val="28"/>
          <w:szCs w:val="20"/>
          <w:lang w:bidi="ar-SA"/>
        </w:rPr>
      </w:pPr>
    </w:p>
    <w:p w14:paraId="7566D398">
      <w:pPr>
        <w:widowControl/>
        <w:autoSpaceDE/>
        <w:autoSpaceDN/>
        <w:rPr>
          <w:rFonts w:eastAsia="Calibri"/>
          <w:b/>
          <w:color w:val="00000A"/>
          <w:sz w:val="28"/>
          <w:szCs w:val="28"/>
          <w:lang w:eastAsia="en-US" w:bidi="ar-SA"/>
        </w:rPr>
      </w:pPr>
      <w:bookmarkStart w:id="6" w:name="_Hlk174349213"/>
    </w:p>
    <w:p w14:paraId="4740A3FD">
      <w:pPr>
        <w:widowControl/>
        <w:autoSpaceDE/>
        <w:autoSpaceDN/>
        <w:ind w:left="120"/>
        <w:jc w:val="center"/>
        <w:rPr>
          <w:rFonts w:eastAsia="Calibri"/>
          <w:b/>
          <w:color w:val="00000A"/>
          <w:sz w:val="28"/>
          <w:szCs w:val="28"/>
          <w:lang w:eastAsia="en-US" w:bidi="ar-SA"/>
        </w:rPr>
      </w:pPr>
    </w:p>
    <w:p w14:paraId="1DC3B915">
      <w:pPr>
        <w:widowControl/>
        <w:autoSpaceDE/>
        <w:autoSpaceDN/>
        <w:ind w:left="120"/>
        <w:jc w:val="center"/>
        <w:rPr>
          <w:rFonts w:eastAsia="Calibri"/>
          <w:b/>
          <w:color w:val="00000A"/>
          <w:sz w:val="28"/>
          <w:szCs w:val="28"/>
          <w:lang w:eastAsia="en-US" w:bidi="ar-SA"/>
        </w:rPr>
      </w:pPr>
      <w:r>
        <w:rPr>
          <w:rFonts w:eastAsia="Calibri"/>
          <w:b/>
          <w:color w:val="00000A"/>
          <w:sz w:val="28"/>
          <w:szCs w:val="28"/>
          <w:lang w:eastAsia="en-US" w:bidi="ar-SA"/>
        </w:rPr>
        <w:t>УЧЕБНЫЙ ПЛАН</w:t>
      </w:r>
    </w:p>
    <w:p w14:paraId="32BA887F">
      <w:pPr>
        <w:widowControl/>
        <w:autoSpaceDE/>
        <w:autoSpaceDN/>
        <w:ind w:left="120"/>
        <w:jc w:val="center"/>
        <w:rPr>
          <w:rFonts w:eastAsia="Calibri"/>
          <w:b/>
          <w:color w:val="00000A"/>
          <w:sz w:val="28"/>
          <w:szCs w:val="28"/>
          <w:lang w:eastAsia="en-US" w:bidi="ar-SA"/>
        </w:rPr>
      </w:pPr>
      <w:r>
        <w:rPr>
          <w:rFonts w:eastAsia="Calibri"/>
          <w:b/>
          <w:color w:val="00000A"/>
          <w:sz w:val="28"/>
          <w:szCs w:val="28"/>
          <w:lang w:eastAsia="en-US" w:bidi="ar-SA"/>
        </w:rPr>
        <w:t xml:space="preserve"> (3 год обучения)</w:t>
      </w:r>
    </w:p>
    <w:p w14:paraId="39134E19">
      <w:pPr>
        <w:widowControl/>
        <w:autoSpaceDE/>
        <w:autoSpaceDN/>
        <w:ind w:left="720"/>
        <w:jc w:val="center"/>
        <w:rPr>
          <w:rFonts w:eastAsia="Calibri"/>
          <w:b/>
          <w:color w:val="FF0000"/>
          <w:sz w:val="24"/>
          <w:szCs w:val="24"/>
          <w:lang w:eastAsia="en-US" w:bidi="ar-SA"/>
        </w:rPr>
      </w:pPr>
    </w:p>
    <w:bookmarkEnd w:id="6"/>
    <w:p w14:paraId="34A7E661">
      <w:pPr>
        <w:widowControl/>
        <w:autoSpaceDE/>
        <w:autoSpaceDN/>
        <w:ind w:left="720"/>
        <w:contextualSpacing/>
        <w:rPr>
          <w:rFonts w:eastAsia="Calibri"/>
          <w:b/>
          <w:color w:val="FF0000"/>
          <w:sz w:val="24"/>
          <w:szCs w:val="24"/>
          <w:lang w:eastAsia="en-US" w:bidi="ar-SA"/>
        </w:rPr>
      </w:pPr>
    </w:p>
    <w:tbl>
      <w:tblPr>
        <w:tblStyle w:val="5"/>
        <w:tblW w:w="10632" w:type="dxa"/>
        <w:tblInd w:w="-176"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851"/>
        <w:gridCol w:w="1843"/>
        <w:gridCol w:w="1511"/>
        <w:gridCol w:w="1076"/>
        <w:gridCol w:w="1666"/>
        <w:gridCol w:w="3685"/>
      </w:tblGrid>
      <w:tr w14:paraId="152E97A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51" w:hRule="atLeast"/>
        </w:trPr>
        <w:tc>
          <w:tcPr>
            <w:tcW w:w="851" w:type="dxa"/>
            <w:vMerge w:val="restart"/>
            <w:tcBorders>
              <w:top w:val="single" w:color="00000A" w:sz="4" w:space="0"/>
              <w:left w:val="single" w:color="00000A" w:sz="4" w:space="0"/>
              <w:bottom w:val="single" w:color="00000A" w:sz="4" w:space="0"/>
              <w:right w:val="single" w:color="00000A" w:sz="4" w:space="0"/>
            </w:tcBorders>
            <w:vAlign w:val="center"/>
          </w:tcPr>
          <w:p w14:paraId="283DF427">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 xml:space="preserve">№ </w:t>
            </w:r>
          </w:p>
          <w:p w14:paraId="6BCC38A2">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темы</w:t>
            </w:r>
          </w:p>
        </w:tc>
        <w:tc>
          <w:tcPr>
            <w:tcW w:w="1843" w:type="dxa"/>
            <w:vMerge w:val="restart"/>
            <w:tcBorders>
              <w:top w:val="single" w:color="00000A" w:sz="4" w:space="0"/>
              <w:left w:val="single" w:color="00000A" w:sz="4" w:space="0"/>
              <w:bottom w:val="single" w:color="00000A" w:sz="4" w:space="0"/>
              <w:right w:val="single" w:color="00000A" w:sz="4" w:space="0"/>
            </w:tcBorders>
            <w:vAlign w:val="center"/>
          </w:tcPr>
          <w:p w14:paraId="14A58F19">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Название раздела, темы</w:t>
            </w:r>
          </w:p>
        </w:tc>
        <w:tc>
          <w:tcPr>
            <w:tcW w:w="1511" w:type="dxa"/>
            <w:vMerge w:val="restart"/>
            <w:tcBorders>
              <w:top w:val="single" w:color="00000A" w:sz="4" w:space="0"/>
              <w:left w:val="single" w:color="00000A" w:sz="4" w:space="0"/>
              <w:bottom w:val="single" w:color="00000A" w:sz="4" w:space="0"/>
              <w:right w:val="single" w:color="00000A" w:sz="4" w:space="0"/>
            </w:tcBorders>
          </w:tcPr>
          <w:p w14:paraId="2E6F6975">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 xml:space="preserve">Кол-во </w:t>
            </w:r>
          </w:p>
          <w:p w14:paraId="032D69E6">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часов</w:t>
            </w:r>
          </w:p>
        </w:tc>
        <w:tc>
          <w:tcPr>
            <w:tcW w:w="2742" w:type="dxa"/>
            <w:gridSpan w:val="2"/>
            <w:tcBorders>
              <w:top w:val="single" w:color="00000A" w:sz="4" w:space="0"/>
              <w:left w:val="single" w:color="00000A" w:sz="4" w:space="0"/>
              <w:bottom w:val="single" w:color="00000A" w:sz="4" w:space="0"/>
              <w:right w:val="single" w:color="00000A" w:sz="4" w:space="0"/>
            </w:tcBorders>
            <w:vAlign w:val="center"/>
          </w:tcPr>
          <w:p w14:paraId="00445F78">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В том числе:</w:t>
            </w:r>
          </w:p>
        </w:tc>
        <w:tc>
          <w:tcPr>
            <w:tcW w:w="3685" w:type="dxa"/>
            <w:tcBorders>
              <w:top w:val="single" w:color="00000A" w:sz="4" w:space="0"/>
              <w:left w:val="single" w:color="00000A" w:sz="4" w:space="0"/>
              <w:bottom w:val="single" w:color="00000A" w:sz="4" w:space="0"/>
              <w:right w:val="single" w:color="00000A" w:sz="4" w:space="0"/>
            </w:tcBorders>
            <w:vAlign w:val="center"/>
          </w:tcPr>
          <w:p w14:paraId="5A0F39F0">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Форма промежуточной аттестации/контроля</w:t>
            </w:r>
          </w:p>
        </w:tc>
      </w:tr>
      <w:tr w14:paraId="7DE9E14F">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47" w:hRule="atLeast"/>
        </w:trPr>
        <w:tc>
          <w:tcPr>
            <w:tcW w:w="851" w:type="dxa"/>
            <w:vMerge w:val="continue"/>
            <w:tcBorders>
              <w:top w:val="single" w:color="00000A" w:sz="4" w:space="0"/>
              <w:left w:val="single" w:color="00000A" w:sz="4" w:space="0"/>
              <w:bottom w:val="single" w:color="00000A" w:sz="4" w:space="0"/>
              <w:right w:val="single" w:color="00000A" w:sz="4" w:space="0"/>
            </w:tcBorders>
            <w:vAlign w:val="center"/>
          </w:tcPr>
          <w:p w14:paraId="377BD734">
            <w:pPr>
              <w:widowControl/>
              <w:autoSpaceDE/>
              <w:autoSpaceDN/>
              <w:rPr>
                <w:rFonts w:eastAsia="Calibri"/>
                <w:b/>
                <w:bCs/>
                <w:color w:val="00000A"/>
                <w:sz w:val="24"/>
                <w:szCs w:val="24"/>
                <w:lang w:eastAsia="en-US" w:bidi="ar-SA"/>
              </w:rPr>
            </w:pPr>
          </w:p>
        </w:tc>
        <w:tc>
          <w:tcPr>
            <w:tcW w:w="1843" w:type="dxa"/>
            <w:vMerge w:val="continue"/>
            <w:tcBorders>
              <w:top w:val="single" w:color="00000A" w:sz="4" w:space="0"/>
              <w:left w:val="single" w:color="00000A" w:sz="4" w:space="0"/>
              <w:bottom w:val="single" w:color="00000A" w:sz="4" w:space="0"/>
              <w:right w:val="single" w:color="00000A" w:sz="4" w:space="0"/>
            </w:tcBorders>
            <w:vAlign w:val="center"/>
          </w:tcPr>
          <w:p w14:paraId="24FBA5F5">
            <w:pPr>
              <w:widowControl/>
              <w:autoSpaceDE/>
              <w:autoSpaceDN/>
              <w:rPr>
                <w:rFonts w:eastAsia="Calibri"/>
                <w:b/>
                <w:bCs/>
                <w:color w:val="00000A"/>
                <w:sz w:val="24"/>
                <w:szCs w:val="24"/>
                <w:lang w:eastAsia="en-US" w:bidi="ar-SA"/>
              </w:rPr>
            </w:pPr>
          </w:p>
        </w:tc>
        <w:tc>
          <w:tcPr>
            <w:tcW w:w="1511" w:type="dxa"/>
            <w:vMerge w:val="continue"/>
            <w:tcBorders>
              <w:top w:val="single" w:color="00000A" w:sz="4" w:space="0"/>
              <w:left w:val="single" w:color="00000A" w:sz="4" w:space="0"/>
              <w:bottom w:val="single" w:color="00000A" w:sz="4" w:space="0"/>
              <w:right w:val="single" w:color="00000A" w:sz="4" w:space="0"/>
            </w:tcBorders>
            <w:vAlign w:val="center"/>
          </w:tcPr>
          <w:p w14:paraId="651A6717">
            <w:pPr>
              <w:widowControl/>
              <w:autoSpaceDE/>
              <w:autoSpaceDN/>
              <w:rPr>
                <w:rFonts w:eastAsia="Calibri"/>
                <w:b/>
                <w:bCs/>
                <w:color w:val="00000A"/>
                <w:sz w:val="24"/>
                <w:szCs w:val="24"/>
                <w:lang w:eastAsia="en-US" w:bidi="ar-SA"/>
              </w:rPr>
            </w:pPr>
          </w:p>
        </w:tc>
        <w:tc>
          <w:tcPr>
            <w:tcW w:w="1076" w:type="dxa"/>
            <w:tcBorders>
              <w:top w:val="single" w:color="00000A" w:sz="4" w:space="0"/>
              <w:left w:val="single" w:color="00000A" w:sz="4" w:space="0"/>
              <w:bottom w:val="single" w:color="00000A" w:sz="4" w:space="0"/>
              <w:right w:val="single" w:color="00000A" w:sz="4" w:space="0"/>
            </w:tcBorders>
            <w:vAlign w:val="center"/>
          </w:tcPr>
          <w:p w14:paraId="40F1DB4F">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теория</w:t>
            </w:r>
          </w:p>
        </w:tc>
        <w:tc>
          <w:tcPr>
            <w:tcW w:w="1666" w:type="dxa"/>
            <w:tcBorders>
              <w:top w:val="single" w:color="00000A" w:sz="4" w:space="0"/>
              <w:left w:val="single" w:color="00000A" w:sz="4" w:space="0"/>
              <w:bottom w:val="single" w:color="00000A" w:sz="4" w:space="0"/>
              <w:right w:val="single" w:color="00000A" w:sz="4" w:space="0"/>
            </w:tcBorders>
            <w:vAlign w:val="center"/>
          </w:tcPr>
          <w:p w14:paraId="19774C81">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практика</w:t>
            </w:r>
          </w:p>
        </w:tc>
        <w:tc>
          <w:tcPr>
            <w:tcW w:w="3685" w:type="dxa"/>
            <w:tcBorders>
              <w:top w:val="single" w:color="00000A" w:sz="4" w:space="0"/>
              <w:left w:val="single" w:color="00000A" w:sz="4" w:space="0"/>
              <w:bottom w:val="single" w:color="00000A" w:sz="4" w:space="0"/>
              <w:right w:val="single" w:color="00000A" w:sz="4" w:space="0"/>
            </w:tcBorders>
            <w:vAlign w:val="center"/>
          </w:tcPr>
          <w:p w14:paraId="10BEAC6F">
            <w:pPr>
              <w:widowControl/>
              <w:autoSpaceDE/>
              <w:autoSpaceDN/>
              <w:spacing w:after="160" w:line="256" w:lineRule="auto"/>
              <w:jc w:val="center"/>
              <w:rPr>
                <w:rFonts w:eastAsia="Calibri"/>
                <w:b/>
                <w:bCs/>
                <w:color w:val="00000A"/>
                <w:sz w:val="24"/>
                <w:szCs w:val="24"/>
                <w:lang w:eastAsia="en-US" w:bidi="ar-SA"/>
              </w:rPr>
            </w:pPr>
            <w:r>
              <w:rPr>
                <w:rFonts w:eastAsia="Calibri"/>
                <w:b/>
                <w:bCs/>
                <w:color w:val="00000A"/>
                <w:sz w:val="24"/>
                <w:szCs w:val="24"/>
                <w:lang w:eastAsia="en-US" w:bidi="ar-SA"/>
              </w:rPr>
              <w:t>-</w:t>
            </w:r>
          </w:p>
        </w:tc>
      </w:tr>
      <w:tr w14:paraId="0B6FBC3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47"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10757C61">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06313F47">
            <w:pPr>
              <w:widowControl/>
              <w:autoSpaceDE/>
              <w:autoSpaceDN/>
              <w:jc w:val="both"/>
              <w:rPr>
                <w:color w:val="00000A"/>
                <w:sz w:val="24"/>
                <w:szCs w:val="24"/>
                <w:lang w:bidi="ar-SA"/>
              </w:rPr>
            </w:pPr>
            <w:r>
              <w:rPr>
                <w:color w:val="00000A"/>
                <w:sz w:val="24"/>
                <w:szCs w:val="24"/>
                <w:lang w:bidi="ar-SA"/>
              </w:rPr>
              <w:t>Введение</w:t>
            </w:r>
          </w:p>
        </w:tc>
        <w:tc>
          <w:tcPr>
            <w:tcW w:w="1511" w:type="dxa"/>
            <w:tcBorders>
              <w:top w:val="single" w:color="00000A" w:sz="4" w:space="0"/>
              <w:left w:val="single" w:color="00000A" w:sz="4" w:space="0"/>
              <w:bottom w:val="single" w:color="00000A" w:sz="4" w:space="0"/>
              <w:right w:val="single" w:color="00000A" w:sz="4" w:space="0"/>
            </w:tcBorders>
          </w:tcPr>
          <w:p w14:paraId="2A553673">
            <w:pPr>
              <w:widowControl/>
              <w:autoSpaceDE/>
              <w:autoSpaceDN/>
              <w:jc w:val="center"/>
              <w:rPr>
                <w:color w:val="00000A"/>
                <w:sz w:val="24"/>
                <w:szCs w:val="24"/>
                <w:lang w:bidi="ar-SA"/>
              </w:rPr>
            </w:pPr>
            <w:r>
              <w:rPr>
                <w:color w:val="00000A"/>
                <w:sz w:val="24"/>
                <w:szCs w:val="24"/>
                <w:lang w:bidi="ar-SA"/>
              </w:rPr>
              <w:t>2</w:t>
            </w:r>
          </w:p>
        </w:tc>
        <w:tc>
          <w:tcPr>
            <w:tcW w:w="1076" w:type="dxa"/>
            <w:tcBorders>
              <w:top w:val="single" w:color="00000A" w:sz="4" w:space="0"/>
              <w:left w:val="single" w:color="00000A" w:sz="4" w:space="0"/>
              <w:bottom w:val="single" w:color="00000A" w:sz="4" w:space="0"/>
              <w:right w:val="single" w:color="00000A" w:sz="4" w:space="0"/>
            </w:tcBorders>
          </w:tcPr>
          <w:p w14:paraId="2216A156">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593825A0">
            <w:pPr>
              <w:widowControl/>
              <w:autoSpaceDE/>
              <w:autoSpaceDN/>
              <w:jc w:val="center"/>
              <w:rPr>
                <w:color w:val="00000A"/>
                <w:sz w:val="24"/>
                <w:szCs w:val="24"/>
                <w:lang w:bidi="ar-SA"/>
              </w:rPr>
            </w:pPr>
            <w:r>
              <w:rPr>
                <w:color w:val="00000A"/>
                <w:sz w:val="24"/>
                <w:szCs w:val="24"/>
                <w:lang w:bidi="ar-SA"/>
              </w:rPr>
              <w:t>2</w:t>
            </w:r>
          </w:p>
        </w:tc>
        <w:tc>
          <w:tcPr>
            <w:tcW w:w="3685" w:type="dxa"/>
            <w:tcBorders>
              <w:top w:val="single" w:color="00000A" w:sz="4" w:space="0"/>
              <w:left w:val="single" w:color="00000A" w:sz="4" w:space="0"/>
              <w:bottom w:val="single" w:color="00000A" w:sz="4" w:space="0"/>
              <w:right w:val="single" w:color="00000A" w:sz="4" w:space="0"/>
            </w:tcBorders>
            <w:vAlign w:val="center"/>
          </w:tcPr>
          <w:p w14:paraId="5A084C9B">
            <w:pPr>
              <w:widowControl/>
              <w:autoSpaceDE/>
              <w:autoSpaceDN/>
              <w:spacing w:after="160" w:line="256" w:lineRule="auto"/>
              <w:jc w:val="center"/>
              <w:rPr>
                <w:rFonts w:eastAsia="Calibri"/>
                <w:color w:val="00000A"/>
                <w:sz w:val="24"/>
                <w:szCs w:val="24"/>
                <w:lang w:eastAsia="en-US" w:bidi="ar-SA"/>
              </w:rPr>
            </w:pPr>
          </w:p>
        </w:tc>
      </w:tr>
      <w:tr w14:paraId="459B7FC6">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3"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58943EA7">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4A34811B">
            <w:pPr>
              <w:widowControl/>
              <w:autoSpaceDE/>
              <w:autoSpaceDN/>
              <w:jc w:val="both"/>
              <w:rPr>
                <w:color w:val="00000A"/>
                <w:sz w:val="24"/>
                <w:szCs w:val="24"/>
                <w:lang w:bidi="ar-SA"/>
              </w:rPr>
            </w:pPr>
            <w:r>
              <w:rPr>
                <w:color w:val="00000A"/>
                <w:sz w:val="24"/>
                <w:szCs w:val="24"/>
                <w:lang w:bidi="ar-SA"/>
              </w:rPr>
              <w:t>Соединенное Королевство Великобритании.</w:t>
            </w:r>
          </w:p>
        </w:tc>
        <w:tc>
          <w:tcPr>
            <w:tcW w:w="1511" w:type="dxa"/>
            <w:tcBorders>
              <w:top w:val="single" w:color="00000A" w:sz="4" w:space="0"/>
              <w:left w:val="single" w:color="00000A" w:sz="4" w:space="0"/>
              <w:bottom w:val="single" w:color="00000A" w:sz="4" w:space="0"/>
              <w:right w:val="single" w:color="00000A" w:sz="4" w:space="0"/>
            </w:tcBorders>
          </w:tcPr>
          <w:p w14:paraId="5B49CCFD">
            <w:pPr>
              <w:widowControl/>
              <w:autoSpaceDE/>
              <w:autoSpaceDN/>
              <w:jc w:val="center"/>
              <w:rPr>
                <w:color w:val="00000A"/>
                <w:sz w:val="24"/>
                <w:szCs w:val="24"/>
                <w:lang w:bidi="ar-SA"/>
              </w:rPr>
            </w:pPr>
            <w:r>
              <w:rPr>
                <w:color w:val="00000A"/>
                <w:sz w:val="24"/>
                <w:szCs w:val="24"/>
                <w:lang w:bidi="ar-SA"/>
              </w:rPr>
              <w:t>80</w:t>
            </w:r>
          </w:p>
        </w:tc>
        <w:tc>
          <w:tcPr>
            <w:tcW w:w="1076" w:type="dxa"/>
            <w:tcBorders>
              <w:top w:val="single" w:color="00000A" w:sz="4" w:space="0"/>
              <w:left w:val="single" w:color="00000A" w:sz="4" w:space="0"/>
              <w:bottom w:val="single" w:color="00000A" w:sz="4" w:space="0"/>
              <w:right w:val="single" w:color="00000A" w:sz="4" w:space="0"/>
            </w:tcBorders>
          </w:tcPr>
          <w:p w14:paraId="3949DA21">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6142041F">
            <w:pPr>
              <w:widowControl/>
              <w:autoSpaceDE/>
              <w:autoSpaceDN/>
              <w:jc w:val="center"/>
              <w:rPr>
                <w:color w:val="00000A"/>
                <w:sz w:val="24"/>
                <w:szCs w:val="24"/>
                <w:lang w:bidi="ar-SA"/>
              </w:rPr>
            </w:pPr>
            <w:r>
              <w:rPr>
                <w:color w:val="00000A"/>
                <w:sz w:val="24"/>
                <w:szCs w:val="24"/>
                <w:lang w:bidi="ar-SA"/>
              </w:rPr>
              <w:t>80</w:t>
            </w:r>
          </w:p>
        </w:tc>
        <w:tc>
          <w:tcPr>
            <w:tcW w:w="3685" w:type="dxa"/>
            <w:tcBorders>
              <w:top w:val="single" w:color="00000A" w:sz="4" w:space="0"/>
              <w:left w:val="single" w:color="00000A" w:sz="4" w:space="0"/>
              <w:bottom w:val="single" w:color="00000A" w:sz="4" w:space="0"/>
              <w:right w:val="single" w:color="00000A" w:sz="4" w:space="0"/>
            </w:tcBorders>
          </w:tcPr>
          <w:p w14:paraId="3CA4F4D3">
            <w:pPr>
              <w:widowControl/>
              <w:autoSpaceDE/>
              <w:autoSpaceDN/>
              <w:jc w:val="center"/>
              <w:rPr>
                <w:color w:val="00000A"/>
                <w:sz w:val="24"/>
                <w:szCs w:val="24"/>
                <w:lang w:bidi="ar-SA"/>
              </w:rPr>
            </w:pPr>
            <w:r>
              <w:rPr>
                <w:color w:val="00000A"/>
                <w:sz w:val="24"/>
                <w:szCs w:val="24"/>
                <w:lang w:bidi="ar-SA"/>
              </w:rPr>
              <w:t>Презентации и проекты</w:t>
            </w:r>
          </w:p>
          <w:p w14:paraId="1F511B25">
            <w:pPr>
              <w:widowControl/>
              <w:autoSpaceDE/>
              <w:autoSpaceDN/>
              <w:jc w:val="center"/>
              <w:rPr>
                <w:color w:val="00000A"/>
                <w:sz w:val="24"/>
                <w:szCs w:val="24"/>
                <w:lang w:bidi="ar-SA"/>
              </w:rPr>
            </w:pPr>
            <w:r>
              <w:rPr>
                <w:color w:val="00000A"/>
                <w:sz w:val="24"/>
                <w:szCs w:val="24"/>
                <w:lang w:bidi="ar-SA"/>
              </w:rPr>
              <w:t>«Великобритания», «</w:t>
            </w:r>
            <w:r>
              <w:rPr>
                <w:color w:val="00000A"/>
                <w:sz w:val="24"/>
                <w:szCs w:val="24"/>
                <w:lang w:val="en-US" w:bidi="ar-SA"/>
              </w:rPr>
              <w:t>Big</w:t>
            </w:r>
            <w:r>
              <w:rPr>
                <w:color w:val="00000A"/>
                <w:sz w:val="24"/>
                <w:szCs w:val="24"/>
                <w:lang w:bidi="ar-SA"/>
              </w:rPr>
              <w:t xml:space="preserve"> </w:t>
            </w:r>
            <w:r>
              <w:rPr>
                <w:color w:val="00000A"/>
                <w:sz w:val="24"/>
                <w:szCs w:val="24"/>
                <w:lang w:val="en-US" w:bidi="ar-SA"/>
              </w:rPr>
              <w:t>Ben</w:t>
            </w:r>
            <w:r>
              <w:rPr>
                <w:color w:val="00000A"/>
                <w:sz w:val="24"/>
                <w:szCs w:val="24"/>
                <w:lang w:bidi="ar-SA"/>
              </w:rPr>
              <w:t>», «Лондон», «Мистическая Англия», «Правители»</w:t>
            </w:r>
          </w:p>
          <w:p w14:paraId="058B21C7">
            <w:pPr>
              <w:widowControl/>
              <w:autoSpaceDE/>
              <w:autoSpaceDN/>
              <w:jc w:val="center"/>
              <w:rPr>
                <w:color w:val="00000A"/>
                <w:sz w:val="24"/>
                <w:szCs w:val="24"/>
                <w:lang w:bidi="ar-SA"/>
              </w:rPr>
            </w:pPr>
            <w:r>
              <w:rPr>
                <w:color w:val="00000A"/>
                <w:sz w:val="24"/>
                <w:szCs w:val="24"/>
                <w:lang w:bidi="ar-SA"/>
              </w:rPr>
              <w:t>Контроль чтения и говорения.</w:t>
            </w:r>
          </w:p>
        </w:tc>
      </w:tr>
      <w:tr w14:paraId="3911F6A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65"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79819668">
            <w:pPr>
              <w:widowControl/>
              <w:numPr>
                <w:ilvl w:val="0"/>
                <w:numId w:val="7"/>
              </w:numPr>
              <w:autoSpaceDE/>
              <w:autoSpaceDN/>
              <w:spacing w:after="160" w:line="256" w:lineRule="auto"/>
              <w:contextualSpacing/>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7B741EEB">
            <w:pPr>
              <w:widowControl/>
              <w:autoSpaceDE/>
              <w:autoSpaceDN/>
              <w:jc w:val="both"/>
              <w:rPr>
                <w:color w:val="00000A"/>
                <w:sz w:val="24"/>
                <w:szCs w:val="24"/>
                <w:lang w:bidi="ar-SA"/>
              </w:rPr>
            </w:pPr>
            <w:r>
              <w:rPr>
                <w:color w:val="00000A"/>
                <w:sz w:val="24"/>
                <w:szCs w:val="24"/>
                <w:lang w:bidi="ar-SA"/>
              </w:rPr>
              <w:t>Лингвострановедение. Англоговорящие страны. США</w:t>
            </w:r>
          </w:p>
        </w:tc>
        <w:tc>
          <w:tcPr>
            <w:tcW w:w="1511" w:type="dxa"/>
            <w:tcBorders>
              <w:top w:val="single" w:color="00000A" w:sz="4" w:space="0"/>
              <w:left w:val="single" w:color="00000A" w:sz="4" w:space="0"/>
              <w:bottom w:val="single" w:color="00000A" w:sz="4" w:space="0"/>
              <w:right w:val="single" w:color="00000A" w:sz="4" w:space="0"/>
            </w:tcBorders>
          </w:tcPr>
          <w:p w14:paraId="30D3296A">
            <w:pPr>
              <w:widowControl/>
              <w:autoSpaceDE/>
              <w:autoSpaceDN/>
              <w:jc w:val="center"/>
              <w:rPr>
                <w:color w:val="00000A"/>
                <w:sz w:val="24"/>
                <w:szCs w:val="24"/>
                <w:lang w:bidi="ar-SA"/>
              </w:rPr>
            </w:pPr>
            <w:r>
              <w:rPr>
                <w:color w:val="00000A"/>
                <w:sz w:val="24"/>
                <w:szCs w:val="24"/>
                <w:lang w:bidi="ar-SA"/>
              </w:rPr>
              <w:t>58</w:t>
            </w:r>
          </w:p>
        </w:tc>
        <w:tc>
          <w:tcPr>
            <w:tcW w:w="1076" w:type="dxa"/>
            <w:tcBorders>
              <w:top w:val="single" w:color="00000A" w:sz="4" w:space="0"/>
              <w:left w:val="single" w:color="00000A" w:sz="4" w:space="0"/>
              <w:bottom w:val="single" w:color="00000A" w:sz="4" w:space="0"/>
              <w:right w:val="single" w:color="00000A" w:sz="4" w:space="0"/>
            </w:tcBorders>
          </w:tcPr>
          <w:p w14:paraId="2FE88DB8">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079186E4">
            <w:pPr>
              <w:widowControl/>
              <w:autoSpaceDE/>
              <w:autoSpaceDN/>
              <w:jc w:val="center"/>
              <w:rPr>
                <w:color w:val="00000A"/>
                <w:sz w:val="24"/>
                <w:szCs w:val="24"/>
                <w:lang w:bidi="ar-SA"/>
              </w:rPr>
            </w:pPr>
            <w:r>
              <w:rPr>
                <w:color w:val="00000A"/>
                <w:sz w:val="24"/>
                <w:szCs w:val="24"/>
                <w:lang w:bidi="ar-SA"/>
              </w:rPr>
              <w:t>58</w:t>
            </w:r>
          </w:p>
        </w:tc>
        <w:tc>
          <w:tcPr>
            <w:tcW w:w="3685" w:type="dxa"/>
            <w:tcBorders>
              <w:top w:val="single" w:color="00000A" w:sz="4" w:space="0"/>
              <w:left w:val="single" w:color="00000A" w:sz="4" w:space="0"/>
              <w:bottom w:val="single" w:color="00000A" w:sz="4" w:space="0"/>
              <w:right w:val="single" w:color="00000A" w:sz="4" w:space="0"/>
            </w:tcBorders>
          </w:tcPr>
          <w:p w14:paraId="74F09165">
            <w:pPr>
              <w:widowControl/>
              <w:autoSpaceDE/>
              <w:autoSpaceDN/>
              <w:jc w:val="center"/>
              <w:rPr>
                <w:color w:val="00000A"/>
                <w:sz w:val="24"/>
                <w:szCs w:val="24"/>
                <w:lang w:bidi="ar-SA"/>
              </w:rPr>
            </w:pPr>
            <w:r>
              <w:rPr>
                <w:color w:val="00000A"/>
                <w:sz w:val="24"/>
                <w:szCs w:val="24"/>
                <w:lang w:bidi="ar-SA"/>
              </w:rPr>
              <w:t>Презентации и проекты</w:t>
            </w:r>
          </w:p>
          <w:p w14:paraId="4C06D537">
            <w:pPr>
              <w:widowControl/>
              <w:autoSpaceDE/>
              <w:autoSpaceDN/>
              <w:jc w:val="center"/>
              <w:rPr>
                <w:color w:val="00000A"/>
                <w:sz w:val="24"/>
                <w:szCs w:val="24"/>
                <w:lang w:bidi="ar-SA"/>
              </w:rPr>
            </w:pPr>
            <w:r>
              <w:rPr>
                <w:color w:val="00000A"/>
                <w:sz w:val="24"/>
                <w:szCs w:val="24"/>
                <w:lang w:bidi="ar-SA"/>
              </w:rPr>
              <w:t>«США», «Природа», «Спорт в США», «Музыка»</w:t>
            </w:r>
          </w:p>
          <w:p w14:paraId="3D2E6CD5">
            <w:pPr>
              <w:widowControl/>
              <w:autoSpaceDE/>
              <w:autoSpaceDN/>
              <w:jc w:val="center"/>
              <w:rPr>
                <w:color w:val="00000A"/>
                <w:sz w:val="24"/>
                <w:szCs w:val="24"/>
                <w:lang w:bidi="ar-SA"/>
              </w:rPr>
            </w:pPr>
            <w:r>
              <w:rPr>
                <w:color w:val="00000A"/>
                <w:sz w:val="24"/>
                <w:szCs w:val="24"/>
                <w:lang w:bidi="ar-SA"/>
              </w:rPr>
              <w:t>Тест</w:t>
            </w:r>
          </w:p>
        </w:tc>
      </w:tr>
      <w:tr w14:paraId="047D3258">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01304541">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33DD8743">
            <w:pPr>
              <w:widowControl/>
              <w:autoSpaceDE/>
              <w:autoSpaceDN/>
              <w:jc w:val="both"/>
              <w:rPr>
                <w:color w:val="00000A"/>
                <w:sz w:val="24"/>
                <w:szCs w:val="24"/>
                <w:lang w:bidi="ar-SA"/>
              </w:rPr>
            </w:pPr>
            <w:r>
              <w:rPr>
                <w:color w:val="00000A"/>
                <w:sz w:val="24"/>
                <w:szCs w:val="24"/>
                <w:lang w:bidi="ar-SA"/>
              </w:rPr>
              <w:t>Линвострановедение. Англоговорящие страны. Канада.</w:t>
            </w:r>
          </w:p>
        </w:tc>
        <w:tc>
          <w:tcPr>
            <w:tcW w:w="1511" w:type="dxa"/>
            <w:tcBorders>
              <w:top w:val="single" w:color="00000A" w:sz="4" w:space="0"/>
              <w:left w:val="single" w:color="00000A" w:sz="4" w:space="0"/>
              <w:bottom w:val="single" w:color="00000A" w:sz="4" w:space="0"/>
              <w:right w:val="single" w:color="00000A" w:sz="4" w:space="0"/>
            </w:tcBorders>
          </w:tcPr>
          <w:p w14:paraId="549AD51B">
            <w:pPr>
              <w:widowControl/>
              <w:autoSpaceDE/>
              <w:autoSpaceDN/>
              <w:jc w:val="center"/>
              <w:rPr>
                <w:color w:val="00000A"/>
                <w:sz w:val="24"/>
                <w:szCs w:val="24"/>
                <w:lang w:val="en-US" w:bidi="ar-SA"/>
              </w:rPr>
            </w:pPr>
            <w:r>
              <w:rPr>
                <w:color w:val="00000A"/>
                <w:sz w:val="24"/>
                <w:szCs w:val="24"/>
                <w:lang w:val="en-US" w:bidi="ar-SA"/>
              </w:rPr>
              <w:t>8</w:t>
            </w:r>
          </w:p>
        </w:tc>
        <w:tc>
          <w:tcPr>
            <w:tcW w:w="1076" w:type="dxa"/>
            <w:tcBorders>
              <w:top w:val="single" w:color="00000A" w:sz="4" w:space="0"/>
              <w:left w:val="single" w:color="00000A" w:sz="4" w:space="0"/>
              <w:bottom w:val="single" w:color="00000A" w:sz="4" w:space="0"/>
              <w:right w:val="single" w:color="00000A" w:sz="4" w:space="0"/>
            </w:tcBorders>
          </w:tcPr>
          <w:p w14:paraId="52EE41E4">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19629827">
            <w:pPr>
              <w:widowControl/>
              <w:autoSpaceDE/>
              <w:autoSpaceDN/>
              <w:jc w:val="center"/>
              <w:rPr>
                <w:color w:val="00000A"/>
                <w:sz w:val="24"/>
                <w:szCs w:val="24"/>
                <w:lang w:val="en-US" w:bidi="ar-SA"/>
              </w:rPr>
            </w:pPr>
            <w:r>
              <w:rPr>
                <w:color w:val="00000A"/>
                <w:sz w:val="24"/>
                <w:szCs w:val="24"/>
                <w:lang w:val="en-US" w:bidi="ar-SA"/>
              </w:rPr>
              <w:t>8</w:t>
            </w:r>
          </w:p>
        </w:tc>
        <w:tc>
          <w:tcPr>
            <w:tcW w:w="3685" w:type="dxa"/>
            <w:tcBorders>
              <w:top w:val="single" w:color="00000A" w:sz="4" w:space="0"/>
              <w:left w:val="single" w:color="00000A" w:sz="4" w:space="0"/>
              <w:bottom w:val="single" w:color="00000A" w:sz="4" w:space="0"/>
              <w:right w:val="single" w:color="00000A" w:sz="4" w:space="0"/>
            </w:tcBorders>
          </w:tcPr>
          <w:p w14:paraId="7673DF37">
            <w:pPr>
              <w:widowControl/>
              <w:autoSpaceDE/>
              <w:autoSpaceDN/>
              <w:jc w:val="center"/>
              <w:rPr>
                <w:color w:val="00000A"/>
                <w:sz w:val="24"/>
                <w:szCs w:val="24"/>
                <w:lang w:bidi="ar-SA"/>
              </w:rPr>
            </w:pPr>
            <w:r>
              <w:rPr>
                <w:color w:val="00000A"/>
                <w:sz w:val="24"/>
                <w:szCs w:val="24"/>
                <w:lang w:bidi="ar-SA"/>
              </w:rPr>
              <w:t>Презентация</w:t>
            </w:r>
          </w:p>
          <w:p w14:paraId="56473305">
            <w:pPr>
              <w:widowControl/>
              <w:autoSpaceDE/>
              <w:autoSpaceDN/>
              <w:jc w:val="center"/>
              <w:rPr>
                <w:color w:val="00000A"/>
                <w:sz w:val="24"/>
                <w:szCs w:val="24"/>
                <w:lang w:bidi="ar-SA"/>
              </w:rPr>
            </w:pPr>
            <w:r>
              <w:rPr>
                <w:color w:val="00000A"/>
                <w:sz w:val="24"/>
                <w:szCs w:val="24"/>
                <w:lang w:bidi="ar-SA"/>
              </w:rPr>
              <w:t>«Канада»</w:t>
            </w:r>
          </w:p>
        </w:tc>
      </w:tr>
      <w:tr w14:paraId="3AC6EE4E">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5201002E">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0B70D6FB">
            <w:pPr>
              <w:widowControl/>
              <w:autoSpaceDE/>
              <w:autoSpaceDN/>
              <w:jc w:val="both"/>
              <w:rPr>
                <w:color w:val="00000A"/>
                <w:sz w:val="24"/>
                <w:szCs w:val="24"/>
                <w:lang w:bidi="ar-SA"/>
              </w:rPr>
            </w:pPr>
            <w:r>
              <w:rPr>
                <w:color w:val="00000A"/>
                <w:sz w:val="24"/>
                <w:szCs w:val="24"/>
                <w:lang w:bidi="ar-SA"/>
              </w:rPr>
              <w:t>Лингвострановедение. Англоговорящие страны. Австралия и Новая Зеландия</w:t>
            </w:r>
          </w:p>
        </w:tc>
        <w:tc>
          <w:tcPr>
            <w:tcW w:w="1511" w:type="dxa"/>
            <w:tcBorders>
              <w:top w:val="single" w:color="00000A" w:sz="4" w:space="0"/>
              <w:left w:val="single" w:color="00000A" w:sz="4" w:space="0"/>
              <w:bottom w:val="single" w:color="00000A" w:sz="4" w:space="0"/>
              <w:right w:val="single" w:color="00000A" w:sz="4" w:space="0"/>
            </w:tcBorders>
          </w:tcPr>
          <w:p w14:paraId="02F40EBD">
            <w:pPr>
              <w:widowControl/>
              <w:autoSpaceDE/>
              <w:autoSpaceDN/>
              <w:jc w:val="center"/>
              <w:rPr>
                <w:color w:val="00000A"/>
                <w:sz w:val="24"/>
                <w:szCs w:val="24"/>
                <w:lang w:bidi="ar-SA"/>
              </w:rPr>
            </w:pPr>
            <w:r>
              <w:rPr>
                <w:color w:val="00000A"/>
                <w:sz w:val="24"/>
                <w:szCs w:val="24"/>
                <w:lang w:bidi="ar-SA"/>
              </w:rPr>
              <w:t>10</w:t>
            </w:r>
          </w:p>
        </w:tc>
        <w:tc>
          <w:tcPr>
            <w:tcW w:w="1076" w:type="dxa"/>
            <w:tcBorders>
              <w:top w:val="single" w:color="00000A" w:sz="4" w:space="0"/>
              <w:left w:val="single" w:color="00000A" w:sz="4" w:space="0"/>
              <w:bottom w:val="single" w:color="00000A" w:sz="4" w:space="0"/>
              <w:right w:val="single" w:color="00000A" w:sz="4" w:space="0"/>
            </w:tcBorders>
          </w:tcPr>
          <w:p w14:paraId="67E61AEF">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01A43E76">
            <w:pPr>
              <w:widowControl/>
              <w:autoSpaceDE/>
              <w:autoSpaceDN/>
              <w:jc w:val="center"/>
              <w:rPr>
                <w:color w:val="00000A"/>
                <w:sz w:val="24"/>
                <w:szCs w:val="24"/>
                <w:lang w:bidi="ar-SA"/>
              </w:rPr>
            </w:pPr>
            <w:r>
              <w:rPr>
                <w:color w:val="00000A"/>
                <w:sz w:val="24"/>
                <w:szCs w:val="24"/>
                <w:lang w:bidi="ar-SA"/>
              </w:rPr>
              <w:t>10</w:t>
            </w:r>
          </w:p>
        </w:tc>
        <w:tc>
          <w:tcPr>
            <w:tcW w:w="3685" w:type="dxa"/>
            <w:tcBorders>
              <w:top w:val="single" w:color="00000A" w:sz="4" w:space="0"/>
              <w:left w:val="single" w:color="00000A" w:sz="4" w:space="0"/>
              <w:bottom w:val="single" w:color="00000A" w:sz="4" w:space="0"/>
              <w:right w:val="single" w:color="00000A" w:sz="4" w:space="0"/>
            </w:tcBorders>
          </w:tcPr>
          <w:p w14:paraId="14FCF41C">
            <w:pPr>
              <w:widowControl/>
              <w:autoSpaceDE/>
              <w:autoSpaceDN/>
              <w:jc w:val="center"/>
              <w:rPr>
                <w:color w:val="00000A"/>
                <w:sz w:val="24"/>
                <w:szCs w:val="24"/>
                <w:lang w:bidi="ar-SA"/>
              </w:rPr>
            </w:pPr>
            <w:r>
              <w:rPr>
                <w:color w:val="00000A"/>
                <w:sz w:val="24"/>
                <w:szCs w:val="24"/>
                <w:lang w:bidi="ar-SA"/>
              </w:rPr>
              <w:t>Презентация</w:t>
            </w:r>
          </w:p>
          <w:p w14:paraId="472D9556">
            <w:pPr>
              <w:widowControl/>
              <w:autoSpaceDE/>
              <w:autoSpaceDN/>
              <w:jc w:val="center"/>
              <w:rPr>
                <w:color w:val="00000A"/>
                <w:sz w:val="24"/>
                <w:szCs w:val="24"/>
                <w:lang w:bidi="ar-SA"/>
              </w:rPr>
            </w:pPr>
            <w:r>
              <w:rPr>
                <w:color w:val="00000A"/>
                <w:sz w:val="24"/>
                <w:szCs w:val="24"/>
                <w:lang w:bidi="ar-SA"/>
              </w:rPr>
              <w:t>Австралия и Новая Зеландия</w:t>
            </w:r>
            <w:r>
              <w:rPr>
                <w:b/>
                <w:color w:val="00000A"/>
                <w:sz w:val="24"/>
                <w:szCs w:val="24"/>
                <w:lang w:bidi="ar-SA"/>
              </w:rPr>
              <w:t>.</w:t>
            </w:r>
          </w:p>
        </w:tc>
      </w:tr>
      <w:tr w14:paraId="3C8E9CC8">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7CB0F143">
            <w:pPr>
              <w:widowControl/>
              <w:numPr>
                <w:ilvl w:val="0"/>
                <w:numId w:val="7"/>
              </w:numPr>
              <w:autoSpaceDE/>
              <w:autoSpaceDN/>
              <w:spacing w:after="160" w:line="256" w:lineRule="auto"/>
              <w:contextualSpacing/>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2B2489C2">
            <w:pPr>
              <w:widowControl/>
              <w:autoSpaceDE/>
              <w:autoSpaceDN/>
              <w:jc w:val="both"/>
              <w:rPr>
                <w:color w:val="00000A"/>
                <w:sz w:val="24"/>
                <w:szCs w:val="24"/>
                <w:lang w:bidi="ar-SA"/>
              </w:rPr>
            </w:pPr>
            <w:r>
              <w:rPr>
                <w:color w:val="00000A"/>
                <w:sz w:val="24"/>
                <w:szCs w:val="24"/>
                <w:lang w:bidi="ar-SA"/>
              </w:rPr>
              <w:t>Наука и жизнь</w:t>
            </w:r>
          </w:p>
        </w:tc>
        <w:tc>
          <w:tcPr>
            <w:tcW w:w="1511" w:type="dxa"/>
            <w:tcBorders>
              <w:top w:val="single" w:color="00000A" w:sz="4" w:space="0"/>
              <w:left w:val="single" w:color="00000A" w:sz="4" w:space="0"/>
              <w:bottom w:val="single" w:color="00000A" w:sz="4" w:space="0"/>
              <w:right w:val="single" w:color="00000A" w:sz="4" w:space="0"/>
            </w:tcBorders>
          </w:tcPr>
          <w:p w14:paraId="33C5990A">
            <w:pPr>
              <w:widowControl/>
              <w:autoSpaceDE/>
              <w:autoSpaceDN/>
              <w:jc w:val="center"/>
              <w:rPr>
                <w:color w:val="00000A"/>
                <w:sz w:val="24"/>
                <w:szCs w:val="24"/>
                <w:lang w:bidi="ar-SA"/>
              </w:rPr>
            </w:pPr>
            <w:r>
              <w:rPr>
                <w:color w:val="00000A"/>
                <w:sz w:val="24"/>
                <w:szCs w:val="24"/>
                <w:lang w:bidi="ar-SA"/>
              </w:rPr>
              <w:t>36</w:t>
            </w:r>
          </w:p>
        </w:tc>
        <w:tc>
          <w:tcPr>
            <w:tcW w:w="1076" w:type="dxa"/>
            <w:tcBorders>
              <w:top w:val="single" w:color="00000A" w:sz="4" w:space="0"/>
              <w:left w:val="single" w:color="00000A" w:sz="4" w:space="0"/>
              <w:bottom w:val="single" w:color="00000A" w:sz="4" w:space="0"/>
              <w:right w:val="single" w:color="00000A" w:sz="4" w:space="0"/>
            </w:tcBorders>
          </w:tcPr>
          <w:p w14:paraId="3E8CEC00">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3F468DE6">
            <w:pPr>
              <w:widowControl/>
              <w:autoSpaceDE/>
              <w:autoSpaceDN/>
              <w:jc w:val="center"/>
              <w:rPr>
                <w:color w:val="00000A"/>
                <w:sz w:val="24"/>
                <w:szCs w:val="24"/>
                <w:lang w:bidi="ar-SA"/>
              </w:rPr>
            </w:pPr>
            <w:r>
              <w:rPr>
                <w:color w:val="00000A"/>
                <w:sz w:val="24"/>
                <w:szCs w:val="24"/>
                <w:lang w:bidi="ar-SA"/>
              </w:rPr>
              <w:t>36</w:t>
            </w:r>
          </w:p>
        </w:tc>
        <w:tc>
          <w:tcPr>
            <w:tcW w:w="3685" w:type="dxa"/>
            <w:tcBorders>
              <w:top w:val="single" w:color="00000A" w:sz="4" w:space="0"/>
              <w:left w:val="single" w:color="00000A" w:sz="4" w:space="0"/>
              <w:bottom w:val="single" w:color="00000A" w:sz="4" w:space="0"/>
              <w:right w:val="single" w:color="00000A" w:sz="4" w:space="0"/>
            </w:tcBorders>
          </w:tcPr>
          <w:p w14:paraId="10BE787D">
            <w:pPr>
              <w:widowControl/>
              <w:autoSpaceDE/>
              <w:autoSpaceDN/>
              <w:jc w:val="center"/>
              <w:rPr>
                <w:color w:val="00000A"/>
                <w:sz w:val="24"/>
                <w:szCs w:val="24"/>
                <w:lang w:bidi="ar-SA"/>
              </w:rPr>
            </w:pPr>
            <w:r>
              <w:rPr>
                <w:color w:val="00000A"/>
                <w:sz w:val="24"/>
                <w:szCs w:val="24"/>
                <w:lang w:bidi="ar-SA"/>
              </w:rPr>
              <w:t>Презентация</w:t>
            </w:r>
          </w:p>
          <w:p w14:paraId="76211545">
            <w:pPr>
              <w:widowControl/>
              <w:autoSpaceDE/>
              <w:autoSpaceDN/>
              <w:jc w:val="center"/>
              <w:rPr>
                <w:color w:val="00000A"/>
                <w:sz w:val="24"/>
                <w:szCs w:val="24"/>
                <w:lang w:bidi="ar-SA"/>
              </w:rPr>
            </w:pPr>
            <w:r>
              <w:rPr>
                <w:color w:val="00000A"/>
                <w:sz w:val="24"/>
                <w:szCs w:val="24"/>
                <w:lang w:bidi="ar-SA"/>
              </w:rPr>
              <w:t>«Чудеса света»,</w:t>
            </w:r>
          </w:p>
          <w:p w14:paraId="6E39EB4E">
            <w:pPr>
              <w:widowControl/>
              <w:autoSpaceDE/>
              <w:autoSpaceDN/>
              <w:jc w:val="center"/>
              <w:rPr>
                <w:color w:val="00000A"/>
                <w:sz w:val="24"/>
                <w:szCs w:val="24"/>
                <w:lang w:bidi="ar-SA"/>
              </w:rPr>
            </w:pPr>
            <w:r>
              <w:rPr>
                <w:color w:val="00000A"/>
                <w:sz w:val="24"/>
                <w:szCs w:val="24"/>
                <w:lang w:bidi="ar-SA"/>
              </w:rPr>
              <w:t>«Изобретатели и их изобретения», «Леонардо да Винчи»</w:t>
            </w:r>
          </w:p>
          <w:p w14:paraId="3F04F743">
            <w:pPr>
              <w:widowControl/>
              <w:autoSpaceDE/>
              <w:autoSpaceDN/>
              <w:jc w:val="center"/>
              <w:rPr>
                <w:color w:val="00000A"/>
                <w:sz w:val="24"/>
                <w:szCs w:val="24"/>
                <w:lang w:bidi="ar-SA"/>
              </w:rPr>
            </w:pPr>
            <w:r>
              <w:rPr>
                <w:color w:val="00000A"/>
                <w:sz w:val="24"/>
                <w:szCs w:val="24"/>
                <w:lang w:bidi="ar-SA"/>
              </w:rPr>
              <w:t>Тест</w:t>
            </w:r>
          </w:p>
        </w:tc>
      </w:tr>
      <w:tr w14:paraId="6CF8E23B">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46217D85">
            <w:pPr>
              <w:widowControl/>
              <w:numPr>
                <w:ilvl w:val="0"/>
                <w:numId w:val="7"/>
              </w:numPr>
              <w:autoSpaceDE/>
              <w:autoSpaceDN/>
              <w:spacing w:after="160" w:line="256" w:lineRule="auto"/>
              <w:ind w:left="708"/>
              <w:contextualSpacing/>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0DD9417E">
            <w:pPr>
              <w:widowControl/>
              <w:autoSpaceDE/>
              <w:autoSpaceDN/>
              <w:jc w:val="both"/>
              <w:rPr>
                <w:color w:val="00000A"/>
                <w:sz w:val="24"/>
                <w:szCs w:val="24"/>
                <w:lang w:bidi="ar-SA"/>
              </w:rPr>
            </w:pPr>
            <w:r>
              <w:rPr>
                <w:color w:val="00000A"/>
                <w:sz w:val="24"/>
                <w:szCs w:val="24"/>
                <w:lang w:bidi="ar-SA"/>
              </w:rPr>
              <w:t>Проблемы современного мира</w:t>
            </w:r>
          </w:p>
        </w:tc>
        <w:tc>
          <w:tcPr>
            <w:tcW w:w="1511" w:type="dxa"/>
            <w:tcBorders>
              <w:top w:val="single" w:color="00000A" w:sz="4" w:space="0"/>
              <w:left w:val="single" w:color="00000A" w:sz="4" w:space="0"/>
              <w:bottom w:val="single" w:color="00000A" w:sz="4" w:space="0"/>
              <w:right w:val="single" w:color="00000A" w:sz="4" w:space="0"/>
            </w:tcBorders>
          </w:tcPr>
          <w:p w14:paraId="62B24102">
            <w:pPr>
              <w:widowControl/>
              <w:autoSpaceDE/>
              <w:autoSpaceDN/>
              <w:jc w:val="center"/>
              <w:rPr>
                <w:color w:val="00000A"/>
                <w:sz w:val="24"/>
                <w:szCs w:val="24"/>
                <w:lang w:bidi="ar-SA"/>
              </w:rPr>
            </w:pPr>
            <w:r>
              <w:rPr>
                <w:color w:val="00000A"/>
                <w:sz w:val="24"/>
                <w:szCs w:val="24"/>
                <w:lang w:bidi="ar-SA"/>
              </w:rPr>
              <w:t>22</w:t>
            </w:r>
          </w:p>
        </w:tc>
        <w:tc>
          <w:tcPr>
            <w:tcW w:w="1076" w:type="dxa"/>
            <w:tcBorders>
              <w:top w:val="single" w:color="00000A" w:sz="4" w:space="0"/>
              <w:left w:val="single" w:color="00000A" w:sz="4" w:space="0"/>
              <w:bottom w:val="single" w:color="00000A" w:sz="4" w:space="0"/>
              <w:right w:val="single" w:color="00000A" w:sz="4" w:space="0"/>
            </w:tcBorders>
          </w:tcPr>
          <w:p w14:paraId="6B74D971">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7CC6BD95">
            <w:pPr>
              <w:widowControl/>
              <w:autoSpaceDE/>
              <w:autoSpaceDN/>
              <w:jc w:val="center"/>
              <w:rPr>
                <w:color w:val="00000A"/>
                <w:sz w:val="24"/>
                <w:szCs w:val="24"/>
                <w:lang w:bidi="ar-SA"/>
              </w:rPr>
            </w:pPr>
            <w:r>
              <w:rPr>
                <w:color w:val="00000A"/>
                <w:sz w:val="24"/>
                <w:szCs w:val="24"/>
                <w:lang w:bidi="ar-SA"/>
              </w:rPr>
              <w:t>22</w:t>
            </w:r>
          </w:p>
        </w:tc>
        <w:tc>
          <w:tcPr>
            <w:tcW w:w="3685" w:type="dxa"/>
            <w:tcBorders>
              <w:top w:val="single" w:color="00000A" w:sz="4" w:space="0"/>
              <w:left w:val="single" w:color="00000A" w:sz="4" w:space="0"/>
              <w:bottom w:val="single" w:color="00000A" w:sz="4" w:space="0"/>
              <w:right w:val="single" w:color="00000A" w:sz="4" w:space="0"/>
            </w:tcBorders>
          </w:tcPr>
          <w:p w14:paraId="6F63EEF1">
            <w:pPr>
              <w:widowControl/>
              <w:autoSpaceDE/>
              <w:autoSpaceDN/>
              <w:jc w:val="center"/>
              <w:rPr>
                <w:color w:val="00000A"/>
                <w:sz w:val="24"/>
                <w:szCs w:val="24"/>
                <w:lang w:bidi="ar-SA"/>
              </w:rPr>
            </w:pPr>
            <w:r>
              <w:rPr>
                <w:color w:val="00000A"/>
                <w:sz w:val="24"/>
                <w:szCs w:val="24"/>
                <w:lang w:bidi="ar-SA"/>
              </w:rPr>
              <w:t>итоговый:</w:t>
            </w:r>
          </w:p>
          <w:p w14:paraId="67D29074">
            <w:pPr>
              <w:widowControl/>
              <w:autoSpaceDE/>
              <w:autoSpaceDN/>
              <w:jc w:val="center"/>
              <w:rPr>
                <w:color w:val="00000A"/>
                <w:sz w:val="24"/>
                <w:szCs w:val="24"/>
                <w:lang w:bidi="ar-SA"/>
              </w:rPr>
            </w:pPr>
            <w:r>
              <w:rPr>
                <w:color w:val="00000A"/>
                <w:sz w:val="24"/>
                <w:szCs w:val="24"/>
                <w:lang w:bidi="ar-SA"/>
              </w:rPr>
              <w:t>Тест. Контрольная работа. Презентации</w:t>
            </w:r>
          </w:p>
          <w:p w14:paraId="13FCAA8E">
            <w:pPr>
              <w:widowControl/>
              <w:autoSpaceDE/>
              <w:autoSpaceDN/>
              <w:jc w:val="center"/>
              <w:rPr>
                <w:color w:val="00000A"/>
                <w:sz w:val="24"/>
                <w:szCs w:val="24"/>
                <w:lang w:bidi="ar-SA"/>
              </w:rPr>
            </w:pPr>
            <w:r>
              <w:rPr>
                <w:color w:val="00000A"/>
                <w:sz w:val="24"/>
                <w:szCs w:val="24"/>
                <w:lang w:bidi="ar-SA"/>
              </w:rPr>
              <w:t>«Проблемы больших городов», «Молодежные движения», «Общественный транспорт»</w:t>
            </w:r>
          </w:p>
          <w:p w14:paraId="5F27B917">
            <w:pPr>
              <w:widowControl/>
              <w:autoSpaceDE/>
              <w:autoSpaceDN/>
              <w:jc w:val="center"/>
              <w:rPr>
                <w:color w:val="00000A"/>
                <w:sz w:val="24"/>
                <w:szCs w:val="24"/>
                <w:lang w:bidi="ar-SA"/>
              </w:rPr>
            </w:pPr>
          </w:p>
          <w:p w14:paraId="11F48757">
            <w:pPr>
              <w:widowControl/>
              <w:autoSpaceDE/>
              <w:autoSpaceDN/>
              <w:jc w:val="center"/>
              <w:rPr>
                <w:color w:val="00000A"/>
                <w:sz w:val="24"/>
                <w:szCs w:val="24"/>
                <w:lang w:bidi="ar-SA"/>
              </w:rPr>
            </w:pPr>
            <w:r>
              <w:rPr>
                <w:color w:val="00000A"/>
                <w:sz w:val="24"/>
                <w:szCs w:val="24"/>
                <w:lang w:bidi="ar-SA"/>
              </w:rPr>
              <w:t xml:space="preserve"> </w:t>
            </w:r>
          </w:p>
        </w:tc>
      </w:tr>
      <w:tr w14:paraId="145C134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99" w:hRule="atLeast"/>
        </w:trPr>
        <w:tc>
          <w:tcPr>
            <w:tcW w:w="851" w:type="dxa"/>
            <w:tcBorders>
              <w:top w:val="single" w:color="00000A" w:sz="4" w:space="0"/>
              <w:left w:val="single" w:color="00000A" w:sz="4" w:space="0"/>
              <w:bottom w:val="single" w:color="00000A" w:sz="4" w:space="0"/>
              <w:right w:val="single" w:color="00000A" w:sz="4" w:space="0"/>
            </w:tcBorders>
            <w:vAlign w:val="center"/>
          </w:tcPr>
          <w:p w14:paraId="230BD22B">
            <w:pPr>
              <w:widowControl/>
              <w:autoSpaceDE/>
              <w:autoSpaceDN/>
              <w:spacing w:after="160" w:line="256" w:lineRule="auto"/>
              <w:jc w:val="center"/>
              <w:rPr>
                <w:rFonts w:eastAsia="Calibri"/>
                <w:color w:val="00000A"/>
                <w:sz w:val="24"/>
                <w:szCs w:val="24"/>
                <w:lang w:eastAsia="en-US" w:bidi="ar-SA"/>
              </w:rPr>
            </w:pPr>
          </w:p>
        </w:tc>
        <w:tc>
          <w:tcPr>
            <w:tcW w:w="1843" w:type="dxa"/>
            <w:tcBorders>
              <w:top w:val="single" w:color="00000A" w:sz="4" w:space="0"/>
              <w:left w:val="single" w:color="00000A" w:sz="4" w:space="0"/>
              <w:bottom w:val="single" w:color="00000A" w:sz="4" w:space="0"/>
              <w:right w:val="single" w:color="00000A" w:sz="4" w:space="0"/>
            </w:tcBorders>
          </w:tcPr>
          <w:p w14:paraId="178A8248">
            <w:pPr>
              <w:widowControl/>
              <w:autoSpaceDE/>
              <w:autoSpaceDN/>
              <w:rPr>
                <w:color w:val="00000A"/>
                <w:sz w:val="24"/>
                <w:szCs w:val="24"/>
                <w:lang w:bidi="ar-SA"/>
              </w:rPr>
            </w:pPr>
            <w:r>
              <w:rPr>
                <w:b/>
                <w:bCs/>
                <w:color w:val="00000A"/>
                <w:sz w:val="24"/>
                <w:szCs w:val="24"/>
                <w:lang w:bidi="ar-SA"/>
              </w:rPr>
              <w:t>Итого:</w:t>
            </w:r>
            <w:r>
              <w:rPr>
                <w:color w:val="00000A"/>
                <w:sz w:val="24"/>
                <w:szCs w:val="24"/>
                <w:lang w:bidi="ar-SA"/>
              </w:rPr>
              <w:t xml:space="preserve"> за 3 год обучения</w:t>
            </w:r>
          </w:p>
        </w:tc>
        <w:tc>
          <w:tcPr>
            <w:tcW w:w="1511" w:type="dxa"/>
            <w:tcBorders>
              <w:top w:val="single" w:color="00000A" w:sz="4" w:space="0"/>
              <w:left w:val="single" w:color="00000A" w:sz="4" w:space="0"/>
              <w:bottom w:val="single" w:color="00000A" w:sz="4" w:space="0"/>
              <w:right w:val="single" w:color="00000A" w:sz="4" w:space="0"/>
            </w:tcBorders>
          </w:tcPr>
          <w:p w14:paraId="37B4C2A6">
            <w:pPr>
              <w:widowControl/>
              <w:autoSpaceDE/>
              <w:autoSpaceDN/>
              <w:jc w:val="center"/>
              <w:rPr>
                <w:color w:val="00000A"/>
                <w:sz w:val="24"/>
                <w:szCs w:val="24"/>
                <w:lang w:bidi="ar-SA"/>
              </w:rPr>
            </w:pPr>
            <w:r>
              <w:rPr>
                <w:color w:val="00000A"/>
                <w:sz w:val="24"/>
                <w:szCs w:val="24"/>
                <w:lang w:bidi="ar-SA"/>
              </w:rPr>
              <w:t>216</w:t>
            </w:r>
          </w:p>
        </w:tc>
        <w:tc>
          <w:tcPr>
            <w:tcW w:w="1076" w:type="dxa"/>
            <w:tcBorders>
              <w:top w:val="single" w:color="00000A" w:sz="4" w:space="0"/>
              <w:left w:val="single" w:color="00000A" w:sz="4" w:space="0"/>
              <w:bottom w:val="single" w:color="00000A" w:sz="4" w:space="0"/>
              <w:right w:val="single" w:color="00000A" w:sz="4" w:space="0"/>
            </w:tcBorders>
          </w:tcPr>
          <w:p w14:paraId="2C9C2084">
            <w:pPr>
              <w:widowControl/>
              <w:autoSpaceDE/>
              <w:autoSpaceDN/>
              <w:jc w:val="center"/>
              <w:rPr>
                <w:color w:val="00000A"/>
                <w:sz w:val="24"/>
                <w:szCs w:val="24"/>
                <w:lang w:bidi="ar-SA"/>
              </w:rPr>
            </w:pPr>
            <w:r>
              <w:rPr>
                <w:color w:val="00000A"/>
                <w:sz w:val="24"/>
                <w:szCs w:val="24"/>
                <w:lang w:bidi="ar-SA"/>
              </w:rPr>
              <w:t>-</w:t>
            </w:r>
          </w:p>
        </w:tc>
        <w:tc>
          <w:tcPr>
            <w:tcW w:w="1666" w:type="dxa"/>
            <w:tcBorders>
              <w:top w:val="single" w:color="00000A" w:sz="4" w:space="0"/>
              <w:left w:val="single" w:color="00000A" w:sz="4" w:space="0"/>
              <w:bottom w:val="single" w:color="00000A" w:sz="4" w:space="0"/>
              <w:right w:val="single" w:color="00000A" w:sz="4" w:space="0"/>
            </w:tcBorders>
          </w:tcPr>
          <w:p w14:paraId="7C9822FE">
            <w:pPr>
              <w:widowControl/>
              <w:autoSpaceDE/>
              <w:autoSpaceDN/>
              <w:jc w:val="center"/>
              <w:rPr>
                <w:color w:val="00000A"/>
                <w:sz w:val="24"/>
                <w:szCs w:val="24"/>
                <w:lang w:bidi="ar-SA"/>
              </w:rPr>
            </w:pPr>
            <w:r>
              <w:rPr>
                <w:color w:val="00000A"/>
                <w:sz w:val="24"/>
                <w:szCs w:val="24"/>
                <w:lang w:bidi="ar-SA"/>
              </w:rPr>
              <w:t>216</w:t>
            </w:r>
          </w:p>
        </w:tc>
        <w:tc>
          <w:tcPr>
            <w:tcW w:w="3685" w:type="dxa"/>
            <w:tcBorders>
              <w:top w:val="single" w:color="00000A" w:sz="4" w:space="0"/>
              <w:left w:val="single" w:color="00000A" w:sz="4" w:space="0"/>
              <w:bottom w:val="single" w:color="00000A" w:sz="4" w:space="0"/>
              <w:right w:val="single" w:color="00000A" w:sz="4" w:space="0"/>
            </w:tcBorders>
            <w:vAlign w:val="center"/>
          </w:tcPr>
          <w:p w14:paraId="73836F91">
            <w:pPr>
              <w:widowControl/>
              <w:autoSpaceDE/>
              <w:autoSpaceDN/>
              <w:spacing w:after="160" w:line="256" w:lineRule="auto"/>
              <w:jc w:val="center"/>
              <w:rPr>
                <w:rFonts w:eastAsia="Calibri"/>
                <w:b/>
                <w:color w:val="00000A"/>
                <w:sz w:val="24"/>
                <w:szCs w:val="24"/>
                <w:lang w:eastAsia="en-US" w:bidi="ar-SA"/>
              </w:rPr>
            </w:pPr>
          </w:p>
        </w:tc>
      </w:tr>
    </w:tbl>
    <w:p w14:paraId="2B5C392D">
      <w:pPr>
        <w:widowControl/>
        <w:autoSpaceDE/>
        <w:autoSpaceDN/>
        <w:ind w:left="720"/>
        <w:contextualSpacing/>
        <w:rPr>
          <w:rFonts w:eastAsia="Calibri"/>
          <w:b/>
          <w:color w:val="FF0000"/>
          <w:sz w:val="24"/>
          <w:szCs w:val="24"/>
          <w:lang w:eastAsia="en-US" w:bidi="ar-SA"/>
        </w:rPr>
      </w:pPr>
    </w:p>
    <w:p w14:paraId="0C0A3789">
      <w:pPr>
        <w:widowControl/>
        <w:autoSpaceDE/>
        <w:autoSpaceDN/>
        <w:rPr>
          <w:rFonts w:eastAsia="Calibri"/>
          <w:b/>
          <w:color w:val="00000A"/>
          <w:sz w:val="24"/>
          <w:szCs w:val="24"/>
          <w:lang w:eastAsia="en-US" w:bidi="ar-SA"/>
        </w:rPr>
      </w:pPr>
    </w:p>
    <w:p w14:paraId="7F01417B">
      <w:pPr>
        <w:widowControl/>
        <w:autoSpaceDE/>
        <w:autoSpaceDN/>
        <w:ind w:left="720"/>
        <w:contextualSpacing/>
        <w:rPr>
          <w:rFonts w:eastAsia="Calibri"/>
          <w:b/>
          <w:color w:val="00000A"/>
          <w:sz w:val="24"/>
          <w:szCs w:val="24"/>
          <w:lang w:eastAsia="en-US" w:bidi="ar-SA"/>
        </w:rPr>
      </w:pPr>
    </w:p>
    <w:p w14:paraId="6E3A0D28">
      <w:pPr>
        <w:widowControl/>
        <w:autoSpaceDE/>
        <w:autoSpaceDN/>
        <w:ind w:left="720"/>
        <w:contextualSpacing/>
        <w:jc w:val="center"/>
        <w:rPr>
          <w:rFonts w:eastAsia="Calibri"/>
          <w:b/>
          <w:color w:val="00000A"/>
          <w:sz w:val="24"/>
          <w:szCs w:val="24"/>
          <w:lang w:eastAsia="en-US" w:bidi="ar-SA"/>
        </w:rPr>
      </w:pPr>
      <w:r>
        <w:rPr>
          <w:rFonts w:eastAsia="Calibri"/>
          <w:b/>
          <w:color w:val="00000A"/>
          <w:sz w:val="24"/>
          <w:szCs w:val="24"/>
          <w:lang w:eastAsia="en-US" w:bidi="ar-SA"/>
        </w:rPr>
        <w:t>7. СОДЕРЖАНИЕ УЧЕБНОГО ПЛАНА</w:t>
      </w:r>
    </w:p>
    <w:p w14:paraId="4417B2F0">
      <w:pPr>
        <w:widowControl/>
        <w:autoSpaceDE/>
        <w:autoSpaceDN/>
        <w:spacing w:after="160" w:line="256" w:lineRule="auto"/>
        <w:jc w:val="center"/>
        <w:rPr>
          <w:rFonts w:eastAsia="Calibri"/>
          <w:b/>
          <w:color w:val="00000A"/>
          <w:sz w:val="28"/>
          <w:szCs w:val="28"/>
          <w:lang w:eastAsia="en-US" w:bidi="ar-SA"/>
        </w:rPr>
      </w:pPr>
      <w:r>
        <w:rPr>
          <w:rFonts w:eastAsia="Calibri"/>
          <w:b/>
          <w:color w:val="00000A"/>
          <w:sz w:val="28"/>
          <w:szCs w:val="28"/>
          <w:lang w:eastAsia="en-US" w:bidi="ar-SA"/>
        </w:rPr>
        <w:t>(3 год обучения)</w:t>
      </w:r>
    </w:p>
    <w:p w14:paraId="5C388152">
      <w:pPr>
        <w:widowControl/>
        <w:autoSpaceDE/>
        <w:autoSpaceDN/>
        <w:jc w:val="both"/>
        <w:rPr>
          <w:b/>
          <w:color w:val="00000A"/>
          <w:sz w:val="28"/>
          <w:szCs w:val="28"/>
          <w:lang w:bidi="ar-SA"/>
        </w:rPr>
      </w:pPr>
      <w:r>
        <w:rPr>
          <w:b/>
          <w:color w:val="00000A"/>
          <w:sz w:val="28"/>
          <w:szCs w:val="28"/>
          <w:u w:val="single"/>
          <w:lang w:bidi="ar-SA"/>
        </w:rPr>
        <w:t>Тема № 19.</w:t>
      </w:r>
      <w:r>
        <w:rPr>
          <w:b/>
          <w:color w:val="00000A"/>
          <w:sz w:val="28"/>
          <w:szCs w:val="28"/>
          <w:lang w:bidi="ar-SA"/>
        </w:rPr>
        <w:t xml:space="preserve">  Введение (2 ч.)</w:t>
      </w:r>
    </w:p>
    <w:p w14:paraId="7EC60259">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0D550F30">
      <w:pPr>
        <w:widowControl/>
        <w:autoSpaceDE/>
        <w:autoSpaceDN/>
        <w:jc w:val="both"/>
        <w:outlineLvl w:val="0"/>
        <w:rPr>
          <w:color w:val="00000A"/>
          <w:sz w:val="28"/>
          <w:szCs w:val="28"/>
          <w:lang w:bidi="ar-SA"/>
        </w:rPr>
      </w:pPr>
      <w:r>
        <w:rPr>
          <w:color w:val="00000A"/>
          <w:sz w:val="28"/>
          <w:szCs w:val="28"/>
          <w:lang w:bidi="ar-SA"/>
        </w:rPr>
        <w:t>Цели и задачи 3 года обучения. Техника безопасности при работе с компьютером.</w:t>
      </w:r>
    </w:p>
    <w:p w14:paraId="5D1A1B47">
      <w:pPr>
        <w:widowControl/>
        <w:autoSpaceDE/>
        <w:autoSpaceDN/>
        <w:jc w:val="both"/>
        <w:rPr>
          <w:color w:val="00000A"/>
          <w:sz w:val="28"/>
          <w:szCs w:val="28"/>
          <w:lang w:bidi="ar-SA"/>
        </w:rPr>
      </w:pPr>
      <w:r>
        <w:rPr>
          <w:b/>
          <w:color w:val="00000A"/>
          <w:sz w:val="28"/>
          <w:szCs w:val="28"/>
          <w:u w:val="single"/>
          <w:lang w:bidi="ar-SA"/>
        </w:rPr>
        <w:t>Тема № 20</w:t>
      </w:r>
      <w:r>
        <w:rPr>
          <w:b/>
          <w:color w:val="00000A"/>
          <w:sz w:val="28"/>
          <w:szCs w:val="28"/>
          <w:lang w:bidi="ar-SA"/>
        </w:rPr>
        <w:t xml:space="preserve"> Соединенное королевство Великобритании (80 ч.)</w:t>
      </w:r>
    </w:p>
    <w:p w14:paraId="4D955C84">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760B191A">
      <w:pPr>
        <w:widowControl/>
        <w:autoSpaceDE/>
        <w:autoSpaceDN/>
        <w:jc w:val="both"/>
        <w:rPr>
          <w:color w:val="00000A"/>
          <w:sz w:val="28"/>
          <w:szCs w:val="28"/>
          <w:lang w:bidi="ar-SA"/>
        </w:rPr>
      </w:pPr>
      <w:r>
        <w:rPr>
          <w:color w:val="00000A"/>
          <w:sz w:val="28"/>
          <w:szCs w:val="28"/>
          <w:lang w:bidi="ar-SA"/>
        </w:rPr>
        <w:t>Великобритания. Артикли (4 ч.)</w:t>
      </w:r>
    </w:p>
    <w:p w14:paraId="22CF02E4">
      <w:pPr>
        <w:widowControl/>
        <w:autoSpaceDE/>
        <w:autoSpaceDN/>
        <w:jc w:val="both"/>
        <w:rPr>
          <w:color w:val="00000A"/>
          <w:sz w:val="28"/>
          <w:szCs w:val="28"/>
          <w:lang w:bidi="ar-SA"/>
        </w:rPr>
      </w:pPr>
      <w:r>
        <w:rPr>
          <w:color w:val="00000A"/>
          <w:sz w:val="28"/>
          <w:szCs w:val="28"/>
          <w:lang w:bidi="ar-SA"/>
        </w:rPr>
        <w:t>История Англии. Артикли (4 ч.)</w:t>
      </w:r>
    </w:p>
    <w:p w14:paraId="7AAEB5D3">
      <w:pPr>
        <w:widowControl/>
        <w:autoSpaceDE/>
        <w:autoSpaceDN/>
        <w:jc w:val="both"/>
        <w:rPr>
          <w:color w:val="00000A"/>
          <w:sz w:val="28"/>
          <w:szCs w:val="28"/>
          <w:lang w:bidi="ar-SA"/>
        </w:rPr>
      </w:pPr>
      <w:r>
        <w:rPr>
          <w:color w:val="00000A"/>
          <w:sz w:val="28"/>
          <w:szCs w:val="28"/>
          <w:lang w:bidi="ar-SA"/>
        </w:rPr>
        <w:t>Уэльс. Артикли (4 ч.)</w:t>
      </w:r>
    </w:p>
    <w:p w14:paraId="1B82470E">
      <w:pPr>
        <w:widowControl/>
        <w:autoSpaceDE/>
        <w:autoSpaceDN/>
        <w:jc w:val="both"/>
        <w:rPr>
          <w:color w:val="00000A"/>
          <w:sz w:val="28"/>
          <w:szCs w:val="28"/>
          <w:lang w:bidi="ar-SA"/>
        </w:rPr>
      </w:pPr>
      <w:r>
        <w:rPr>
          <w:color w:val="00000A"/>
          <w:sz w:val="28"/>
          <w:szCs w:val="28"/>
          <w:lang w:bidi="ar-SA"/>
        </w:rPr>
        <w:t>Шотландия. Местоимения. Абсолютные притяжательные местоимения. (4 ч.)</w:t>
      </w:r>
    </w:p>
    <w:p w14:paraId="6FECB109">
      <w:pPr>
        <w:widowControl/>
        <w:autoSpaceDE/>
        <w:autoSpaceDN/>
        <w:jc w:val="both"/>
        <w:rPr>
          <w:color w:val="00000A"/>
          <w:sz w:val="28"/>
          <w:szCs w:val="28"/>
          <w:lang w:bidi="ar-SA"/>
        </w:rPr>
      </w:pPr>
      <w:r>
        <w:rPr>
          <w:color w:val="00000A"/>
          <w:sz w:val="28"/>
          <w:szCs w:val="28"/>
          <w:lang w:bidi="ar-SA"/>
        </w:rPr>
        <w:t>Северная Ирландия.  Абсолютные притяжательные местоимения (4 ч.)</w:t>
      </w:r>
    </w:p>
    <w:p w14:paraId="66509503">
      <w:pPr>
        <w:widowControl/>
        <w:autoSpaceDE/>
        <w:autoSpaceDN/>
        <w:jc w:val="both"/>
        <w:rPr>
          <w:color w:val="00000A"/>
          <w:sz w:val="28"/>
          <w:szCs w:val="28"/>
          <w:lang w:bidi="ar-SA"/>
        </w:rPr>
      </w:pPr>
      <w:r>
        <w:rPr>
          <w:color w:val="00000A"/>
          <w:sz w:val="28"/>
          <w:szCs w:val="28"/>
          <w:lang w:bidi="ar-SA"/>
        </w:rPr>
        <w:t xml:space="preserve">Лондон. </w:t>
      </w:r>
      <w:r>
        <w:rPr>
          <w:color w:val="222222"/>
          <w:sz w:val="28"/>
          <w:szCs w:val="28"/>
          <w:lang w:bidi="ar-SA"/>
        </w:rPr>
        <w:t>Возвратные местоимения</w:t>
      </w:r>
      <w:r>
        <w:rPr>
          <w:color w:val="00000A"/>
          <w:sz w:val="28"/>
          <w:szCs w:val="28"/>
          <w:lang w:bidi="ar-SA"/>
        </w:rPr>
        <w:t xml:space="preserve">. </w:t>
      </w:r>
      <w:bookmarkStart w:id="7" w:name="_Hlk174092124"/>
      <w:r>
        <w:rPr>
          <w:color w:val="00000A"/>
          <w:sz w:val="28"/>
          <w:szCs w:val="28"/>
          <w:lang w:bidi="ar-SA"/>
        </w:rPr>
        <w:t>(4 ч.)</w:t>
      </w:r>
      <w:bookmarkEnd w:id="7"/>
    </w:p>
    <w:p w14:paraId="3C717FEA">
      <w:pPr>
        <w:widowControl/>
        <w:autoSpaceDE/>
        <w:autoSpaceDN/>
        <w:jc w:val="both"/>
        <w:rPr>
          <w:rFonts w:eastAsia="Calibri"/>
          <w:color w:val="00000A"/>
          <w:sz w:val="28"/>
          <w:szCs w:val="28"/>
          <w:lang w:eastAsia="en-US" w:bidi="ar-SA"/>
        </w:rPr>
      </w:pPr>
      <w:r>
        <w:rPr>
          <w:color w:val="00000A"/>
          <w:sz w:val="28"/>
          <w:szCs w:val="28"/>
          <w:lang w:bidi="ar-SA"/>
        </w:rPr>
        <w:t>Лондон. Указательные </w:t>
      </w:r>
      <w:r>
        <w:fldChar w:fldCharType="begin"/>
      </w:r>
      <w:r>
        <w:instrText xml:space="preserve"> HYPERLINK "http://englishstyle.net/grammar/pronoun/pronoun/" \t "Pronoun" </w:instrText>
      </w:r>
      <w:r>
        <w:fldChar w:fldCharType="separate"/>
      </w:r>
      <w:r>
        <w:rPr>
          <w:rFonts w:eastAsia="Calibri"/>
          <w:color w:val="00000A"/>
          <w:sz w:val="28"/>
          <w:szCs w:val="28"/>
          <w:lang w:bidi="ar-SA"/>
        </w:rPr>
        <w:t>местоимения</w:t>
      </w:r>
      <w:r>
        <w:rPr>
          <w:rFonts w:eastAsia="Calibri"/>
          <w:color w:val="00000A"/>
          <w:sz w:val="28"/>
          <w:szCs w:val="28"/>
          <w:lang w:bidi="ar-SA"/>
        </w:rPr>
        <w:fldChar w:fldCharType="end"/>
      </w:r>
      <w:r>
        <w:rPr>
          <w:color w:val="00000A"/>
          <w:sz w:val="28"/>
          <w:szCs w:val="28"/>
          <w:lang w:bidi="ar-SA"/>
        </w:rPr>
        <w:t xml:space="preserve"> </w:t>
      </w:r>
      <w:r>
        <w:rPr>
          <w:color w:val="00000A"/>
          <w:sz w:val="28"/>
          <w:szCs w:val="28"/>
          <w:lang w:val="en-US" w:bidi="ar-SA"/>
        </w:rPr>
        <w:t>this</w:t>
      </w:r>
      <w:r>
        <w:rPr>
          <w:color w:val="00000A"/>
          <w:sz w:val="28"/>
          <w:szCs w:val="28"/>
          <w:lang w:bidi="ar-SA"/>
        </w:rPr>
        <w:t>/</w:t>
      </w:r>
      <w:r>
        <w:rPr>
          <w:color w:val="00000A"/>
          <w:sz w:val="28"/>
          <w:szCs w:val="28"/>
          <w:lang w:val="en-US" w:bidi="ar-SA"/>
        </w:rPr>
        <w:t>that</w:t>
      </w:r>
      <w:r>
        <w:rPr>
          <w:color w:val="00000A"/>
          <w:sz w:val="28"/>
          <w:szCs w:val="28"/>
          <w:lang w:bidi="ar-SA"/>
        </w:rPr>
        <w:t xml:space="preserve">, </w:t>
      </w:r>
      <w:r>
        <w:rPr>
          <w:color w:val="00000A"/>
          <w:sz w:val="28"/>
          <w:szCs w:val="28"/>
          <w:lang w:val="en-US" w:bidi="ar-SA"/>
        </w:rPr>
        <w:t>these</w:t>
      </w:r>
      <w:r>
        <w:rPr>
          <w:color w:val="00000A"/>
          <w:sz w:val="28"/>
          <w:szCs w:val="28"/>
          <w:lang w:bidi="ar-SA"/>
        </w:rPr>
        <w:t xml:space="preserve">, </w:t>
      </w:r>
      <w:r>
        <w:rPr>
          <w:color w:val="00000A"/>
          <w:sz w:val="28"/>
          <w:szCs w:val="28"/>
          <w:lang w:val="en-US" w:bidi="ar-SA"/>
        </w:rPr>
        <w:t>those</w:t>
      </w:r>
      <w:r>
        <w:rPr>
          <w:color w:val="00000A"/>
          <w:sz w:val="28"/>
          <w:szCs w:val="28"/>
          <w:lang w:bidi="ar-SA"/>
        </w:rPr>
        <w:t xml:space="preserve"> (4 ч.)</w:t>
      </w:r>
    </w:p>
    <w:p w14:paraId="6944F618">
      <w:pPr>
        <w:widowControl/>
        <w:autoSpaceDE/>
        <w:autoSpaceDN/>
        <w:jc w:val="both"/>
        <w:rPr>
          <w:rFonts w:eastAsia="Calibri"/>
          <w:color w:val="00000A"/>
          <w:sz w:val="28"/>
          <w:szCs w:val="28"/>
          <w:lang w:eastAsia="en-US" w:bidi="ar-SA"/>
        </w:rPr>
      </w:pPr>
      <w:r>
        <w:rPr>
          <w:color w:val="00000A"/>
          <w:sz w:val="28"/>
          <w:szCs w:val="28"/>
          <w:lang w:bidi="ar-SA"/>
        </w:rPr>
        <w:t>Урок-экскурсия«Осмотр достопримечательностей Лондона». Указательные </w:t>
      </w:r>
      <w:r>
        <w:fldChar w:fldCharType="begin"/>
      </w:r>
      <w:r>
        <w:instrText xml:space="preserve"> HYPERLINK "http://englishstyle.net/grammar/pronoun/pronoun/" \t "Pronoun" </w:instrText>
      </w:r>
      <w:r>
        <w:fldChar w:fldCharType="separate"/>
      </w:r>
      <w:r>
        <w:rPr>
          <w:rFonts w:eastAsia="Calibri"/>
          <w:color w:val="00000A"/>
          <w:sz w:val="28"/>
          <w:szCs w:val="28"/>
          <w:lang w:bidi="ar-SA"/>
        </w:rPr>
        <w:t>местоимения</w:t>
      </w:r>
      <w:r>
        <w:rPr>
          <w:rFonts w:eastAsia="Calibri"/>
          <w:color w:val="00000A"/>
          <w:sz w:val="28"/>
          <w:szCs w:val="28"/>
          <w:lang w:bidi="ar-SA"/>
        </w:rPr>
        <w:fldChar w:fldCharType="end"/>
      </w:r>
      <w:r>
        <w:rPr>
          <w:color w:val="00000A"/>
          <w:sz w:val="28"/>
          <w:szCs w:val="28"/>
          <w:lang w:bidi="ar-SA"/>
        </w:rPr>
        <w:t xml:space="preserve"> </w:t>
      </w:r>
      <w:r>
        <w:rPr>
          <w:color w:val="00000A"/>
          <w:sz w:val="28"/>
          <w:szCs w:val="28"/>
          <w:lang w:val="en-US" w:bidi="ar-SA"/>
        </w:rPr>
        <w:t>such</w:t>
      </w:r>
      <w:r>
        <w:rPr>
          <w:color w:val="00000A"/>
          <w:sz w:val="28"/>
          <w:szCs w:val="28"/>
          <w:lang w:bidi="ar-SA"/>
        </w:rPr>
        <w:t xml:space="preserve">, </w:t>
      </w:r>
      <w:r>
        <w:rPr>
          <w:color w:val="00000A"/>
          <w:sz w:val="28"/>
          <w:szCs w:val="28"/>
          <w:lang w:val="en-US" w:bidi="ar-SA"/>
        </w:rPr>
        <w:t>same</w:t>
      </w:r>
      <w:r>
        <w:rPr>
          <w:color w:val="00000A"/>
          <w:sz w:val="28"/>
          <w:szCs w:val="28"/>
          <w:lang w:bidi="ar-SA"/>
        </w:rPr>
        <w:t xml:space="preserve"> (4 ч.)</w:t>
      </w:r>
    </w:p>
    <w:p w14:paraId="15A1D881">
      <w:pPr>
        <w:widowControl/>
        <w:autoSpaceDE/>
        <w:autoSpaceDN/>
        <w:jc w:val="both"/>
        <w:rPr>
          <w:color w:val="00000A"/>
          <w:sz w:val="28"/>
          <w:szCs w:val="28"/>
          <w:lang w:bidi="ar-SA"/>
        </w:rPr>
      </w:pPr>
      <w:r>
        <w:rPr>
          <w:color w:val="00000A"/>
          <w:sz w:val="28"/>
          <w:szCs w:val="28"/>
          <w:lang w:bidi="ar-SA"/>
        </w:rPr>
        <w:t>Музеи Лондона.  Взаимные местоимения. (4 ч.)</w:t>
      </w:r>
    </w:p>
    <w:p w14:paraId="7CFB81E9">
      <w:pPr>
        <w:widowControl/>
        <w:autoSpaceDE/>
        <w:autoSpaceDN/>
        <w:jc w:val="both"/>
        <w:rPr>
          <w:color w:val="00000A"/>
          <w:sz w:val="28"/>
          <w:szCs w:val="28"/>
          <w:lang w:bidi="ar-SA"/>
        </w:rPr>
      </w:pPr>
      <w:r>
        <w:rPr>
          <w:color w:val="00000A"/>
          <w:sz w:val="28"/>
          <w:szCs w:val="28"/>
          <w:lang w:bidi="ar-SA"/>
        </w:rPr>
        <w:t>Британская библиотека. Взаимные местоимения. (4 ч.)</w:t>
      </w:r>
    </w:p>
    <w:p w14:paraId="57B3B88F">
      <w:pPr>
        <w:widowControl/>
        <w:autoSpaceDE/>
        <w:autoSpaceDN/>
        <w:jc w:val="both"/>
        <w:rPr>
          <w:color w:val="00000A"/>
          <w:sz w:val="28"/>
          <w:szCs w:val="28"/>
          <w:lang w:bidi="ar-SA"/>
        </w:rPr>
      </w:pPr>
      <w:r>
        <w:rPr>
          <w:color w:val="00000A"/>
          <w:sz w:val="28"/>
          <w:szCs w:val="28"/>
          <w:lang w:bidi="ar-SA"/>
        </w:rPr>
        <w:t>Королевская семья.  Вопросительные местоимения. (4 ч.)</w:t>
      </w:r>
    </w:p>
    <w:p w14:paraId="24BC3BF7">
      <w:pPr>
        <w:widowControl/>
        <w:autoSpaceDE/>
        <w:autoSpaceDN/>
        <w:jc w:val="both"/>
        <w:rPr>
          <w:color w:val="00000A"/>
          <w:sz w:val="28"/>
          <w:szCs w:val="28"/>
          <w:lang w:bidi="ar-SA"/>
        </w:rPr>
      </w:pPr>
      <w:r>
        <w:rPr>
          <w:color w:val="00000A"/>
          <w:sz w:val="28"/>
          <w:szCs w:val="28"/>
          <w:lang w:bidi="ar-SA"/>
        </w:rPr>
        <w:t>Парламент. Относительные и соединительные местоимения. (4 ч.)</w:t>
      </w:r>
    </w:p>
    <w:p w14:paraId="6455296D">
      <w:pPr>
        <w:widowControl/>
        <w:autoSpaceDE/>
        <w:autoSpaceDN/>
        <w:jc w:val="both"/>
        <w:rPr>
          <w:i/>
          <w:color w:val="00000A"/>
          <w:sz w:val="28"/>
          <w:szCs w:val="28"/>
          <w:lang w:bidi="ar-SA"/>
        </w:rPr>
      </w:pPr>
      <w:r>
        <w:rPr>
          <w:color w:val="00000A"/>
          <w:sz w:val="28"/>
          <w:szCs w:val="28"/>
          <w:lang w:bidi="ar-SA"/>
        </w:rPr>
        <w:t>Английская семья. Относительные и соединительные местоимения (4 ч.)</w:t>
      </w:r>
    </w:p>
    <w:p w14:paraId="32232B5E">
      <w:pPr>
        <w:widowControl/>
        <w:autoSpaceDE/>
        <w:autoSpaceDN/>
        <w:jc w:val="both"/>
        <w:rPr>
          <w:color w:val="00000A"/>
          <w:sz w:val="28"/>
          <w:szCs w:val="28"/>
          <w:lang w:bidi="ar-SA"/>
        </w:rPr>
      </w:pPr>
      <w:r>
        <w:rPr>
          <w:color w:val="00000A"/>
          <w:sz w:val="28"/>
          <w:szCs w:val="28"/>
          <w:lang w:bidi="ar-SA"/>
        </w:rPr>
        <w:t>Английский дом. Тест. (4 ч.)</w:t>
      </w:r>
    </w:p>
    <w:p w14:paraId="0A4376CA">
      <w:pPr>
        <w:widowControl/>
        <w:autoSpaceDE/>
        <w:autoSpaceDN/>
        <w:jc w:val="both"/>
        <w:rPr>
          <w:color w:val="00000A"/>
          <w:sz w:val="28"/>
          <w:szCs w:val="28"/>
          <w:lang w:bidi="ar-SA"/>
        </w:rPr>
      </w:pPr>
      <w:r>
        <w:rPr>
          <w:color w:val="00000A"/>
          <w:sz w:val="28"/>
          <w:szCs w:val="28"/>
          <w:lang w:bidi="ar-SA"/>
        </w:rPr>
        <w:t>Английская еда. Имя существительное (род, выражение падежных отношений) (4 ч.)</w:t>
      </w:r>
    </w:p>
    <w:p w14:paraId="5930DB5A">
      <w:pPr>
        <w:widowControl/>
        <w:autoSpaceDE/>
        <w:autoSpaceDN/>
        <w:jc w:val="both"/>
        <w:rPr>
          <w:color w:val="00000A"/>
          <w:sz w:val="28"/>
          <w:szCs w:val="28"/>
          <w:lang w:bidi="ar-SA"/>
        </w:rPr>
      </w:pPr>
      <w:r>
        <w:rPr>
          <w:color w:val="00000A"/>
          <w:sz w:val="28"/>
          <w:szCs w:val="28"/>
          <w:lang w:bidi="ar-SA"/>
        </w:rPr>
        <w:t>Традиционное английское чаепитие. Имя существительное (множественное число) (4 ч.)</w:t>
      </w:r>
    </w:p>
    <w:p w14:paraId="425BFFD6">
      <w:pPr>
        <w:widowControl/>
        <w:autoSpaceDE/>
        <w:autoSpaceDN/>
        <w:jc w:val="both"/>
        <w:rPr>
          <w:i/>
          <w:color w:val="00000A"/>
          <w:sz w:val="28"/>
          <w:szCs w:val="28"/>
          <w:lang w:bidi="ar-SA"/>
        </w:rPr>
      </w:pPr>
      <w:r>
        <w:rPr>
          <w:color w:val="00000A"/>
          <w:sz w:val="28"/>
          <w:szCs w:val="28"/>
          <w:lang w:bidi="ar-SA"/>
        </w:rPr>
        <w:t>Английская система образования. Имя существительное (множественное число). (4 ч.)</w:t>
      </w:r>
    </w:p>
    <w:p w14:paraId="5E727D0C">
      <w:pPr>
        <w:widowControl/>
        <w:autoSpaceDE/>
        <w:autoSpaceDN/>
        <w:jc w:val="both"/>
        <w:rPr>
          <w:i/>
          <w:color w:val="00000A"/>
          <w:sz w:val="28"/>
          <w:szCs w:val="28"/>
          <w:lang w:bidi="ar-SA"/>
        </w:rPr>
      </w:pPr>
      <w:r>
        <w:rPr>
          <w:color w:val="00000A"/>
          <w:sz w:val="28"/>
          <w:szCs w:val="28"/>
          <w:lang w:bidi="ar-SA"/>
        </w:rPr>
        <w:t>Английская система образования. Функции существительных в предложении. (4 ч.)</w:t>
      </w:r>
    </w:p>
    <w:p w14:paraId="69341A10">
      <w:pPr>
        <w:widowControl/>
        <w:autoSpaceDE/>
        <w:autoSpaceDN/>
        <w:jc w:val="both"/>
        <w:rPr>
          <w:color w:val="00000A"/>
          <w:sz w:val="28"/>
          <w:szCs w:val="28"/>
          <w:lang w:bidi="ar-SA"/>
        </w:rPr>
      </w:pPr>
      <w:r>
        <w:rPr>
          <w:color w:val="00000A"/>
          <w:sz w:val="28"/>
          <w:szCs w:val="28"/>
          <w:lang w:bidi="ar-SA"/>
        </w:rPr>
        <w:t>Английские праздники.  Словообразование</w:t>
      </w:r>
      <w:bookmarkStart w:id="8" w:name="_Hlk174092684"/>
      <w:r>
        <w:rPr>
          <w:color w:val="00000A"/>
          <w:sz w:val="28"/>
          <w:szCs w:val="28"/>
          <w:lang w:bidi="ar-SA"/>
        </w:rPr>
        <w:t>. (4ч.)</w:t>
      </w:r>
      <w:bookmarkEnd w:id="8"/>
    </w:p>
    <w:p w14:paraId="0ED8B673">
      <w:pPr>
        <w:widowControl/>
        <w:autoSpaceDE/>
        <w:autoSpaceDN/>
        <w:jc w:val="both"/>
        <w:rPr>
          <w:i/>
          <w:color w:val="00000A"/>
          <w:sz w:val="28"/>
          <w:szCs w:val="28"/>
          <w:lang w:bidi="ar-SA"/>
        </w:rPr>
      </w:pPr>
      <w:r>
        <w:rPr>
          <w:color w:val="00000A"/>
          <w:sz w:val="28"/>
          <w:szCs w:val="28"/>
          <w:lang w:bidi="ar-SA"/>
        </w:rPr>
        <w:t>Английские традиции. Тест. (4 ч.)</w:t>
      </w:r>
    </w:p>
    <w:p w14:paraId="05548E5F">
      <w:pPr>
        <w:widowControl/>
        <w:autoSpaceDE/>
        <w:autoSpaceDN/>
        <w:jc w:val="both"/>
        <w:rPr>
          <w:color w:val="00000A"/>
          <w:sz w:val="28"/>
          <w:szCs w:val="28"/>
          <w:lang w:bidi="ar-SA"/>
        </w:rPr>
      </w:pPr>
      <w:r>
        <w:rPr>
          <w:color w:val="00000A"/>
          <w:sz w:val="28"/>
          <w:szCs w:val="28"/>
          <w:lang w:bidi="ar-SA"/>
        </w:rPr>
        <w:t xml:space="preserve">Контроль аудирования. Глагол </w:t>
      </w:r>
      <w:r>
        <w:rPr>
          <w:color w:val="00000A"/>
          <w:sz w:val="28"/>
          <w:szCs w:val="28"/>
          <w:lang w:val="en-US" w:bidi="ar-SA"/>
        </w:rPr>
        <w:t>to</w:t>
      </w:r>
      <w:r>
        <w:rPr>
          <w:color w:val="00000A"/>
          <w:sz w:val="28"/>
          <w:szCs w:val="28"/>
          <w:lang w:bidi="ar-SA"/>
        </w:rPr>
        <w:t xml:space="preserve"> </w:t>
      </w:r>
      <w:r>
        <w:rPr>
          <w:color w:val="00000A"/>
          <w:sz w:val="28"/>
          <w:szCs w:val="28"/>
          <w:lang w:val="en-US" w:bidi="ar-SA"/>
        </w:rPr>
        <w:t>be</w:t>
      </w:r>
      <w:r>
        <w:rPr>
          <w:color w:val="00000A"/>
          <w:sz w:val="28"/>
          <w:szCs w:val="28"/>
          <w:lang w:bidi="ar-SA"/>
        </w:rPr>
        <w:t xml:space="preserve"> в функции модального глагола. (2 ч.) </w:t>
      </w:r>
    </w:p>
    <w:p w14:paraId="694F2FF9">
      <w:pPr>
        <w:widowControl/>
        <w:autoSpaceDE/>
        <w:autoSpaceDN/>
        <w:jc w:val="both"/>
        <w:rPr>
          <w:color w:val="00000A"/>
          <w:sz w:val="28"/>
          <w:szCs w:val="28"/>
          <w:lang w:bidi="ar-SA"/>
        </w:rPr>
      </w:pPr>
      <w:r>
        <w:rPr>
          <w:color w:val="00000A"/>
          <w:sz w:val="28"/>
          <w:szCs w:val="28"/>
          <w:lang w:bidi="ar-SA"/>
        </w:rPr>
        <w:t>Викторина. Закрепление пройденного грамматического материала. Тест.</w:t>
      </w:r>
    </w:p>
    <w:p w14:paraId="17E698A6">
      <w:pPr>
        <w:widowControl/>
        <w:autoSpaceDE/>
        <w:autoSpaceDN/>
        <w:jc w:val="both"/>
        <w:rPr>
          <w:i/>
          <w:color w:val="00000A"/>
          <w:sz w:val="28"/>
          <w:szCs w:val="28"/>
          <w:lang w:bidi="ar-SA"/>
        </w:rPr>
      </w:pPr>
      <w:r>
        <w:rPr>
          <w:color w:val="00000A"/>
          <w:sz w:val="28"/>
          <w:szCs w:val="28"/>
          <w:lang w:bidi="ar-SA"/>
        </w:rPr>
        <w:t>(2 ч.)</w:t>
      </w:r>
    </w:p>
    <w:p w14:paraId="671C8407">
      <w:pPr>
        <w:widowControl/>
        <w:autoSpaceDE/>
        <w:autoSpaceDN/>
        <w:jc w:val="both"/>
        <w:rPr>
          <w:b/>
          <w:color w:val="00000A"/>
          <w:sz w:val="28"/>
          <w:szCs w:val="28"/>
          <w:lang w:bidi="ar-SA"/>
        </w:rPr>
      </w:pPr>
      <w:r>
        <w:rPr>
          <w:b/>
          <w:color w:val="00000A"/>
          <w:sz w:val="28"/>
          <w:szCs w:val="28"/>
          <w:u w:val="single"/>
          <w:lang w:bidi="ar-SA"/>
        </w:rPr>
        <w:t>Тема № 21.</w:t>
      </w:r>
      <w:r>
        <w:rPr>
          <w:color w:val="00000A"/>
          <w:sz w:val="24"/>
          <w:szCs w:val="24"/>
          <w:lang w:bidi="ar-SA"/>
        </w:rPr>
        <w:t xml:space="preserve"> </w:t>
      </w:r>
      <w:r>
        <w:rPr>
          <w:b/>
          <w:color w:val="00000A"/>
          <w:sz w:val="28"/>
          <w:szCs w:val="28"/>
          <w:u w:val="single"/>
          <w:lang w:bidi="ar-SA"/>
        </w:rPr>
        <w:t>Лингвострановедение.  Англоговорящие страны. США</w:t>
      </w:r>
      <w:r>
        <w:rPr>
          <w:b/>
          <w:color w:val="00000A"/>
          <w:sz w:val="28"/>
          <w:szCs w:val="28"/>
          <w:lang w:bidi="ar-SA"/>
        </w:rPr>
        <w:t xml:space="preserve"> (58 ч.)</w:t>
      </w:r>
    </w:p>
    <w:p w14:paraId="4C01F834">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029BBFCE">
      <w:pPr>
        <w:widowControl/>
        <w:autoSpaceDE/>
        <w:autoSpaceDN/>
        <w:jc w:val="both"/>
        <w:rPr>
          <w:color w:val="00000A"/>
          <w:sz w:val="28"/>
          <w:szCs w:val="28"/>
          <w:lang w:bidi="ar-SA"/>
        </w:rPr>
      </w:pPr>
      <w:r>
        <w:rPr>
          <w:color w:val="00000A"/>
          <w:sz w:val="28"/>
          <w:szCs w:val="28"/>
          <w:lang w:bidi="ar-SA"/>
        </w:rPr>
        <w:t xml:space="preserve">США. Географическое положение и климат. Спряжение глагола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xml:space="preserve"> всех временах. </w:t>
      </w:r>
      <w:bookmarkStart w:id="9" w:name="_Hlk174092896"/>
      <w:r>
        <w:rPr>
          <w:color w:val="00000A"/>
          <w:sz w:val="28"/>
          <w:szCs w:val="28"/>
          <w:lang w:bidi="ar-SA"/>
        </w:rPr>
        <w:t>(4 ч.)</w:t>
      </w:r>
      <w:bookmarkEnd w:id="9"/>
    </w:p>
    <w:p w14:paraId="2C19FE4E">
      <w:pPr>
        <w:widowControl/>
        <w:autoSpaceDE/>
        <w:autoSpaceDN/>
        <w:jc w:val="both"/>
        <w:rPr>
          <w:color w:val="00000A"/>
          <w:sz w:val="28"/>
          <w:szCs w:val="28"/>
          <w:lang w:bidi="ar-SA"/>
        </w:rPr>
      </w:pPr>
      <w:r>
        <w:rPr>
          <w:color w:val="00000A"/>
          <w:sz w:val="28"/>
          <w:szCs w:val="28"/>
          <w:lang w:bidi="ar-SA"/>
        </w:rPr>
        <w:t>Великие озера. Работа с картой и текстом. (4 ч.)</w:t>
      </w:r>
    </w:p>
    <w:p w14:paraId="7C3DC037">
      <w:pPr>
        <w:widowControl/>
        <w:autoSpaceDE/>
        <w:autoSpaceDN/>
        <w:jc w:val="both"/>
        <w:rPr>
          <w:color w:val="00000A"/>
          <w:sz w:val="28"/>
          <w:szCs w:val="28"/>
          <w:lang w:bidi="ar-SA"/>
        </w:rPr>
      </w:pPr>
      <w:r>
        <w:rPr>
          <w:color w:val="00000A"/>
          <w:sz w:val="28"/>
          <w:szCs w:val="28"/>
          <w:lang w:bidi="ar-SA"/>
        </w:rPr>
        <w:t xml:space="preserve">История страны. Функции глагола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xml:space="preserve"> в предложении. (4 ч.)</w:t>
      </w:r>
    </w:p>
    <w:p w14:paraId="6803F291">
      <w:pPr>
        <w:widowControl/>
        <w:autoSpaceDE/>
        <w:autoSpaceDN/>
        <w:jc w:val="both"/>
        <w:rPr>
          <w:color w:val="00000A"/>
          <w:sz w:val="28"/>
          <w:szCs w:val="28"/>
          <w:lang w:bidi="ar-SA"/>
        </w:rPr>
      </w:pPr>
      <w:r>
        <w:rPr>
          <w:color w:val="00000A"/>
          <w:sz w:val="28"/>
          <w:szCs w:val="28"/>
          <w:lang w:bidi="ar-SA"/>
        </w:rPr>
        <w:t>Названия штатов. Работа с картой и текстом. (4 ч.)</w:t>
      </w:r>
    </w:p>
    <w:p w14:paraId="7A7D96CA">
      <w:pPr>
        <w:widowControl/>
        <w:autoSpaceDE/>
        <w:autoSpaceDN/>
        <w:jc w:val="both"/>
        <w:rPr>
          <w:color w:val="00000A"/>
          <w:sz w:val="28"/>
          <w:szCs w:val="28"/>
          <w:lang w:bidi="ar-SA"/>
        </w:rPr>
      </w:pPr>
      <w:r>
        <w:rPr>
          <w:color w:val="00000A"/>
          <w:sz w:val="28"/>
          <w:szCs w:val="28"/>
          <w:lang w:bidi="ar-SA"/>
        </w:rPr>
        <w:t xml:space="preserve">Крупнейшие города США. Устойчивые словосочетания с глаголом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(4 ч.)</w:t>
      </w:r>
    </w:p>
    <w:p w14:paraId="3F0EB5B9">
      <w:pPr>
        <w:widowControl/>
        <w:autoSpaceDE/>
        <w:autoSpaceDN/>
        <w:jc w:val="both"/>
        <w:rPr>
          <w:color w:val="00000A"/>
          <w:sz w:val="28"/>
          <w:szCs w:val="28"/>
          <w:lang w:bidi="ar-SA"/>
        </w:rPr>
      </w:pPr>
      <w:r>
        <w:rPr>
          <w:color w:val="00000A"/>
          <w:sz w:val="28"/>
          <w:szCs w:val="28"/>
          <w:lang w:bidi="ar-SA"/>
        </w:rPr>
        <w:t xml:space="preserve">Система образования США. Глагол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xml:space="preserve"> в функции модального глагола. (4 ч.)</w:t>
      </w:r>
    </w:p>
    <w:p w14:paraId="325E5B3E">
      <w:pPr>
        <w:widowControl/>
        <w:autoSpaceDE/>
        <w:autoSpaceDN/>
        <w:jc w:val="both"/>
        <w:rPr>
          <w:color w:val="00000A"/>
          <w:sz w:val="28"/>
          <w:szCs w:val="28"/>
          <w:lang w:bidi="ar-SA"/>
        </w:rPr>
      </w:pPr>
      <w:r>
        <w:rPr>
          <w:color w:val="00000A"/>
          <w:sz w:val="28"/>
          <w:szCs w:val="28"/>
          <w:lang w:bidi="ar-SA"/>
        </w:rPr>
        <w:t xml:space="preserve">Американский образ жизни. Модальные глаголы </w:t>
      </w:r>
      <w:r>
        <w:rPr>
          <w:color w:val="00000A"/>
          <w:sz w:val="28"/>
          <w:szCs w:val="28"/>
          <w:lang w:val="en-US" w:bidi="ar-SA"/>
        </w:rPr>
        <w:t>to</w:t>
      </w:r>
      <w:r>
        <w:rPr>
          <w:color w:val="00000A"/>
          <w:sz w:val="28"/>
          <w:szCs w:val="28"/>
          <w:lang w:bidi="ar-SA"/>
        </w:rPr>
        <w:t xml:space="preserve"> </w:t>
      </w:r>
      <w:r>
        <w:rPr>
          <w:color w:val="00000A"/>
          <w:sz w:val="28"/>
          <w:szCs w:val="28"/>
          <w:lang w:val="en-US" w:bidi="ar-SA"/>
        </w:rPr>
        <w:t>be</w:t>
      </w:r>
      <w:r>
        <w:rPr>
          <w:color w:val="00000A"/>
          <w:sz w:val="28"/>
          <w:szCs w:val="28"/>
          <w:lang w:bidi="ar-SA"/>
        </w:rPr>
        <w:t xml:space="preserve"> и </w:t>
      </w:r>
      <w:r>
        <w:rPr>
          <w:color w:val="00000A"/>
          <w:sz w:val="28"/>
          <w:szCs w:val="28"/>
          <w:lang w:val="en-US" w:bidi="ar-SA"/>
        </w:rPr>
        <w:t>to</w:t>
      </w:r>
      <w:r>
        <w:rPr>
          <w:color w:val="00000A"/>
          <w:sz w:val="28"/>
          <w:szCs w:val="28"/>
          <w:lang w:bidi="ar-SA"/>
        </w:rPr>
        <w:t xml:space="preserve"> </w:t>
      </w:r>
      <w:r>
        <w:rPr>
          <w:color w:val="00000A"/>
          <w:sz w:val="28"/>
          <w:szCs w:val="28"/>
          <w:lang w:val="en-US" w:bidi="ar-SA"/>
        </w:rPr>
        <w:t>have</w:t>
      </w:r>
      <w:r>
        <w:rPr>
          <w:color w:val="00000A"/>
          <w:sz w:val="28"/>
          <w:szCs w:val="28"/>
          <w:lang w:bidi="ar-SA"/>
        </w:rPr>
        <w:t>. (4 ч.)</w:t>
      </w:r>
    </w:p>
    <w:p w14:paraId="68DF159D">
      <w:pPr>
        <w:widowControl/>
        <w:autoSpaceDE/>
        <w:autoSpaceDN/>
        <w:jc w:val="both"/>
        <w:rPr>
          <w:color w:val="00000A"/>
          <w:sz w:val="28"/>
          <w:szCs w:val="28"/>
          <w:lang w:bidi="ar-SA"/>
        </w:rPr>
      </w:pPr>
      <w:r>
        <w:rPr>
          <w:color w:val="00000A"/>
          <w:sz w:val="28"/>
          <w:szCs w:val="28"/>
          <w:lang w:bidi="ar-SA"/>
        </w:rPr>
        <w:t>Американская еда. Закрепление пройденного. (4 ч.)</w:t>
      </w:r>
    </w:p>
    <w:p w14:paraId="514D1BCC">
      <w:pPr>
        <w:widowControl/>
        <w:autoSpaceDE/>
        <w:autoSpaceDN/>
        <w:jc w:val="both"/>
        <w:rPr>
          <w:color w:val="00000A"/>
          <w:sz w:val="28"/>
          <w:szCs w:val="28"/>
          <w:lang w:bidi="ar-SA"/>
        </w:rPr>
      </w:pPr>
      <w:r>
        <w:rPr>
          <w:color w:val="00000A"/>
          <w:sz w:val="28"/>
          <w:szCs w:val="28"/>
          <w:lang w:bidi="ar-SA"/>
        </w:rPr>
        <w:t>Американские праздники и традиции. Хэллоуин. Тест. (4 ч.)</w:t>
      </w:r>
    </w:p>
    <w:p w14:paraId="1630534E">
      <w:pPr>
        <w:widowControl/>
        <w:autoSpaceDE/>
        <w:autoSpaceDN/>
        <w:jc w:val="both"/>
        <w:rPr>
          <w:color w:val="00000A"/>
          <w:sz w:val="28"/>
          <w:szCs w:val="28"/>
          <w:lang w:bidi="ar-SA"/>
        </w:rPr>
      </w:pPr>
      <w:r>
        <w:rPr>
          <w:color w:val="00000A"/>
          <w:sz w:val="28"/>
          <w:szCs w:val="28"/>
          <w:lang w:bidi="ar-SA"/>
        </w:rPr>
        <w:t xml:space="preserve">День святого Валентина.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(4 ч.)</w:t>
      </w:r>
    </w:p>
    <w:p w14:paraId="56F883EB">
      <w:pPr>
        <w:widowControl/>
        <w:autoSpaceDE/>
        <w:autoSpaceDN/>
        <w:jc w:val="both"/>
        <w:rPr>
          <w:color w:val="00000A"/>
          <w:sz w:val="28"/>
          <w:szCs w:val="28"/>
          <w:lang w:val="en-US" w:bidi="ar-SA"/>
        </w:rPr>
      </w:pPr>
      <w:r>
        <w:rPr>
          <w:color w:val="00000A"/>
          <w:sz w:val="28"/>
          <w:szCs w:val="28"/>
          <w:lang w:bidi="ar-SA"/>
        </w:rPr>
        <w:t xml:space="preserve">День Независимости. </w:t>
      </w:r>
      <w:r>
        <w:rPr>
          <w:color w:val="00000A"/>
          <w:sz w:val="28"/>
          <w:szCs w:val="28"/>
          <w:lang w:val="en-US" w:bidi="ar-SA"/>
        </w:rPr>
        <w:t xml:space="preserve">Present Simple. (4 </w:t>
      </w:r>
      <w:r>
        <w:rPr>
          <w:color w:val="00000A"/>
          <w:sz w:val="28"/>
          <w:szCs w:val="28"/>
          <w:lang w:bidi="ar-SA"/>
        </w:rPr>
        <w:t>ч</w:t>
      </w:r>
      <w:r>
        <w:rPr>
          <w:color w:val="00000A"/>
          <w:sz w:val="28"/>
          <w:szCs w:val="28"/>
          <w:lang w:val="en-US" w:bidi="ar-SA"/>
        </w:rPr>
        <w:t>.)</w:t>
      </w:r>
    </w:p>
    <w:p w14:paraId="16E9AB23">
      <w:pPr>
        <w:widowControl/>
        <w:autoSpaceDE/>
        <w:autoSpaceDN/>
        <w:jc w:val="both"/>
        <w:rPr>
          <w:color w:val="00000A"/>
          <w:sz w:val="28"/>
          <w:szCs w:val="28"/>
          <w:lang w:bidi="ar-SA"/>
        </w:rPr>
      </w:pPr>
      <w:r>
        <w:rPr>
          <w:color w:val="00000A"/>
          <w:sz w:val="28"/>
          <w:szCs w:val="28"/>
          <w:lang w:bidi="ar-SA"/>
        </w:rPr>
        <w:t>День</w:t>
      </w:r>
      <w:r>
        <w:rPr>
          <w:color w:val="00000A"/>
          <w:sz w:val="28"/>
          <w:szCs w:val="28"/>
          <w:lang w:val="en-US" w:bidi="ar-SA"/>
        </w:rPr>
        <w:t xml:space="preserve"> </w:t>
      </w:r>
      <w:r>
        <w:rPr>
          <w:color w:val="00000A"/>
          <w:sz w:val="28"/>
          <w:szCs w:val="28"/>
          <w:lang w:bidi="ar-SA"/>
        </w:rPr>
        <w:t>Благодарения</w:t>
      </w:r>
      <w:r>
        <w:rPr>
          <w:color w:val="00000A"/>
          <w:sz w:val="28"/>
          <w:szCs w:val="28"/>
          <w:lang w:val="en-US" w:bidi="ar-SA"/>
        </w:rPr>
        <w:t xml:space="preserve">. Present Simple. </w:t>
      </w:r>
      <w:r>
        <w:rPr>
          <w:color w:val="00000A"/>
          <w:sz w:val="28"/>
          <w:szCs w:val="28"/>
          <w:lang w:bidi="ar-SA"/>
        </w:rPr>
        <w:t>(4 ч.)</w:t>
      </w:r>
    </w:p>
    <w:p w14:paraId="1D570C3F">
      <w:pPr>
        <w:widowControl/>
        <w:autoSpaceDE/>
        <w:autoSpaceDN/>
        <w:jc w:val="both"/>
        <w:rPr>
          <w:color w:val="00000A"/>
          <w:sz w:val="28"/>
          <w:szCs w:val="28"/>
          <w:lang w:bidi="ar-SA"/>
        </w:rPr>
      </w:pPr>
      <w:r>
        <w:rPr>
          <w:color w:val="00000A"/>
          <w:sz w:val="28"/>
          <w:szCs w:val="28"/>
          <w:lang w:bidi="ar-SA"/>
        </w:rPr>
        <w:t xml:space="preserve">Спорт в США. </w:t>
      </w:r>
      <w:r>
        <w:rPr>
          <w:color w:val="00000A"/>
          <w:sz w:val="28"/>
          <w:szCs w:val="28"/>
          <w:lang w:val="en-US" w:bidi="ar-SA"/>
        </w:rPr>
        <w:t>Future</w:t>
      </w:r>
      <w:r>
        <w:rPr>
          <w:color w:val="00000A"/>
          <w:sz w:val="28"/>
          <w:szCs w:val="28"/>
          <w:lang w:bidi="ar-SA"/>
        </w:rPr>
        <w:t xml:space="preserve"> </w:t>
      </w:r>
      <w:r>
        <w:rPr>
          <w:color w:val="00000A"/>
          <w:sz w:val="28"/>
          <w:szCs w:val="28"/>
          <w:lang w:val="en-US" w:bidi="ar-SA"/>
        </w:rPr>
        <w:t>Simple</w:t>
      </w:r>
      <w:r>
        <w:rPr>
          <w:color w:val="00000A"/>
          <w:sz w:val="28"/>
          <w:szCs w:val="28"/>
          <w:lang w:bidi="ar-SA"/>
        </w:rPr>
        <w:t>. (4 ч.)</w:t>
      </w:r>
    </w:p>
    <w:p w14:paraId="2F7D9F02">
      <w:pPr>
        <w:widowControl/>
        <w:autoSpaceDE/>
        <w:autoSpaceDN/>
        <w:jc w:val="both"/>
        <w:rPr>
          <w:color w:val="00000A"/>
          <w:sz w:val="28"/>
          <w:szCs w:val="28"/>
          <w:lang w:bidi="ar-SA"/>
        </w:rPr>
      </w:pPr>
      <w:r>
        <w:rPr>
          <w:color w:val="00000A"/>
          <w:sz w:val="28"/>
          <w:szCs w:val="28"/>
          <w:lang w:bidi="ar-SA"/>
        </w:rPr>
        <w:t xml:space="preserve">Голливуд. Известные актеры. </w:t>
      </w:r>
      <w:r>
        <w:rPr>
          <w:color w:val="00000A"/>
          <w:sz w:val="28"/>
          <w:szCs w:val="28"/>
          <w:lang w:val="en-US" w:bidi="ar-SA"/>
        </w:rPr>
        <w:t>Future</w:t>
      </w:r>
      <w:r>
        <w:rPr>
          <w:color w:val="00000A"/>
          <w:sz w:val="28"/>
          <w:szCs w:val="28"/>
          <w:lang w:bidi="ar-SA"/>
        </w:rPr>
        <w:t xml:space="preserve"> </w:t>
      </w:r>
      <w:r>
        <w:rPr>
          <w:color w:val="00000A"/>
          <w:sz w:val="28"/>
          <w:szCs w:val="28"/>
          <w:lang w:val="en-US" w:bidi="ar-SA"/>
        </w:rPr>
        <w:t>Simple</w:t>
      </w:r>
      <w:r>
        <w:rPr>
          <w:color w:val="00000A"/>
          <w:sz w:val="28"/>
          <w:szCs w:val="28"/>
          <w:lang w:bidi="ar-SA"/>
        </w:rPr>
        <w:t>. (4 ч.)</w:t>
      </w:r>
    </w:p>
    <w:p w14:paraId="181F3B77">
      <w:pPr>
        <w:widowControl/>
        <w:autoSpaceDE/>
        <w:autoSpaceDN/>
        <w:jc w:val="both"/>
        <w:rPr>
          <w:color w:val="00000A"/>
          <w:sz w:val="28"/>
          <w:szCs w:val="28"/>
          <w:lang w:bidi="ar-SA"/>
        </w:rPr>
      </w:pPr>
      <w:r>
        <w:rPr>
          <w:color w:val="00000A"/>
          <w:sz w:val="28"/>
          <w:szCs w:val="28"/>
          <w:lang w:bidi="ar-SA"/>
        </w:rPr>
        <w:t>Контроль говорения.  Тест. Викторина. (2 ч.)</w:t>
      </w:r>
    </w:p>
    <w:p w14:paraId="053561E2">
      <w:pPr>
        <w:widowControl/>
        <w:autoSpaceDE/>
        <w:autoSpaceDN/>
        <w:jc w:val="both"/>
        <w:rPr>
          <w:rFonts w:eastAsia="Calibri"/>
          <w:color w:val="00000A"/>
          <w:sz w:val="28"/>
          <w:szCs w:val="28"/>
          <w:lang w:eastAsia="en-US" w:bidi="ar-SA"/>
        </w:rPr>
      </w:pPr>
      <w:r>
        <w:rPr>
          <w:b/>
          <w:color w:val="00000A"/>
          <w:sz w:val="28"/>
          <w:szCs w:val="28"/>
          <w:u w:val="single"/>
          <w:lang w:bidi="ar-SA"/>
        </w:rPr>
        <w:t>Тема № 22.</w:t>
      </w:r>
      <w:r>
        <w:rPr>
          <w:b/>
          <w:color w:val="00000A"/>
          <w:sz w:val="28"/>
          <w:szCs w:val="28"/>
          <w:lang w:bidi="ar-SA"/>
        </w:rPr>
        <w:t xml:space="preserve"> Лингвострановедение. Канада (8 ч.)</w:t>
      </w:r>
    </w:p>
    <w:p w14:paraId="6BF8C104">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41119858">
      <w:pPr>
        <w:widowControl/>
        <w:autoSpaceDE/>
        <w:autoSpaceDN/>
        <w:jc w:val="both"/>
        <w:rPr>
          <w:color w:val="00000A"/>
          <w:sz w:val="28"/>
          <w:szCs w:val="28"/>
          <w:lang w:bidi="ar-SA"/>
        </w:rPr>
      </w:pPr>
      <w:r>
        <w:rPr>
          <w:color w:val="00000A"/>
          <w:sz w:val="28"/>
          <w:szCs w:val="28"/>
          <w:lang w:bidi="ar-SA"/>
        </w:rPr>
        <w:t xml:space="preserve">Канада. Географическое положение и климат.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Perfect</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5B0E331F">
      <w:pPr>
        <w:widowControl/>
        <w:autoSpaceDE/>
        <w:autoSpaceDN/>
        <w:jc w:val="both"/>
        <w:rPr>
          <w:color w:val="00000A"/>
          <w:sz w:val="28"/>
          <w:szCs w:val="28"/>
          <w:lang w:bidi="ar-SA"/>
        </w:rPr>
      </w:pPr>
      <w:r>
        <w:rPr>
          <w:color w:val="00000A"/>
          <w:sz w:val="28"/>
          <w:szCs w:val="28"/>
          <w:lang w:bidi="ar-SA"/>
        </w:rPr>
        <w:t xml:space="preserve">История страны.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Perfect</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4ACC0D38">
      <w:pPr>
        <w:widowControl/>
        <w:autoSpaceDE/>
        <w:autoSpaceDN/>
        <w:jc w:val="both"/>
        <w:rPr>
          <w:color w:val="00000A"/>
          <w:sz w:val="28"/>
          <w:szCs w:val="28"/>
          <w:lang w:bidi="ar-SA"/>
        </w:rPr>
      </w:pPr>
      <w:r>
        <w:rPr>
          <w:color w:val="00000A"/>
          <w:sz w:val="28"/>
          <w:szCs w:val="28"/>
          <w:lang w:bidi="ar-SA"/>
        </w:rPr>
        <w:t xml:space="preserve">Крупнейшие города Канады.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Perfect</w:t>
      </w:r>
      <w:r>
        <w:rPr>
          <w:color w:val="00000A"/>
          <w:sz w:val="28"/>
          <w:szCs w:val="28"/>
          <w:lang w:bidi="ar-SA"/>
        </w:rPr>
        <w:t xml:space="preserve"> </w:t>
      </w:r>
      <w:r>
        <w:rPr>
          <w:color w:val="00000A"/>
          <w:sz w:val="28"/>
          <w:szCs w:val="28"/>
          <w:lang w:val="en-US" w:bidi="ar-SA"/>
        </w:rPr>
        <w:t>Tense</w:t>
      </w:r>
      <w:r>
        <w:rPr>
          <w:color w:val="00000A"/>
          <w:sz w:val="28"/>
          <w:szCs w:val="28"/>
          <w:lang w:bidi="ar-SA"/>
        </w:rPr>
        <w:t>. (2 ч.)</w:t>
      </w:r>
    </w:p>
    <w:p w14:paraId="1123F8D6">
      <w:pPr>
        <w:widowControl/>
        <w:autoSpaceDE/>
        <w:autoSpaceDN/>
        <w:jc w:val="both"/>
        <w:rPr>
          <w:color w:val="00000A"/>
          <w:sz w:val="28"/>
          <w:szCs w:val="28"/>
          <w:lang w:bidi="ar-SA"/>
        </w:rPr>
      </w:pPr>
      <w:r>
        <w:rPr>
          <w:color w:val="00000A"/>
          <w:sz w:val="28"/>
          <w:szCs w:val="28"/>
          <w:lang w:bidi="ar-SA"/>
        </w:rPr>
        <w:t>Достопримечательности. Дифференцирование употребления времен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Perfect</w:t>
      </w:r>
      <w:r>
        <w:rPr>
          <w:color w:val="00000A"/>
          <w:sz w:val="28"/>
          <w:szCs w:val="28"/>
          <w:lang w:bidi="ar-SA"/>
        </w:rPr>
        <w:t xml:space="preserve"> –</w:t>
      </w:r>
      <w:r>
        <w:rPr>
          <w:color w:val="00000A"/>
          <w:sz w:val="28"/>
          <w:szCs w:val="28"/>
          <w:lang w:val="en-US" w:bidi="ar-SA"/>
        </w:rPr>
        <w:t>Past</w:t>
      </w:r>
      <w:r>
        <w:rPr>
          <w:color w:val="00000A"/>
          <w:sz w:val="28"/>
          <w:szCs w:val="28"/>
          <w:lang w:bidi="ar-SA"/>
        </w:rPr>
        <w:t xml:space="preserve"> </w:t>
      </w:r>
      <w:r>
        <w:rPr>
          <w:color w:val="00000A"/>
          <w:sz w:val="28"/>
          <w:szCs w:val="28"/>
          <w:lang w:val="en-US" w:bidi="ar-SA"/>
        </w:rPr>
        <w:t>Simple</w:t>
      </w:r>
      <w:r>
        <w:rPr>
          <w:color w:val="00000A"/>
          <w:sz w:val="28"/>
          <w:szCs w:val="28"/>
          <w:lang w:bidi="ar-SA"/>
        </w:rPr>
        <w:t>). (2 ч.)</w:t>
      </w:r>
    </w:p>
    <w:p w14:paraId="29AD6D5F">
      <w:pPr>
        <w:widowControl/>
        <w:autoSpaceDE/>
        <w:autoSpaceDN/>
        <w:jc w:val="both"/>
        <w:rPr>
          <w:rFonts w:eastAsia="Calibri"/>
          <w:color w:val="00000A"/>
          <w:sz w:val="28"/>
          <w:szCs w:val="28"/>
          <w:lang w:eastAsia="en-US" w:bidi="ar-SA"/>
        </w:rPr>
      </w:pPr>
      <w:r>
        <w:rPr>
          <w:b/>
          <w:color w:val="00000A"/>
          <w:sz w:val="28"/>
          <w:szCs w:val="28"/>
          <w:u w:val="single"/>
          <w:lang w:bidi="ar-SA"/>
        </w:rPr>
        <w:t>Тема № 23.</w:t>
      </w:r>
      <w:r>
        <w:rPr>
          <w:b/>
          <w:color w:val="00000A"/>
          <w:sz w:val="28"/>
          <w:szCs w:val="28"/>
          <w:lang w:bidi="ar-SA"/>
        </w:rPr>
        <w:t xml:space="preserve"> Лингвострановедение. Англоговорящие страны. Австралия и Новая Зеландия. (10 ч.)</w:t>
      </w:r>
    </w:p>
    <w:p w14:paraId="7D49ABFA">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0E578731">
      <w:pPr>
        <w:widowControl/>
        <w:autoSpaceDE/>
        <w:autoSpaceDN/>
        <w:jc w:val="both"/>
        <w:rPr>
          <w:color w:val="00000A"/>
          <w:sz w:val="28"/>
          <w:szCs w:val="28"/>
          <w:lang w:bidi="ar-SA"/>
        </w:rPr>
      </w:pPr>
      <w:r>
        <w:rPr>
          <w:color w:val="00000A"/>
          <w:sz w:val="28"/>
          <w:szCs w:val="28"/>
          <w:lang w:bidi="ar-SA"/>
        </w:rPr>
        <w:t>Австралия и Новая Зеландия Дифференцирование употребления времен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Perfect</w:t>
      </w:r>
      <w:r>
        <w:rPr>
          <w:color w:val="00000A"/>
          <w:sz w:val="28"/>
          <w:szCs w:val="28"/>
          <w:lang w:bidi="ar-SA"/>
        </w:rPr>
        <w:t xml:space="preserve"> –</w:t>
      </w:r>
      <w:r>
        <w:rPr>
          <w:color w:val="00000A"/>
          <w:sz w:val="28"/>
          <w:szCs w:val="28"/>
          <w:lang w:val="en-US" w:bidi="ar-SA"/>
        </w:rPr>
        <w:t>Past</w:t>
      </w:r>
      <w:r>
        <w:rPr>
          <w:color w:val="00000A"/>
          <w:sz w:val="28"/>
          <w:szCs w:val="28"/>
          <w:lang w:bidi="ar-SA"/>
        </w:rPr>
        <w:t xml:space="preserve"> </w:t>
      </w:r>
      <w:r>
        <w:rPr>
          <w:color w:val="00000A"/>
          <w:sz w:val="28"/>
          <w:szCs w:val="28"/>
          <w:lang w:val="en-US" w:bidi="ar-SA"/>
        </w:rPr>
        <w:t>Simple</w:t>
      </w:r>
      <w:r>
        <w:rPr>
          <w:color w:val="00000A"/>
          <w:sz w:val="28"/>
          <w:szCs w:val="28"/>
          <w:lang w:bidi="ar-SA"/>
        </w:rPr>
        <w:t xml:space="preserve"> – </w:t>
      </w:r>
      <w:r>
        <w:rPr>
          <w:color w:val="00000A"/>
          <w:sz w:val="28"/>
          <w:szCs w:val="28"/>
          <w:lang w:val="en-US" w:bidi="ar-SA"/>
        </w:rPr>
        <w:t>Present</w:t>
      </w:r>
      <w:r>
        <w:rPr>
          <w:color w:val="00000A"/>
          <w:sz w:val="28"/>
          <w:szCs w:val="28"/>
          <w:lang w:bidi="ar-SA"/>
        </w:rPr>
        <w:t xml:space="preserve"> </w:t>
      </w:r>
      <w:r>
        <w:rPr>
          <w:color w:val="00000A"/>
          <w:sz w:val="28"/>
          <w:szCs w:val="28"/>
          <w:lang w:val="en-US" w:bidi="ar-SA"/>
        </w:rPr>
        <w:t>Simple</w:t>
      </w:r>
      <w:r>
        <w:rPr>
          <w:color w:val="00000A"/>
          <w:sz w:val="28"/>
          <w:szCs w:val="28"/>
          <w:lang w:bidi="ar-SA"/>
        </w:rPr>
        <w:t>). (2 ч.)</w:t>
      </w:r>
    </w:p>
    <w:p w14:paraId="4EEA0F88">
      <w:pPr>
        <w:widowControl/>
        <w:autoSpaceDE/>
        <w:autoSpaceDN/>
        <w:jc w:val="both"/>
        <w:rPr>
          <w:color w:val="00000A"/>
          <w:sz w:val="28"/>
          <w:szCs w:val="28"/>
          <w:lang w:bidi="ar-SA"/>
        </w:rPr>
      </w:pPr>
      <w:r>
        <w:rPr>
          <w:color w:val="00000A"/>
          <w:sz w:val="28"/>
          <w:szCs w:val="28"/>
          <w:lang w:bidi="ar-SA"/>
        </w:rPr>
        <w:t>История страны.  Дифференцирование употребления времен. (2 ч.)</w:t>
      </w:r>
    </w:p>
    <w:p w14:paraId="0462BF1C">
      <w:pPr>
        <w:widowControl/>
        <w:autoSpaceDE/>
        <w:autoSpaceDN/>
        <w:jc w:val="both"/>
        <w:rPr>
          <w:color w:val="00000A"/>
          <w:sz w:val="28"/>
          <w:szCs w:val="28"/>
          <w:lang w:bidi="ar-SA"/>
        </w:rPr>
      </w:pPr>
      <w:r>
        <w:rPr>
          <w:color w:val="00000A"/>
          <w:sz w:val="28"/>
          <w:szCs w:val="28"/>
          <w:lang w:bidi="ar-SA"/>
        </w:rPr>
        <w:t>Крупнейшие города. Тест. (2 ч.)</w:t>
      </w:r>
    </w:p>
    <w:p w14:paraId="5B4A3B75">
      <w:pPr>
        <w:widowControl/>
        <w:autoSpaceDE/>
        <w:autoSpaceDN/>
        <w:jc w:val="both"/>
        <w:rPr>
          <w:color w:val="00000A"/>
          <w:sz w:val="28"/>
          <w:szCs w:val="28"/>
          <w:lang w:bidi="ar-SA"/>
        </w:rPr>
      </w:pPr>
      <w:r>
        <w:rPr>
          <w:color w:val="00000A"/>
          <w:sz w:val="28"/>
          <w:szCs w:val="28"/>
          <w:lang w:bidi="ar-SA"/>
        </w:rPr>
        <w:t>Обычаи и традиции. Страдательный залог. (2 ч.)</w:t>
      </w:r>
    </w:p>
    <w:p w14:paraId="49D7F0BD">
      <w:pPr>
        <w:widowControl/>
        <w:autoSpaceDE/>
        <w:autoSpaceDN/>
        <w:jc w:val="both"/>
        <w:rPr>
          <w:color w:val="00000A"/>
          <w:sz w:val="28"/>
          <w:szCs w:val="28"/>
          <w:lang w:bidi="ar-SA"/>
        </w:rPr>
      </w:pPr>
      <w:r>
        <w:rPr>
          <w:color w:val="00000A"/>
          <w:sz w:val="28"/>
          <w:szCs w:val="28"/>
          <w:lang w:bidi="ar-SA"/>
        </w:rPr>
        <w:t>Животный мир. Страдательный залог. (2 ч.)</w:t>
      </w:r>
    </w:p>
    <w:p w14:paraId="0BBD3329">
      <w:pPr>
        <w:widowControl/>
        <w:autoSpaceDE/>
        <w:autoSpaceDN/>
        <w:jc w:val="both"/>
        <w:rPr>
          <w:b/>
          <w:color w:val="00000A"/>
          <w:sz w:val="28"/>
          <w:szCs w:val="28"/>
          <w:lang w:bidi="ar-SA"/>
        </w:rPr>
      </w:pPr>
      <w:r>
        <w:rPr>
          <w:b/>
          <w:color w:val="00000A"/>
          <w:sz w:val="28"/>
          <w:szCs w:val="28"/>
          <w:u w:val="single"/>
          <w:lang w:bidi="ar-SA"/>
        </w:rPr>
        <w:t xml:space="preserve">Тема № 24. </w:t>
      </w:r>
      <w:r>
        <w:rPr>
          <w:b/>
          <w:color w:val="00000A"/>
          <w:sz w:val="28"/>
          <w:szCs w:val="28"/>
          <w:lang w:bidi="ar-SA"/>
        </w:rPr>
        <w:t>Наука и жизнь. (36 ч.)</w:t>
      </w:r>
    </w:p>
    <w:p w14:paraId="74605746">
      <w:pPr>
        <w:widowControl/>
        <w:autoSpaceDE/>
        <w:autoSpaceDN/>
        <w:jc w:val="both"/>
        <w:outlineLvl w:val="0"/>
        <w:rPr>
          <w:bCs/>
          <w:iCs/>
          <w:color w:val="00000A"/>
          <w:sz w:val="28"/>
          <w:szCs w:val="28"/>
          <w:lang w:bidi="ar-SA"/>
        </w:rPr>
      </w:pPr>
      <w:r>
        <w:rPr>
          <w:bCs/>
          <w:iCs/>
          <w:color w:val="00000A"/>
          <w:sz w:val="28"/>
          <w:szCs w:val="28"/>
          <w:u w:val="single"/>
          <w:lang w:bidi="ar-SA"/>
        </w:rPr>
        <w:t>Содержание темы:</w:t>
      </w:r>
      <w:r>
        <w:rPr>
          <w:bCs/>
          <w:iCs/>
          <w:color w:val="00000A"/>
          <w:sz w:val="28"/>
          <w:szCs w:val="28"/>
          <w:lang w:bidi="ar-SA"/>
        </w:rPr>
        <w:t xml:space="preserve">  </w:t>
      </w:r>
    </w:p>
    <w:p w14:paraId="2F011F27">
      <w:pPr>
        <w:widowControl/>
        <w:autoSpaceDE/>
        <w:autoSpaceDN/>
        <w:jc w:val="both"/>
        <w:rPr>
          <w:color w:val="00000A"/>
          <w:sz w:val="28"/>
          <w:szCs w:val="28"/>
          <w:lang w:bidi="ar-SA"/>
        </w:rPr>
      </w:pPr>
      <w:r>
        <w:rPr>
          <w:color w:val="00000A"/>
          <w:sz w:val="28"/>
          <w:szCs w:val="28"/>
          <w:lang w:bidi="ar-SA"/>
        </w:rPr>
        <w:t>Изобретатели и их изобретения. Страдательный залог. (4 ч.)</w:t>
      </w:r>
    </w:p>
    <w:p w14:paraId="5914E56C">
      <w:pPr>
        <w:widowControl/>
        <w:autoSpaceDE/>
        <w:autoSpaceDN/>
        <w:jc w:val="both"/>
        <w:rPr>
          <w:color w:val="00000A"/>
          <w:sz w:val="28"/>
          <w:szCs w:val="28"/>
          <w:lang w:bidi="ar-SA"/>
        </w:rPr>
      </w:pPr>
      <w:r>
        <w:rPr>
          <w:color w:val="00000A"/>
          <w:sz w:val="28"/>
          <w:szCs w:val="28"/>
          <w:lang w:bidi="ar-SA"/>
        </w:rPr>
        <w:t>Леонардо да Винчи. Тест. (4 ч.)</w:t>
      </w:r>
    </w:p>
    <w:p w14:paraId="11B23A4D">
      <w:pPr>
        <w:widowControl/>
        <w:autoSpaceDE/>
        <w:autoSpaceDN/>
        <w:jc w:val="both"/>
        <w:rPr>
          <w:color w:val="00000A"/>
          <w:sz w:val="28"/>
          <w:szCs w:val="28"/>
          <w:lang w:bidi="ar-SA"/>
        </w:rPr>
      </w:pPr>
      <w:r>
        <w:rPr>
          <w:color w:val="00000A"/>
          <w:sz w:val="28"/>
          <w:szCs w:val="28"/>
          <w:lang w:bidi="ar-SA"/>
        </w:rPr>
        <w:t xml:space="preserve">Освоение космического пространства. Сослагательное наклонение. (4 ч.). </w:t>
      </w:r>
    </w:p>
    <w:p w14:paraId="7D735C2F">
      <w:pPr>
        <w:widowControl/>
        <w:autoSpaceDE/>
        <w:autoSpaceDN/>
        <w:jc w:val="both"/>
        <w:rPr>
          <w:color w:val="00000A"/>
          <w:sz w:val="28"/>
          <w:szCs w:val="28"/>
          <w:lang w:bidi="ar-SA"/>
        </w:rPr>
      </w:pPr>
      <w:r>
        <w:rPr>
          <w:color w:val="00000A"/>
          <w:sz w:val="28"/>
          <w:szCs w:val="28"/>
          <w:lang w:bidi="ar-SA"/>
        </w:rPr>
        <w:t>Есть ли жизнь на других планетах. Сослагательное наклонение. (4 ч.)</w:t>
      </w:r>
    </w:p>
    <w:p w14:paraId="4DA46A77">
      <w:pPr>
        <w:widowControl/>
        <w:autoSpaceDE/>
        <w:autoSpaceDN/>
        <w:jc w:val="both"/>
        <w:rPr>
          <w:color w:val="00000A"/>
          <w:sz w:val="28"/>
          <w:szCs w:val="28"/>
          <w:lang w:bidi="ar-SA"/>
        </w:rPr>
      </w:pPr>
      <w:r>
        <w:rPr>
          <w:color w:val="00000A"/>
          <w:sz w:val="28"/>
          <w:szCs w:val="28"/>
          <w:lang w:bidi="ar-SA"/>
        </w:rPr>
        <w:t>Астероиды и кометы. Сослагательное наклонение. (4 ч.)</w:t>
      </w:r>
    </w:p>
    <w:p w14:paraId="37952695">
      <w:pPr>
        <w:widowControl/>
        <w:autoSpaceDE/>
        <w:autoSpaceDN/>
        <w:jc w:val="both"/>
        <w:rPr>
          <w:color w:val="00000A"/>
          <w:sz w:val="28"/>
          <w:szCs w:val="28"/>
          <w:lang w:bidi="ar-SA"/>
        </w:rPr>
      </w:pPr>
      <w:r>
        <w:rPr>
          <w:color w:val="00000A"/>
          <w:sz w:val="28"/>
          <w:szCs w:val="28"/>
          <w:lang w:bidi="ar-SA"/>
        </w:rPr>
        <w:t>Королев. Байконур. Сослагательное наклонение. (4 ч.)</w:t>
      </w:r>
    </w:p>
    <w:p w14:paraId="6FF5E350">
      <w:pPr>
        <w:widowControl/>
        <w:autoSpaceDE/>
        <w:autoSpaceDN/>
        <w:jc w:val="both"/>
        <w:rPr>
          <w:color w:val="00000A"/>
          <w:sz w:val="28"/>
          <w:szCs w:val="28"/>
          <w:lang w:bidi="ar-SA"/>
        </w:rPr>
      </w:pPr>
      <w:r>
        <w:rPr>
          <w:color w:val="00000A"/>
          <w:sz w:val="28"/>
          <w:szCs w:val="28"/>
          <w:lang w:bidi="ar-SA"/>
        </w:rPr>
        <w:t>Космический центр имени Кеннеди. Закрепление грамматических навыков. (4 ч.)</w:t>
      </w:r>
    </w:p>
    <w:p w14:paraId="471E7550">
      <w:pPr>
        <w:widowControl/>
        <w:autoSpaceDE/>
        <w:autoSpaceDN/>
        <w:jc w:val="both"/>
        <w:rPr>
          <w:color w:val="00000A"/>
          <w:sz w:val="28"/>
          <w:szCs w:val="28"/>
          <w:lang w:bidi="ar-SA"/>
        </w:rPr>
      </w:pPr>
      <w:r>
        <w:rPr>
          <w:color w:val="00000A"/>
          <w:sz w:val="28"/>
          <w:szCs w:val="28"/>
          <w:lang w:bidi="ar-SA"/>
        </w:rPr>
        <w:t>Радио. Закрепление грамматических навыков. (2 ч.)</w:t>
      </w:r>
    </w:p>
    <w:p w14:paraId="768764A3">
      <w:pPr>
        <w:widowControl/>
        <w:autoSpaceDE/>
        <w:autoSpaceDN/>
        <w:jc w:val="both"/>
        <w:rPr>
          <w:color w:val="00000A"/>
          <w:sz w:val="28"/>
          <w:szCs w:val="28"/>
          <w:lang w:bidi="ar-SA"/>
        </w:rPr>
      </w:pPr>
      <w:r>
        <w:rPr>
          <w:color w:val="00000A"/>
          <w:sz w:val="28"/>
          <w:szCs w:val="28"/>
          <w:lang w:bidi="ar-SA"/>
        </w:rPr>
        <w:t>Телевидение. Вспомогательные глаголы. (2 ч.)</w:t>
      </w:r>
    </w:p>
    <w:p w14:paraId="2213815C">
      <w:pPr>
        <w:widowControl/>
        <w:autoSpaceDE/>
        <w:autoSpaceDN/>
        <w:jc w:val="both"/>
        <w:rPr>
          <w:i/>
          <w:color w:val="00000A"/>
          <w:sz w:val="28"/>
          <w:szCs w:val="28"/>
          <w:lang w:bidi="ar-SA"/>
        </w:rPr>
      </w:pPr>
      <w:r>
        <w:rPr>
          <w:color w:val="00000A"/>
          <w:sz w:val="28"/>
          <w:szCs w:val="28"/>
          <w:lang w:bidi="ar-SA"/>
        </w:rPr>
        <w:t xml:space="preserve">Чудеса света.  </w:t>
      </w:r>
      <w:r>
        <w:rPr>
          <w:bCs/>
          <w:iCs/>
          <w:color w:val="00000A"/>
          <w:sz w:val="28"/>
          <w:szCs w:val="28"/>
          <w:lang w:bidi="ar-SA"/>
        </w:rPr>
        <w:t>Модальные глаголы. (2 ч.)</w:t>
      </w:r>
    </w:p>
    <w:p w14:paraId="61566E34">
      <w:pPr>
        <w:widowControl/>
        <w:autoSpaceDE/>
        <w:autoSpaceDN/>
        <w:jc w:val="both"/>
        <w:rPr>
          <w:bCs/>
          <w:iCs/>
          <w:color w:val="00000A"/>
          <w:sz w:val="28"/>
          <w:szCs w:val="28"/>
          <w:lang w:bidi="ar-SA"/>
        </w:rPr>
      </w:pPr>
      <w:r>
        <w:rPr>
          <w:color w:val="00000A"/>
          <w:sz w:val="28"/>
          <w:szCs w:val="28"/>
          <w:lang w:bidi="ar-SA"/>
        </w:rPr>
        <w:t xml:space="preserve">Чудеса света.   </w:t>
      </w:r>
      <w:r>
        <w:rPr>
          <w:bCs/>
          <w:iCs/>
          <w:color w:val="00000A"/>
          <w:sz w:val="28"/>
          <w:szCs w:val="28"/>
          <w:lang w:bidi="ar-SA"/>
        </w:rPr>
        <w:t>Модальные глаголы. Тест.</w:t>
      </w:r>
      <w:r>
        <w:rPr>
          <w:color w:val="00000A"/>
          <w:sz w:val="28"/>
          <w:szCs w:val="28"/>
          <w:lang w:bidi="ar-SA"/>
        </w:rPr>
        <w:t xml:space="preserve"> </w:t>
      </w:r>
      <w:r>
        <w:rPr>
          <w:bCs/>
          <w:iCs/>
          <w:color w:val="00000A"/>
          <w:sz w:val="28"/>
          <w:szCs w:val="28"/>
          <w:lang w:bidi="ar-SA"/>
        </w:rPr>
        <w:t>(2 ч.)</w:t>
      </w:r>
    </w:p>
    <w:p w14:paraId="502408D4">
      <w:pPr>
        <w:widowControl/>
        <w:autoSpaceDE/>
        <w:autoSpaceDN/>
        <w:jc w:val="both"/>
        <w:rPr>
          <w:color w:val="00000A"/>
          <w:sz w:val="28"/>
          <w:szCs w:val="28"/>
          <w:lang w:bidi="ar-SA"/>
        </w:rPr>
      </w:pPr>
      <w:r>
        <w:rPr>
          <w:b/>
          <w:color w:val="00000A"/>
          <w:sz w:val="28"/>
          <w:szCs w:val="28"/>
          <w:u w:val="single"/>
          <w:lang w:bidi="ar-SA"/>
        </w:rPr>
        <w:t>Тема №25.</w:t>
      </w:r>
      <w:r>
        <w:rPr>
          <w:b/>
          <w:color w:val="00000A"/>
          <w:sz w:val="28"/>
          <w:szCs w:val="28"/>
          <w:lang w:bidi="ar-SA"/>
        </w:rPr>
        <w:t xml:space="preserve"> Проблемы современного мира (22 ч.)</w:t>
      </w:r>
    </w:p>
    <w:p w14:paraId="1173940C">
      <w:pPr>
        <w:widowControl/>
        <w:autoSpaceDE/>
        <w:autoSpaceDN/>
        <w:jc w:val="both"/>
        <w:outlineLvl w:val="0"/>
        <w:rPr>
          <w:bCs/>
          <w:iCs/>
          <w:color w:val="00000A"/>
          <w:sz w:val="28"/>
          <w:szCs w:val="28"/>
          <w:lang w:bidi="ar-SA"/>
        </w:rPr>
      </w:pPr>
      <w:r>
        <w:rPr>
          <w:color w:val="00000A"/>
          <w:sz w:val="28"/>
          <w:szCs w:val="28"/>
          <w:lang w:bidi="ar-SA"/>
        </w:rPr>
        <w:t xml:space="preserve"> </w:t>
      </w:r>
      <w:r>
        <w:rPr>
          <w:bCs/>
          <w:iCs/>
          <w:color w:val="00000A"/>
          <w:sz w:val="28"/>
          <w:szCs w:val="28"/>
          <w:u w:val="single"/>
          <w:lang w:bidi="ar-SA"/>
        </w:rPr>
        <w:t>Содержание темы:</w:t>
      </w:r>
      <w:r>
        <w:rPr>
          <w:bCs/>
          <w:iCs/>
          <w:color w:val="00000A"/>
          <w:sz w:val="28"/>
          <w:szCs w:val="28"/>
          <w:lang w:bidi="ar-SA"/>
        </w:rPr>
        <w:t xml:space="preserve">  </w:t>
      </w:r>
    </w:p>
    <w:p w14:paraId="1A033A79">
      <w:pPr>
        <w:widowControl/>
        <w:autoSpaceDE/>
        <w:autoSpaceDN/>
        <w:jc w:val="both"/>
        <w:rPr>
          <w:color w:val="00000A"/>
          <w:sz w:val="28"/>
          <w:szCs w:val="28"/>
          <w:lang w:bidi="ar-SA"/>
        </w:rPr>
      </w:pPr>
      <w:r>
        <w:rPr>
          <w:color w:val="00000A"/>
          <w:sz w:val="28"/>
          <w:szCs w:val="28"/>
          <w:lang w:bidi="ar-SA"/>
        </w:rPr>
        <w:t>Проблемы больших городов. Неличные формы глагола. Инфинитив. (2 ч.)</w:t>
      </w:r>
    </w:p>
    <w:p w14:paraId="08E6EA95">
      <w:pPr>
        <w:widowControl/>
        <w:autoSpaceDE/>
        <w:autoSpaceDN/>
        <w:jc w:val="both"/>
        <w:rPr>
          <w:color w:val="00000A"/>
          <w:sz w:val="28"/>
          <w:szCs w:val="28"/>
          <w:lang w:bidi="ar-SA"/>
        </w:rPr>
      </w:pPr>
      <w:r>
        <w:rPr>
          <w:color w:val="00000A"/>
          <w:sz w:val="28"/>
          <w:szCs w:val="28"/>
          <w:lang w:bidi="ar-SA"/>
        </w:rPr>
        <w:t>Ситуация на дорогах. Правила поведения на улице. Инфинитив. (2 ч.)</w:t>
      </w:r>
    </w:p>
    <w:p w14:paraId="1DC21991">
      <w:pPr>
        <w:widowControl/>
        <w:autoSpaceDE/>
        <w:autoSpaceDN/>
        <w:jc w:val="both"/>
        <w:rPr>
          <w:color w:val="00000A"/>
          <w:sz w:val="28"/>
          <w:szCs w:val="28"/>
          <w:lang w:bidi="ar-SA"/>
        </w:rPr>
      </w:pPr>
      <w:r>
        <w:rPr>
          <w:color w:val="00000A"/>
          <w:sz w:val="28"/>
          <w:szCs w:val="28"/>
          <w:lang w:bidi="ar-SA"/>
        </w:rPr>
        <w:t>Общественный транспорт. Инфинитив. (2 ч.)</w:t>
      </w:r>
    </w:p>
    <w:p w14:paraId="3A5B956F">
      <w:pPr>
        <w:widowControl/>
        <w:autoSpaceDE/>
        <w:autoSpaceDN/>
        <w:jc w:val="both"/>
        <w:rPr>
          <w:color w:val="00000A"/>
          <w:sz w:val="28"/>
          <w:szCs w:val="28"/>
          <w:lang w:bidi="ar-SA"/>
        </w:rPr>
      </w:pPr>
      <w:r>
        <w:rPr>
          <w:color w:val="00000A"/>
          <w:sz w:val="28"/>
          <w:szCs w:val="28"/>
          <w:lang w:bidi="ar-SA"/>
        </w:rPr>
        <w:t>Молодежные движения. Герундий. (2 ч.)</w:t>
      </w:r>
    </w:p>
    <w:p w14:paraId="6680A148">
      <w:pPr>
        <w:widowControl/>
        <w:autoSpaceDE/>
        <w:autoSpaceDN/>
        <w:jc w:val="both"/>
        <w:rPr>
          <w:color w:val="00000A"/>
          <w:sz w:val="28"/>
          <w:szCs w:val="28"/>
          <w:lang w:bidi="ar-SA"/>
        </w:rPr>
      </w:pPr>
      <w:r>
        <w:rPr>
          <w:color w:val="00000A"/>
          <w:sz w:val="28"/>
          <w:szCs w:val="28"/>
          <w:lang w:bidi="ar-SA"/>
        </w:rPr>
        <w:t>Молодежная музыка. Герундий. (2 ч.)</w:t>
      </w:r>
    </w:p>
    <w:p w14:paraId="6FB83ED0">
      <w:pPr>
        <w:widowControl/>
        <w:autoSpaceDE/>
        <w:autoSpaceDN/>
        <w:jc w:val="both"/>
        <w:rPr>
          <w:color w:val="00000A"/>
          <w:sz w:val="28"/>
          <w:szCs w:val="28"/>
          <w:lang w:bidi="ar-SA"/>
        </w:rPr>
      </w:pPr>
      <w:r>
        <w:rPr>
          <w:color w:val="00000A"/>
          <w:sz w:val="28"/>
          <w:szCs w:val="28"/>
          <w:lang w:bidi="ar-SA"/>
        </w:rPr>
        <w:t>Семейные проблемы. Герундий. (2 ч.)</w:t>
      </w:r>
    </w:p>
    <w:p w14:paraId="0A4EB4D7">
      <w:pPr>
        <w:widowControl/>
        <w:autoSpaceDE/>
        <w:autoSpaceDN/>
        <w:jc w:val="both"/>
        <w:rPr>
          <w:color w:val="00000A"/>
          <w:sz w:val="28"/>
          <w:szCs w:val="28"/>
          <w:lang w:bidi="ar-SA"/>
        </w:rPr>
      </w:pPr>
      <w:r>
        <w:rPr>
          <w:color w:val="00000A"/>
          <w:sz w:val="28"/>
          <w:szCs w:val="28"/>
          <w:lang w:bidi="ar-SA"/>
        </w:rPr>
        <w:t>Бездомные и больные дети.  Причастие. (2 ч.)</w:t>
      </w:r>
    </w:p>
    <w:p w14:paraId="087C5894">
      <w:pPr>
        <w:widowControl/>
        <w:autoSpaceDE/>
        <w:autoSpaceDN/>
        <w:jc w:val="both"/>
        <w:rPr>
          <w:color w:val="00000A"/>
          <w:sz w:val="28"/>
          <w:szCs w:val="28"/>
          <w:lang w:bidi="ar-SA"/>
        </w:rPr>
      </w:pPr>
      <w:r>
        <w:rPr>
          <w:color w:val="00000A"/>
          <w:sz w:val="28"/>
          <w:szCs w:val="28"/>
          <w:lang w:bidi="ar-SA"/>
        </w:rPr>
        <w:t>Благотворительные организации. Причастие. (2 ч.)</w:t>
      </w:r>
    </w:p>
    <w:p w14:paraId="255EC949">
      <w:pPr>
        <w:widowControl/>
        <w:autoSpaceDE/>
        <w:autoSpaceDN/>
        <w:jc w:val="both"/>
        <w:rPr>
          <w:color w:val="00000A"/>
          <w:sz w:val="28"/>
          <w:szCs w:val="28"/>
          <w:lang w:bidi="ar-SA"/>
        </w:rPr>
      </w:pPr>
      <w:r>
        <w:rPr>
          <w:color w:val="00000A"/>
          <w:sz w:val="28"/>
          <w:szCs w:val="28"/>
          <w:lang w:bidi="ar-SA"/>
        </w:rPr>
        <w:t>Как добиться успеха в жизни.  Закрепление пройденного материала. (2 ч.)</w:t>
      </w:r>
    </w:p>
    <w:p w14:paraId="405CACBE">
      <w:pPr>
        <w:widowControl/>
        <w:autoSpaceDE/>
        <w:autoSpaceDN/>
        <w:jc w:val="both"/>
        <w:rPr>
          <w:color w:val="00000A"/>
          <w:sz w:val="28"/>
          <w:szCs w:val="28"/>
          <w:lang w:bidi="ar-SA"/>
        </w:rPr>
      </w:pPr>
      <w:r>
        <w:rPr>
          <w:color w:val="00000A"/>
          <w:sz w:val="28"/>
          <w:szCs w:val="28"/>
          <w:lang w:bidi="ar-SA"/>
        </w:rPr>
        <w:t>Как добиться успеха в жизни. Причастие. (2 ч.)</w:t>
      </w:r>
    </w:p>
    <w:p w14:paraId="3E5BC9D8">
      <w:pPr>
        <w:widowControl/>
        <w:autoSpaceDE/>
        <w:autoSpaceDN/>
        <w:jc w:val="both"/>
        <w:rPr>
          <w:color w:val="00000A"/>
          <w:sz w:val="28"/>
          <w:szCs w:val="28"/>
          <w:lang w:bidi="ar-SA"/>
        </w:rPr>
      </w:pPr>
      <w:r>
        <w:rPr>
          <w:color w:val="00000A"/>
          <w:sz w:val="28"/>
          <w:szCs w:val="28"/>
          <w:lang w:bidi="ar-SA"/>
        </w:rPr>
        <w:t>Тест. Итоговый урок. (2 ч.)</w:t>
      </w:r>
    </w:p>
    <w:p w14:paraId="5DEE340F">
      <w:pPr>
        <w:spacing w:before="1" w:after="53"/>
        <w:ind w:right="2071"/>
        <w:rPr>
          <w:sz w:val="26"/>
        </w:rPr>
      </w:pPr>
    </w:p>
    <w:p w14:paraId="23E88E0A">
      <w:pPr>
        <w:pStyle w:val="8"/>
        <w:numPr>
          <w:ilvl w:val="1"/>
          <w:numId w:val="1"/>
        </w:numPr>
        <w:spacing w:before="5"/>
        <w:jc w:val="center"/>
        <w:rPr>
          <w:b/>
          <w:sz w:val="28"/>
          <w:szCs w:val="28"/>
        </w:rPr>
      </w:pPr>
      <w:bookmarkStart w:id="10" w:name="_Hlk174350017"/>
      <w:r>
        <w:rPr>
          <w:b/>
          <w:sz w:val="28"/>
          <w:szCs w:val="28"/>
        </w:rPr>
        <w:t xml:space="preserve">Планируемые результаты </w:t>
      </w:r>
    </w:p>
    <w:bookmarkEnd w:id="10"/>
    <w:p w14:paraId="0810136D">
      <w:pPr>
        <w:pStyle w:val="17"/>
        <w:rPr>
          <w:rFonts w:cs="Times New Roman"/>
          <w:b/>
          <w:szCs w:val="28"/>
          <w:lang w:eastAsia="ru-RU"/>
        </w:rPr>
      </w:pPr>
      <w:r>
        <w:rPr>
          <w:rFonts w:cs="Times New Roman"/>
          <w:b/>
          <w:szCs w:val="28"/>
          <w:lang w:eastAsia="ru-RU"/>
        </w:rPr>
        <w:t>Личностные:</w:t>
      </w:r>
    </w:p>
    <w:p w14:paraId="6BC6038D">
      <w:pPr>
        <w:pStyle w:val="17"/>
        <w:rPr>
          <w:rFonts w:cs="Times New Roman"/>
          <w:szCs w:val="28"/>
          <w:lang w:eastAsia="ru-RU"/>
        </w:rPr>
      </w:pPr>
      <w:r>
        <w:rPr>
          <w:rFonts w:cs="Times New Roman"/>
          <w:szCs w:val="28"/>
          <w:lang w:eastAsia="ru-RU"/>
        </w:rPr>
        <w:t>По окончании курса обучения учащиеся должны:</w:t>
      </w:r>
    </w:p>
    <w:p w14:paraId="268338F4">
      <w:pPr>
        <w:pStyle w:val="17"/>
        <w:rPr>
          <w:rFonts w:cs="Times New Roman"/>
          <w:szCs w:val="28"/>
          <w:lang w:eastAsia="ru-RU"/>
        </w:rPr>
      </w:pPr>
      <w:r>
        <w:rPr>
          <w:rFonts w:cs="Times New Roman"/>
          <w:szCs w:val="28"/>
          <w:lang w:eastAsia="ru-RU"/>
        </w:rPr>
        <w:t>быть аккуратными, трудолюбивыми, настойчивыми, проявлять выдержку, уметь доводить начатое дело до конца;</w:t>
      </w:r>
    </w:p>
    <w:p w14:paraId="132C9E84">
      <w:pPr>
        <w:pStyle w:val="17"/>
        <w:rPr>
          <w:rFonts w:cs="Times New Roman"/>
          <w:szCs w:val="28"/>
          <w:lang w:eastAsia="ru-RU"/>
        </w:rPr>
      </w:pPr>
      <w:r>
        <w:rPr>
          <w:rFonts w:cs="Times New Roman"/>
          <w:szCs w:val="28"/>
          <w:lang w:eastAsia="ru-RU"/>
        </w:rPr>
        <w:t>быть доброжелательными, вежливыми, отзывчивыми и добрыми;</w:t>
      </w:r>
    </w:p>
    <w:p w14:paraId="31C9F86F">
      <w:pPr>
        <w:pStyle w:val="17"/>
        <w:rPr>
          <w:rFonts w:cs="Times New Roman"/>
          <w:szCs w:val="28"/>
          <w:lang w:eastAsia="ru-RU"/>
        </w:rPr>
      </w:pPr>
      <w:r>
        <w:rPr>
          <w:rFonts w:cs="Times New Roman"/>
          <w:szCs w:val="28"/>
          <w:lang w:eastAsia="ru-RU"/>
        </w:rPr>
        <w:t>толерантно относиться друг к другу;</w:t>
      </w:r>
    </w:p>
    <w:p w14:paraId="2C4C82EE">
      <w:pPr>
        <w:pStyle w:val="17"/>
        <w:rPr>
          <w:rFonts w:cs="Times New Roman"/>
          <w:szCs w:val="28"/>
          <w:lang w:eastAsia="ru-RU"/>
        </w:rPr>
      </w:pPr>
      <w:r>
        <w:rPr>
          <w:rFonts w:cs="Times New Roman"/>
          <w:szCs w:val="28"/>
          <w:lang w:eastAsia="ru-RU"/>
        </w:rPr>
        <w:t>испытывать чувство патриотизма и уважать культуры стран изучаемого языка;</w:t>
      </w:r>
    </w:p>
    <w:p w14:paraId="0E47BEAE">
      <w:pPr>
        <w:pStyle w:val="17"/>
        <w:rPr>
          <w:rFonts w:cs="Times New Roman"/>
          <w:szCs w:val="28"/>
          <w:lang w:eastAsia="ru-RU"/>
        </w:rPr>
      </w:pPr>
      <w:r>
        <w:rPr>
          <w:rFonts w:cs="Times New Roman"/>
          <w:szCs w:val="28"/>
          <w:lang w:eastAsia="ru-RU"/>
        </w:rPr>
        <w:t>быть самокритичными, проявлять оптимизм, уверенность в себе, ответственность;</w:t>
      </w:r>
    </w:p>
    <w:p w14:paraId="716AC0FF">
      <w:pPr>
        <w:pStyle w:val="17"/>
        <w:rPr>
          <w:rFonts w:cs="Times New Roman"/>
          <w:szCs w:val="28"/>
          <w:lang w:eastAsia="ru-RU"/>
        </w:rPr>
      </w:pPr>
      <w:r>
        <w:rPr>
          <w:rFonts w:cs="Times New Roman"/>
          <w:szCs w:val="28"/>
          <w:lang w:eastAsia="ru-RU"/>
        </w:rPr>
        <w:t>уметь самостоятельно работать;</w:t>
      </w:r>
    </w:p>
    <w:p w14:paraId="277AE1C9">
      <w:pPr>
        <w:pStyle w:val="17"/>
        <w:rPr>
          <w:rFonts w:cs="Times New Roman"/>
          <w:szCs w:val="28"/>
          <w:lang w:eastAsia="ru-RU"/>
        </w:rPr>
      </w:pPr>
      <w:r>
        <w:rPr>
          <w:rFonts w:cs="Times New Roman"/>
          <w:szCs w:val="28"/>
          <w:lang w:eastAsia="ru-RU"/>
        </w:rPr>
        <w:t>уметь аргументировать свою точку зрения.</w:t>
      </w:r>
    </w:p>
    <w:p w14:paraId="6FC19B25">
      <w:pPr>
        <w:pStyle w:val="17"/>
        <w:rPr>
          <w:rFonts w:cs="Times New Roman"/>
          <w:szCs w:val="28"/>
        </w:rPr>
      </w:pPr>
      <w:r>
        <w:rPr>
          <w:rFonts w:cs="Times New Roman"/>
          <w:szCs w:val="28"/>
          <w:lang w:eastAsia="ru-RU"/>
        </w:rPr>
        <w:t> </w:t>
      </w:r>
      <w:r>
        <w:rPr>
          <w:rFonts w:cs="Times New Roman"/>
          <w:b/>
          <w:szCs w:val="28"/>
          <w:lang w:eastAsia="ru-RU"/>
        </w:rPr>
        <w:t>Метапредметные:</w:t>
      </w:r>
    </w:p>
    <w:p w14:paraId="7169D09A">
      <w:pPr>
        <w:pStyle w:val="17"/>
        <w:rPr>
          <w:rFonts w:cs="Times New Roman"/>
          <w:szCs w:val="28"/>
          <w:lang w:eastAsia="ru-RU"/>
        </w:rPr>
      </w:pPr>
      <w:r>
        <w:rPr>
          <w:rFonts w:cs="Times New Roman"/>
          <w:szCs w:val="28"/>
          <w:lang w:eastAsia="ru-RU"/>
        </w:rPr>
        <w:t>По окончании курса обучения учащиеся должны:</w:t>
      </w:r>
    </w:p>
    <w:p w14:paraId="03748F06">
      <w:pPr>
        <w:pStyle w:val="17"/>
        <w:rPr>
          <w:rFonts w:cs="Times New Roman"/>
          <w:szCs w:val="28"/>
          <w:lang w:eastAsia="ru-RU"/>
        </w:rPr>
      </w:pPr>
      <w:r>
        <w:rPr>
          <w:rFonts w:eastAsia="Times New Roman" w:cs="Times New Roman"/>
          <w:szCs w:val="28"/>
          <w:lang w:eastAsia="ru-RU"/>
        </w:rPr>
        <w:t>проявлять познавательный интерес к изучению иностранного языка;</w:t>
      </w:r>
    </w:p>
    <w:p w14:paraId="299F7C06">
      <w:pPr>
        <w:pStyle w:val="17"/>
        <w:rPr>
          <w:rFonts w:eastAsia="Times New Roman" w:cs="Times New Roman"/>
          <w:szCs w:val="28"/>
          <w:lang w:eastAsia="ru-RU"/>
        </w:rPr>
      </w:pPr>
      <w:r>
        <w:rPr>
          <w:rFonts w:cs="Times New Roman"/>
          <w:szCs w:val="28"/>
          <w:lang w:eastAsia="ru-RU"/>
        </w:rPr>
        <w:t xml:space="preserve">испытывать потребность в совершенствовании своих знаний, самостоятельной работе над языком; </w:t>
      </w:r>
      <w:r>
        <w:rPr>
          <w:rFonts w:eastAsia="Times New Roman" w:cs="Times New Roman"/>
          <w:szCs w:val="28"/>
          <w:lang w:eastAsia="ru-RU"/>
        </w:rPr>
        <w:t xml:space="preserve">усовершенствовать свои речевые способности, внимание, мышление, память и воображение; иметь устойчивую мотивацию к овладению иностранным языком; испытывать интерес к познавательной деятельности; уметь пользоваться справочной литературой и словарями. </w:t>
      </w:r>
    </w:p>
    <w:p w14:paraId="24D88B34">
      <w:pPr>
        <w:pStyle w:val="17"/>
        <w:rPr>
          <w:szCs w:val="28"/>
        </w:rPr>
      </w:pPr>
      <w:r>
        <w:rPr>
          <w:b/>
          <w:szCs w:val="28"/>
        </w:rPr>
        <w:t>Предметные</w:t>
      </w:r>
      <w:r>
        <w:rPr>
          <w:szCs w:val="28"/>
        </w:rPr>
        <w:t xml:space="preserve">: </w:t>
      </w:r>
    </w:p>
    <w:p w14:paraId="22610BD4">
      <w:pPr>
        <w:pStyle w:val="17"/>
        <w:rPr>
          <w:szCs w:val="28"/>
        </w:rPr>
      </w:pPr>
      <w:r>
        <w:rPr>
          <w:szCs w:val="28"/>
        </w:rPr>
        <w:t xml:space="preserve">По окончании курса обучения учащиеся должны: освоить элементарные умения и знания, необходимые для изучения английского языка; </w:t>
      </w:r>
    </w:p>
    <w:p w14:paraId="000F97DD">
      <w:pPr>
        <w:pStyle w:val="17"/>
        <w:rPr>
          <w:szCs w:val="28"/>
        </w:rPr>
      </w:pPr>
      <w:r>
        <w:rPr>
          <w:szCs w:val="28"/>
        </w:rPr>
        <w:t>достичь языковой компетенции в основных видах речевой деятельности;</w:t>
      </w:r>
    </w:p>
    <w:p w14:paraId="7141B693">
      <w:pPr>
        <w:pStyle w:val="17"/>
        <w:rPr>
          <w:szCs w:val="28"/>
        </w:rPr>
      </w:pPr>
      <w:r>
        <w:rPr>
          <w:szCs w:val="28"/>
        </w:rPr>
        <w:t>освоить коммуникативные умения в устной (говорение и понимание на слух) и письменной (чтение и письмо) формах общения;</w:t>
      </w:r>
    </w:p>
    <w:p w14:paraId="01061593">
      <w:pPr>
        <w:pStyle w:val="17"/>
        <w:rPr>
          <w:szCs w:val="28"/>
        </w:rPr>
      </w:pPr>
      <w:r>
        <w:rPr>
          <w:szCs w:val="28"/>
        </w:rPr>
        <w:t>освоить лексический минимум по изученным темам.</w:t>
      </w:r>
    </w:p>
    <w:p w14:paraId="2B5C73B3">
      <w:pPr>
        <w:pStyle w:val="17"/>
        <w:rPr>
          <w:rFonts w:eastAsia="Times New Roman" w:cs="Times New Roman"/>
          <w:szCs w:val="28"/>
          <w:lang w:eastAsia="ru-RU"/>
        </w:rPr>
      </w:pPr>
    </w:p>
    <w:p w14:paraId="6665B769">
      <w:pPr>
        <w:pStyle w:val="17"/>
        <w:rPr>
          <w:rFonts w:cs="Times New Roman"/>
          <w:szCs w:val="28"/>
        </w:rPr>
      </w:pPr>
    </w:p>
    <w:p w14:paraId="5030A8F5">
      <w:pPr>
        <w:pStyle w:val="8"/>
        <w:spacing w:before="5"/>
        <w:ind w:left="1004"/>
        <w:rPr>
          <w:b/>
          <w:sz w:val="28"/>
          <w:szCs w:val="28"/>
          <w:highlight w:val="yellow"/>
        </w:rPr>
      </w:pPr>
    </w:p>
    <w:p w14:paraId="082F4FBD">
      <w:pPr>
        <w:pStyle w:val="8"/>
        <w:spacing w:before="5"/>
        <w:rPr>
          <w:b/>
          <w:sz w:val="28"/>
          <w:szCs w:val="28"/>
        </w:rPr>
      </w:pPr>
      <w:bookmarkStart w:id="11" w:name="_Hlk174349907"/>
      <w:r>
        <w:rPr>
          <w:b/>
          <w:sz w:val="28"/>
          <w:szCs w:val="28"/>
        </w:rPr>
        <w:t xml:space="preserve">       </w:t>
      </w:r>
      <w:r>
        <w:rPr>
          <w:b/>
          <w:sz w:val="28"/>
          <w:szCs w:val="28"/>
          <w:lang w:val="en-US"/>
        </w:rPr>
        <w:t>II</w:t>
      </w:r>
      <w:r>
        <w:rPr>
          <w:b/>
          <w:sz w:val="28"/>
          <w:szCs w:val="28"/>
        </w:rPr>
        <w:t>. КОМПЛЕКС ОРГАНИЗАЦИОННО-ПЕДАГОГИЧЕСКИХ УСЛОВИЙ</w:t>
      </w:r>
    </w:p>
    <w:p w14:paraId="1A12BA56">
      <w:pPr>
        <w:pStyle w:val="8"/>
        <w:spacing w:before="5"/>
        <w:ind w:left="1004"/>
        <w:rPr>
          <w:b/>
          <w:sz w:val="28"/>
          <w:szCs w:val="28"/>
          <w:highlight w:val="yellow"/>
        </w:rPr>
      </w:pPr>
    </w:p>
    <w:p w14:paraId="5B834351">
      <w:pPr>
        <w:tabs>
          <w:tab w:val="left" w:pos="3879"/>
        </w:tabs>
        <w:spacing w:before="1" w:line="296" w:lineRule="exact"/>
        <w:jc w:val="both"/>
        <w:rPr>
          <w:b/>
          <w:sz w:val="26"/>
        </w:rPr>
      </w:pPr>
      <w:r>
        <w:rPr>
          <w:b/>
          <w:w w:val="105"/>
          <w:sz w:val="26"/>
        </w:rPr>
        <w:t xml:space="preserve">     2.1. Календарный учебный</w:t>
      </w:r>
      <w:r>
        <w:rPr>
          <w:b/>
          <w:spacing w:val="-9"/>
          <w:w w:val="105"/>
          <w:sz w:val="26"/>
        </w:rPr>
        <w:t xml:space="preserve"> </w:t>
      </w:r>
      <w:r>
        <w:rPr>
          <w:b/>
          <w:w w:val="105"/>
          <w:sz w:val="26"/>
        </w:rPr>
        <w:t>график</w:t>
      </w:r>
      <w:r>
        <w:rPr>
          <w:b/>
          <w:sz w:val="26"/>
        </w:rPr>
        <w:t xml:space="preserve"> </w:t>
      </w:r>
      <w:r>
        <w:rPr>
          <w:sz w:val="26"/>
        </w:rPr>
        <w:t>дополнительной</w:t>
      </w:r>
      <w:r>
        <w:rPr>
          <w:sz w:val="28"/>
          <w:szCs w:val="28"/>
          <w:lang w:eastAsia="en-US" w:bidi="en-US"/>
        </w:rPr>
        <w:t xml:space="preserve"> общеразвивающей программы </w:t>
      </w:r>
      <w:r>
        <w:rPr>
          <w:b/>
          <w:sz w:val="28"/>
          <w:szCs w:val="28"/>
        </w:rPr>
        <w:t>«Увлекательный мир английского языка»</w:t>
      </w:r>
      <w:r>
        <w:rPr>
          <w:sz w:val="26"/>
        </w:rPr>
        <w:t xml:space="preserve"> </w:t>
      </w:r>
    </w:p>
    <w:p w14:paraId="55BA5E9B">
      <w:pPr>
        <w:spacing w:after="6"/>
        <w:ind w:left="2781" w:right="2071"/>
        <w:rPr>
          <w:sz w:val="26"/>
        </w:rPr>
      </w:pPr>
    </w:p>
    <w:tbl>
      <w:tblPr>
        <w:tblStyle w:val="5"/>
        <w:tblW w:w="9348" w:type="dxa"/>
        <w:jc w:val="center"/>
        <w:tblBorders>
          <w:top w:val="single" w:color="000001" w:sz="6" w:space="0"/>
          <w:left w:val="single" w:color="000001" w:sz="6" w:space="0"/>
          <w:bottom w:val="single" w:color="000001" w:sz="6" w:space="0"/>
          <w:right w:val="single" w:color="000001" w:sz="6" w:space="0"/>
          <w:insideH w:val="single" w:color="000001" w:sz="6" w:space="0"/>
          <w:insideV w:val="single" w:color="000001" w:sz="6" w:space="0"/>
        </w:tblBorders>
        <w:tblLayout w:type="autofit"/>
        <w:tblCellMar>
          <w:top w:w="0" w:type="dxa"/>
          <w:left w:w="0" w:type="dxa"/>
          <w:bottom w:w="0" w:type="dxa"/>
          <w:right w:w="0" w:type="dxa"/>
        </w:tblCellMar>
      </w:tblPr>
      <w:tblGrid>
        <w:gridCol w:w="1284"/>
        <w:gridCol w:w="1239"/>
        <w:gridCol w:w="1353"/>
        <w:gridCol w:w="1436"/>
        <w:gridCol w:w="1433"/>
        <w:gridCol w:w="1436"/>
        <w:gridCol w:w="1167"/>
      </w:tblGrid>
      <w:tr w14:paraId="42434B42">
        <w:tblPrEx>
          <w:tblBorders>
            <w:top w:val="single" w:color="000001" w:sz="6" w:space="0"/>
            <w:left w:val="single" w:color="000001" w:sz="6" w:space="0"/>
            <w:bottom w:val="single" w:color="000001" w:sz="6" w:space="0"/>
            <w:right w:val="single" w:color="000001" w:sz="6" w:space="0"/>
            <w:insideH w:val="single" w:color="000001" w:sz="6" w:space="0"/>
            <w:insideV w:val="single" w:color="000001" w:sz="6" w:space="0"/>
          </w:tblBorders>
          <w:tblCellMar>
            <w:top w:w="0" w:type="dxa"/>
            <w:left w:w="0" w:type="dxa"/>
            <w:bottom w:w="0" w:type="dxa"/>
            <w:right w:w="0" w:type="dxa"/>
          </w:tblCellMar>
        </w:tblPrEx>
        <w:trPr>
          <w:trHeight w:val="955" w:hRule="exact"/>
          <w:jc w:val="center"/>
        </w:trPr>
        <w:tc>
          <w:tcPr>
            <w:tcW w:w="1284" w:type="dxa"/>
            <w:tcBorders>
              <w:top w:val="single" w:color="000001" w:sz="6" w:space="0"/>
              <w:left w:val="single" w:color="000001" w:sz="6" w:space="0"/>
              <w:bottom w:val="single" w:color="000001" w:sz="6" w:space="0"/>
              <w:right w:val="single" w:color="000001" w:sz="6" w:space="0"/>
            </w:tcBorders>
          </w:tcPr>
          <w:p w14:paraId="582C0FA2">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Год</w:t>
            </w:r>
          </w:p>
          <w:p w14:paraId="2D6093FE">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о</w:t>
            </w:r>
            <w:r>
              <w:rPr>
                <w:rFonts w:eastAsia="Calibri"/>
                <w:b/>
                <w:bCs/>
                <w:iCs/>
                <w:color w:val="00000A"/>
                <w:spacing w:val="2"/>
                <w:sz w:val="24"/>
                <w:szCs w:val="24"/>
                <w:lang w:eastAsia="en-US" w:bidi="ar-SA"/>
              </w:rPr>
              <w:t>б</w:t>
            </w:r>
            <w:r>
              <w:rPr>
                <w:rFonts w:eastAsia="Calibri"/>
                <w:b/>
                <w:bCs/>
                <w:iCs/>
                <w:color w:val="00000A"/>
                <w:spacing w:val="-5"/>
                <w:sz w:val="24"/>
                <w:szCs w:val="24"/>
                <w:lang w:eastAsia="en-US" w:bidi="ar-SA"/>
              </w:rPr>
              <w:t>у</w:t>
            </w:r>
            <w:r>
              <w:rPr>
                <w:rFonts w:eastAsia="Calibri"/>
                <w:b/>
                <w:bCs/>
                <w:iCs/>
                <w:color w:val="00000A"/>
                <w:spacing w:val="1"/>
                <w:sz w:val="24"/>
                <w:szCs w:val="24"/>
                <w:lang w:eastAsia="en-US" w:bidi="ar-SA"/>
              </w:rPr>
              <w:t>ч</w:t>
            </w:r>
            <w:r>
              <w:rPr>
                <w:rFonts w:eastAsia="Calibri"/>
                <w:b/>
                <w:bCs/>
                <w:iCs/>
                <w:color w:val="00000A"/>
                <w:spacing w:val="-1"/>
                <w:sz w:val="24"/>
                <w:szCs w:val="24"/>
                <w:lang w:eastAsia="en-US" w:bidi="ar-SA"/>
              </w:rPr>
              <w:t>е</w:t>
            </w:r>
            <w:r>
              <w:rPr>
                <w:rFonts w:eastAsia="Calibri"/>
                <w:b/>
                <w:bCs/>
                <w:iCs/>
                <w:color w:val="00000A"/>
                <w:spacing w:val="1"/>
                <w:sz w:val="24"/>
                <w:szCs w:val="24"/>
                <w:lang w:eastAsia="en-US" w:bidi="ar-SA"/>
              </w:rPr>
              <w:t>ни</w:t>
            </w:r>
            <w:r>
              <w:rPr>
                <w:rFonts w:eastAsia="Calibri"/>
                <w:b/>
                <w:bCs/>
                <w:iCs/>
                <w:color w:val="00000A"/>
                <w:sz w:val="24"/>
                <w:szCs w:val="24"/>
                <w:lang w:eastAsia="en-US" w:bidi="ar-SA"/>
              </w:rPr>
              <w:t>я</w:t>
            </w:r>
          </w:p>
          <w:p w14:paraId="6D1A3E74">
            <w:pPr>
              <w:widowControl/>
              <w:autoSpaceDE/>
              <w:autoSpaceDN/>
              <w:jc w:val="center"/>
              <w:rPr>
                <w:rFonts w:eastAsia="Calibri"/>
                <w:b/>
                <w:bCs/>
                <w:iCs/>
                <w:color w:val="00000A"/>
                <w:sz w:val="24"/>
                <w:szCs w:val="24"/>
                <w:lang w:eastAsia="en-US" w:bidi="ar-SA"/>
              </w:rPr>
            </w:pPr>
          </w:p>
        </w:tc>
        <w:tc>
          <w:tcPr>
            <w:tcW w:w="1239" w:type="dxa"/>
            <w:tcBorders>
              <w:top w:val="single" w:color="000001" w:sz="6" w:space="0"/>
              <w:left w:val="single" w:color="000001" w:sz="6" w:space="0"/>
              <w:bottom w:val="single" w:color="000001" w:sz="6" w:space="0"/>
              <w:right w:val="single" w:color="000001" w:sz="6" w:space="0"/>
            </w:tcBorders>
          </w:tcPr>
          <w:p w14:paraId="22DAD769">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Д</w:t>
            </w:r>
            <w:r>
              <w:rPr>
                <w:rFonts w:eastAsia="Calibri"/>
                <w:b/>
                <w:bCs/>
                <w:iCs/>
                <w:color w:val="00000A"/>
                <w:spacing w:val="-1"/>
                <w:sz w:val="24"/>
                <w:szCs w:val="24"/>
                <w:lang w:eastAsia="en-US" w:bidi="ar-SA"/>
              </w:rPr>
              <w:t>а</w:t>
            </w:r>
            <w:r>
              <w:rPr>
                <w:rFonts w:eastAsia="Calibri"/>
                <w:b/>
                <w:bCs/>
                <w:iCs/>
                <w:color w:val="00000A"/>
                <w:sz w:val="24"/>
                <w:szCs w:val="24"/>
                <w:lang w:eastAsia="en-US" w:bidi="ar-SA"/>
              </w:rPr>
              <w:t>та</w:t>
            </w:r>
          </w:p>
          <w:p w14:paraId="4086A6F2">
            <w:pPr>
              <w:widowControl/>
              <w:autoSpaceDE/>
              <w:autoSpaceDN/>
              <w:jc w:val="center"/>
              <w:rPr>
                <w:rFonts w:eastAsia="Calibri"/>
                <w:b/>
                <w:bCs/>
                <w:iCs/>
                <w:color w:val="00000A"/>
                <w:sz w:val="24"/>
                <w:szCs w:val="24"/>
                <w:lang w:eastAsia="en-US" w:bidi="ar-SA"/>
              </w:rPr>
            </w:pPr>
            <w:r>
              <w:rPr>
                <w:rFonts w:eastAsia="Calibri"/>
                <w:b/>
                <w:bCs/>
                <w:iCs/>
                <w:color w:val="00000A"/>
                <w:spacing w:val="1"/>
                <w:sz w:val="24"/>
                <w:szCs w:val="24"/>
                <w:lang w:eastAsia="en-US" w:bidi="ar-SA"/>
              </w:rPr>
              <w:t>н</w:t>
            </w:r>
            <w:r>
              <w:rPr>
                <w:rFonts w:eastAsia="Calibri"/>
                <w:b/>
                <w:bCs/>
                <w:iCs/>
                <w:color w:val="00000A"/>
                <w:spacing w:val="-1"/>
                <w:sz w:val="24"/>
                <w:szCs w:val="24"/>
                <w:lang w:eastAsia="en-US" w:bidi="ar-SA"/>
              </w:rPr>
              <w:t>ача</w:t>
            </w:r>
            <w:r>
              <w:rPr>
                <w:rFonts w:eastAsia="Calibri"/>
                <w:b/>
                <w:bCs/>
                <w:iCs/>
                <w:color w:val="00000A"/>
                <w:sz w:val="24"/>
                <w:szCs w:val="24"/>
                <w:lang w:eastAsia="en-US" w:bidi="ar-SA"/>
              </w:rPr>
              <w:t xml:space="preserve">ла </w:t>
            </w:r>
            <w:r>
              <w:rPr>
                <w:rFonts w:eastAsia="Calibri"/>
                <w:b/>
                <w:bCs/>
                <w:iCs/>
                <w:color w:val="00000A"/>
                <w:spacing w:val="1"/>
                <w:sz w:val="24"/>
                <w:szCs w:val="24"/>
                <w:lang w:eastAsia="en-US" w:bidi="ar-SA"/>
              </w:rPr>
              <w:t>з</w:t>
            </w:r>
            <w:r>
              <w:rPr>
                <w:rFonts w:eastAsia="Calibri"/>
                <w:b/>
                <w:bCs/>
                <w:iCs/>
                <w:color w:val="00000A"/>
                <w:spacing w:val="-1"/>
                <w:sz w:val="24"/>
                <w:szCs w:val="24"/>
                <w:lang w:eastAsia="en-US" w:bidi="ar-SA"/>
              </w:rPr>
              <w:t>а</w:t>
            </w:r>
            <w:r>
              <w:rPr>
                <w:rFonts w:eastAsia="Calibri"/>
                <w:b/>
                <w:bCs/>
                <w:iCs/>
                <w:color w:val="00000A"/>
                <w:spacing w:val="1"/>
                <w:sz w:val="24"/>
                <w:szCs w:val="24"/>
                <w:lang w:eastAsia="en-US" w:bidi="ar-SA"/>
              </w:rPr>
              <w:t>н</w:t>
            </w:r>
            <w:r>
              <w:rPr>
                <w:rFonts w:eastAsia="Calibri"/>
                <w:b/>
                <w:bCs/>
                <w:iCs/>
                <w:color w:val="00000A"/>
                <w:sz w:val="24"/>
                <w:szCs w:val="24"/>
                <w:lang w:eastAsia="en-US" w:bidi="ar-SA"/>
              </w:rPr>
              <w:t>ятий</w:t>
            </w:r>
          </w:p>
        </w:tc>
        <w:tc>
          <w:tcPr>
            <w:tcW w:w="1353" w:type="dxa"/>
            <w:tcBorders>
              <w:top w:val="single" w:color="000001" w:sz="6" w:space="0"/>
              <w:left w:val="single" w:color="000001" w:sz="6" w:space="0"/>
              <w:bottom w:val="single" w:color="000001" w:sz="6" w:space="0"/>
              <w:right w:val="single" w:color="000001" w:sz="6" w:space="0"/>
            </w:tcBorders>
          </w:tcPr>
          <w:p w14:paraId="08BF568D">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Д</w:t>
            </w:r>
            <w:r>
              <w:rPr>
                <w:rFonts w:eastAsia="Calibri"/>
                <w:b/>
                <w:bCs/>
                <w:iCs/>
                <w:color w:val="00000A"/>
                <w:spacing w:val="-1"/>
                <w:sz w:val="24"/>
                <w:szCs w:val="24"/>
                <w:lang w:eastAsia="en-US" w:bidi="ar-SA"/>
              </w:rPr>
              <w:t>а</w:t>
            </w:r>
            <w:r>
              <w:rPr>
                <w:rFonts w:eastAsia="Calibri"/>
                <w:b/>
                <w:bCs/>
                <w:iCs/>
                <w:color w:val="00000A"/>
                <w:sz w:val="24"/>
                <w:szCs w:val="24"/>
                <w:lang w:eastAsia="en-US" w:bidi="ar-SA"/>
              </w:rPr>
              <w:t>та</w:t>
            </w:r>
          </w:p>
          <w:p w14:paraId="2F682163">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о</w:t>
            </w:r>
            <w:r>
              <w:rPr>
                <w:rFonts w:eastAsia="Calibri"/>
                <w:b/>
                <w:bCs/>
                <w:iCs/>
                <w:color w:val="00000A"/>
                <w:spacing w:val="1"/>
                <w:sz w:val="24"/>
                <w:szCs w:val="24"/>
                <w:lang w:eastAsia="en-US" w:bidi="ar-SA"/>
              </w:rPr>
              <w:t>к</w:t>
            </w:r>
            <w:r>
              <w:rPr>
                <w:rFonts w:eastAsia="Calibri"/>
                <w:b/>
                <w:bCs/>
                <w:iCs/>
                <w:color w:val="00000A"/>
                <w:sz w:val="24"/>
                <w:szCs w:val="24"/>
                <w:lang w:eastAsia="en-US" w:bidi="ar-SA"/>
              </w:rPr>
              <w:t>о</w:t>
            </w:r>
            <w:r>
              <w:rPr>
                <w:rFonts w:eastAsia="Calibri"/>
                <w:b/>
                <w:bCs/>
                <w:iCs/>
                <w:color w:val="00000A"/>
                <w:spacing w:val="1"/>
                <w:sz w:val="24"/>
                <w:szCs w:val="24"/>
                <w:lang w:eastAsia="en-US" w:bidi="ar-SA"/>
              </w:rPr>
              <w:t>н</w:t>
            </w:r>
            <w:r>
              <w:rPr>
                <w:rFonts w:eastAsia="Calibri"/>
                <w:b/>
                <w:bCs/>
                <w:iCs/>
                <w:color w:val="00000A"/>
                <w:spacing w:val="-1"/>
                <w:sz w:val="24"/>
                <w:szCs w:val="24"/>
                <w:lang w:eastAsia="en-US" w:bidi="ar-SA"/>
              </w:rPr>
              <w:t>ча</w:t>
            </w:r>
            <w:r>
              <w:rPr>
                <w:rFonts w:eastAsia="Calibri"/>
                <w:b/>
                <w:bCs/>
                <w:iCs/>
                <w:color w:val="00000A"/>
                <w:spacing w:val="1"/>
                <w:sz w:val="24"/>
                <w:szCs w:val="24"/>
                <w:lang w:eastAsia="en-US" w:bidi="ar-SA"/>
              </w:rPr>
              <w:t>ни</w:t>
            </w:r>
            <w:r>
              <w:rPr>
                <w:rFonts w:eastAsia="Calibri"/>
                <w:b/>
                <w:bCs/>
                <w:iCs/>
                <w:color w:val="00000A"/>
                <w:sz w:val="24"/>
                <w:szCs w:val="24"/>
                <w:lang w:eastAsia="en-US" w:bidi="ar-SA"/>
              </w:rPr>
              <w:t xml:space="preserve">я </w:t>
            </w:r>
            <w:r>
              <w:rPr>
                <w:rFonts w:eastAsia="Calibri"/>
                <w:b/>
                <w:bCs/>
                <w:iCs/>
                <w:color w:val="00000A"/>
                <w:spacing w:val="1"/>
                <w:sz w:val="24"/>
                <w:szCs w:val="24"/>
                <w:lang w:eastAsia="en-US" w:bidi="ar-SA"/>
              </w:rPr>
              <w:t>з</w:t>
            </w:r>
            <w:r>
              <w:rPr>
                <w:rFonts w:eastAsia="Calibri"/>
                <w:b/>
                <w:bCs/>
                <w:iCs/>
                <w:color w:val="00000A"/>
                <w:spacing w:val="-1"/>
                <w:sz w:val="24"/>
                <w:szCs w:val="24"/>
                <w:lang w:eastAsia="en-US" w:bidi="ar-SA"/>
              </w:rPr>
              <w:t>а</w:t>
            </w:r>
            <w:r>
              <w:rPr>
                <w:rFonts w:eastAsia="Calibri"/>
                <w:b/>
                <w:bCs/>
                <w:iCs/>
                <w:color w:val="00000A"/>
                <w:spacing w:val="1"/>
                <w:sz w:val="24"/>
                <w:szCs w:val="24"/>
                <w:lang w:eastAsia="en-US" w:bidi="ar-SA"/>
              </w:rPr>
              <w:t>н</w:t>
            </w:r>
            <w:r>
              <w:rPr>
                <w:rFonts w:eastAsia="Calibri"/>
                <w:b/>
                <w:bCs/>
                <w:iCs/>
                <w:color w:val="00000A"/>
                <w:sz w:val="24"/>
                <w:szCs w:val="24"/>
                <w:lang w:eastAsia="en-US" w:bidi="ar-SA"/>
              </w:rPr>
              <w:t>ятий</w:t>
            </w:r>
          </w:p>
        </w:tc>
        <w:tc>
          <w:tcPr>
            <w:tcW w:w="1436" w:type="dxa"/>
            <w:tcBorders>
              <w:top w:val="single" w:color="000001" w:sz="6" w:space="0"/>
              <w:left w:val="single" w:color="000001" w:sz="6" w:space="0"/>
              <w:bottom w:val="single" w:color="000001" w:sz="6" w:space="0"/>
              <w:right w:val="single" w:color="000001" w:sz="6" w:space="0"/>
            </w:tcBorders>
          </w:tcPr>
          <w:p w14:paraId="48D5955A">
            <w:pPr>
              <w:widowControl/>
              <w:autoSpaceDE/>
              <w:autoSpaceDN/>
              <w:jc w:val="center"/>
              <w:rPr>
                <w:rFonts w:eastAsia="Calibri"/>
                <w:b/>
                <w:bCs/>
                <w:iCs/>
                <w:color w:val="00000A"/>
                <w:sz w:val="24"/>
                <w:szCs w:val="24"/>
                <w:lang w:eastAsia="en-US" w:bidi="ar-SA"/>
              </w:rPr>
            </w:pPr>
            <w:r>
              <w:rPr>
                <w:rFonts w:eastAsia="Calibri"/>
                <w:b/>
                <w:bCs/>
                <w:iCs/>
                <w:color w:val="00000A"/>
                <w:spacing w:val="1"/>
                <w:sz w:val="24"/>
                <w:szCs w:val="24"/>
                <w:lang w:eastAsia="en-US" w:bidi="ar-SA"/>
              </w:rPr>
              <w:t>К</w:t>
            </w:r>
            <w:r>
              <w:rPr>
                <w:rFonts w:eastAsia="Calibri"/>
                <w:b/>
                <w:bCs/>
                <w:iCs/>
                <w:color w:val="00000A"/>
                <w:sz w:val="24"/>
                <w:szCs w:val="24"/>
                <w:lang w:eastAsia="en-US" w:bidi="ar-SA"/>
              </w:rPr>
              <w:t>ол-во</w:t>
            </w:r>
          </w:p>
          <w:p w14:paraId="44CF74FD">
            <w:pPr>
              <w:widowControl/>
              <w:autoSpaceDE/>
              <w:autoSpaceDN/>
              <w:jc w:val="center"/>
              <w:rPr>
                <w:rFonts w:eastAsia="Calibri"/>
                <w:b/>
                <w:bCs/>
                <w:iCs/>
                <w:color w:val="00000A"/>
                <w:sz w:val="24"/>
                <w:szCs w:val="24"/>
                <w:lang w:eastAsia="en-US" w:bidi="ar-SA"/>
              </w:rPr>
            </w:pPr>
            <w:r>
              <w:rPr>
                <w:rFonts w:eastAsia="Calibri"/>
                <w:b/>
                <w:bCs/>
                <w:iCs/>
                <w:color w:val="00000A"/>
                <w:spacing w:val="-5"/>
                <w:sz w:val="24"/>
                <w:szCs w:val="24"/>
                <w:lang w:eastAsia="en-US" w:bidi="ar-SA"/>
              </w:rPr>
              <w:t>у</w:t>
            </w:r>
            <w:r>
              <w:rPr>
                <w:rFonts w:eastAsia="Calibri"/>
                <w:b/>
                <w:bCs/>
                <w:iCs/>
                <w:color w:val="00000A"/>
                <w:spacing w:val="1"/>
                <w:sz w:val="24"/>
                <w:szCs w:val="24"/>
                <w:lang w:eastAsia="en-US" w:bidi="ar-SA"/>
              </w:rPr>
              <w:t>че</w:t>
            </w:r>
            <w:r>
              <w:rPr>
                <w:rFonts w:eastAsia="Calibri"/>
                <w:b/>
                <w:bCs/>
                <w:iCs/>
                <w:color w:val="00000A"/>
                <w:sz w:val="24"/>
                <w:szCs w:val="24"/>
                <w:lang w:eastAsia="en-US" w:bidi="ar-SA"/>
              </w:rPr>
              <w:t>б</w:t>
            </w:r>
            <w:r>
              <w:rPr>
                <w:rFonts w:eastAsia="Calibri"/>
                <w:b/>
                <w:bCs/>
                <w:iCs/>
                <w:color w:val="00000A"/>
                <w:spacing w:val="1"/>
                <w:sz w:val="24"/>
                <w:szCs w:val="24"/>
                <w:lang w:eastAsia="en-US" w:bidi="ar-SA"/>
              </w:rPr>
              <w:t>н</w:t>
            </w:r>
            <w:r>
              <w:rPr>
                <w:rFonts w:eastAsia="Calibri"/>
                <w:b/>
                <w:bCs/>
                <w:iCs/>
                <w:color w:val="00000A"/>
                <w:sz w:val="24"/>
                <w:szCs w:val="24"/>
                <w:lang w:eastAsia="en-US" w:bidi="ar-SA"/>
              </w:rPr>
              <w:t xml:space="preserve">ых </w:t>
            </w:r>
            <w:r>
              <w:rPr>
                <w:rFonts w:eastAsia="Calibri"/>
                <w:b/>
                <w:bCs/>
                <w:iCs/>
                <w:color w:val="00000A"/>
                <w:spacing w:val="1"/>
                <w:sz w:val="24"/>
                <w:szCs w:val="24"/>
                <w:lang w:eastAsia="en-US" w:bidi="ar-SA"/>
              </w:rPr>
              <w:t>н</w:t>
            </w:r>
            <w:r>
              <w:rPr>
                <w:rFonts w:eastAsia="Calibri"/>
                <w:b/>
                <w:bCs/>
                <w:iCs/>
                <w:color w:val="00000A"/>
                <w:spacing w:val="-1"/>
                <w:sz w:val="24"/>
                <w:szCs w:val="24"/>
                <w:lang w:eastAsia="en-US" w:bidi="ar-SA"/>
              </w:rPr>
              <w:t>е</w:t>
            </w:r>
            <w:r>
              <w:rPr>
                <w:rFonts w:eastAsia="Calibri"/>
                <w:b/>
                <w:bCs/>
                <w:iCs/>
                <w:color w:val="00000A"/>
                <w:sz w:val="24"/>
                <w:szCs w:val="24"/>
                <w:lang w:eastAsia="en-US" w:bidi="ar-SA"/>
              </w:rPr>
              <w:t>д</w:t>
            </w:r>
            <w:r>
              <w:rPr>
                <w:rFonts w:eastAsia="Calibri"/>
                <w:b/>
                <w:bCs/>
                <w:iCs/>
                <w:color w:val="00000A"/>
                <w:spacing w:val="-1"/>
                <w:sz w:val="24"/>
                <w:szCs w:val="24"/>
                <w:lang w:eastAsia="en-US" w:bidi="ar-SA"/>
              </w:rPr>
              <w:t>е</w:t>
            </w:r>
            <w:r>
              <w:rPr>
                <w:rFonts w:eastAsia="Calibri"/>
                <w:b/>
                <w:bCs/>
                <w:iCs/>
                <w:color w:val="00000A"/>
                <w:sz w:val="24"/>
                <w:szCs w:val="24"/>
                <w:lang w:eastAsia="en-US" w:bidi="ar-SA"/>
              </w:rPr>
              <w:t>ль</w:t>
            </w:r>
          </w:p>
        </w:tc>
        <w:tc>
          <w:tcPr>
            <w:tcW w:w="1433" w:type="dxa"/>
            <w:tcBorders>
              <w:top w:val="single" w:color="000001" w:sz="6" w:space="0"/>
              <w:left w:val="single" w:color="000001" w:sz="6" w:space="0"/>
              <w:bottom w:val="single" w:color="000001" w:sz="6" w:space="0"/>
              <w:right w:val="single" w:color="000001" w:sz="6" w:space="0"/>
            </w:tcBorders>
          </w:tcPr>
          <w:p w14:paraId="65C7D8D6">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Кол-во</w:t>
            </w:r>
          </w:p>
          <w:p w14:paraId="3ED67C28">
            <w:pPr>
              <w:widowControl/>
              <w:autoSpaceDE/>
              <w:autoSpaceDN/>
              <w:jc w:val="center"/>
              <w:rPr>
                <w:rFonts w:eastAsia="Calibri"/>
                <w:b/>
                <w:bCs/>
                <w:iCs/>
                <w:color w:val="00000A"/>
                <w:sz w:val="24"/>
                <w:szCs w:val="24"/>
                <w:lang w:eastAsia="en-US" w:bidi="ar-SA"/>
              </w:rPr>
            </w:pPr>
            <w:r>
              <w:rPr>
                <w:rFonts w:eastAsia="Calibri"/>
                <w:b/>
                <w:bCs/>
                <w:iCs/>
                <w:color w:val="00000A"/>
                <w:spacing w:val="-5"/>
                <w:sz w:val="24"/>
                <w:szCs w:val="24"/>
                <w:lang w:eastAsia="en-US" w:bidi="ar-SA"/>
              </w:rPr>
              <w:t>у</w:t>
            </w:r>
            <w:r>
              <w:rPr>
                <w:rFonts w:eastAsia="Calibri"/>
                <w:b/>
                <w:bCs/>
                <w:iCs/>
                <w:color w:val="00000A"/>
                <w:spacing w:val="1"/>
                <w:sz w:val="24"/>
                <w:szCs w:val="24"/>
                <w:lang w:eastAsia="en-US" w:bidi="ar-SA"/>
              </w:rPr>
              <w:t>че</w:t>
            </w:r>
            <w:r>
              <w:rPr>
                <w:rFonts w:eastAsia="Calibri"/>
                <w:b/>
                <w:bCs/>
                <w:iCs/>
                <w:color w:val="00000A"/>
                <w:sz w:val="24"/>
                <w:szCs w:val="24"/>
                <w:lang w:eastAsia="en-US" w:bidi="ar-SA"/>
              </w:rPr>
              <w:t>б</w:t>
            </w:r>
            <w:r>
              <w:rPr>
                <w:rFonts w:eastAsia="Calibri"/>
                <w:b/>
                <w:bCs/>
                <w:iCs/>
                <w:color w:val="00000A"/>
                <w:spacing w:val="1"/>
                <w:sz w:val="24"/>
                <w:szCs w:val="24"/>
                <w:lang w:eastAsia="en-US" w:bidi="ar-SA"/>
              </w:rPr>
              <w:t>н</w:t>
            </w:r>
            <w:r>
              <w:rPr>
                <w:rFonts w:eastAsia="Calibri"/>
                <w:b/>
                <w:bCs/>
                <w:iCs/>
                <w:color w:val="00000A"/>
                <w:sz w:val="24"/>
                <w:szCs w:val="24"/>
                <w:lang w:eastAsia="en-US" w:bidi="ar-SA"/>
              </w:rPr>
              <w:t>ых д</w:t>
            </w:r>
            <w:r>
              <w:rPr>
                <w:rFonts w:eastAsia="Calibri"/>
                <w:b/>
                <w:bCs/>
                <w:iCs/>
                <w:color w:val="00000A"/>
                <w:spacing w:val="1"/>
                <w:sz w:val="24"/>
                <w:szCs w:val="24"/>
                <w:lang w:eastAsia="en-US" w:bidi="ar-SA"/>
              </w:rPr>
              <w:t>н</w:t>
            </w:r>
            <w:r>
              <w:rPr>
                <w:rFonts w:eastAsia="Calibri"/>
                <w:b/>
                <w:bCs/>
                <w:iCs/>
                <w:color w:val="00000A"/>
                <w:spacing w:val="-1"/>
                <w:sz w:val="24"/>
                <w:szCs w:val="24"/>
                <w:lang w:eastAsia="en-US" w:bidi="ar-SA"/>
              </w:rPr>
              <w:t>е</w:t>
            </w:r>
            <w:r>
              <w:rPr>
                <w:rFonts w:eastAsia="Calibri"/>
                <w:b/>
                <w:bCs/>
                <w:iCs/>
                <w:color w:val="00000A"/>
                <w:sz w:val="24"/>
                <w:szCs w:val="24"/>
                <w:lang w:eastAsia="en-US" w:bidi="ar-SA"/>
              </w:rPr>
              <w:t>й</w:t>
            </w:r>
          </w:p>
        </w:tc>
        <w:tc>
          <w:tcPr>
            <w:tcW w:w="1436" w:type="dxa"/>
            <w:tcBorders>
              <w:top w:val="single" w:color="000001" w:sz="6" w:space="0"/>
              <w:left w:val="single" w:color="000001" w:sz="6" w:space="0"/>
              <w:bottom w:val="single" w:color="000001" w:sz="6" w:space="0"/>
              <w:right w:val="single" w:color="000001" w:sz="6" w:space="0"/>
            </w:tcBorders>
          </w:tcPr>
          <w:p w14:paraId="4565F262">
            <w:pPr>
              <w:widowControl/>
              <w:autoSpaceDE/>
              <w:autoSpaceDN/>
              <w:jc w:val="center"/>
              <w:rPr>
                <w:rFonts w:eastAsia="Calibri"/>
                <w:b/>
                <w:bCs/>
                <w:iCs/>
                <w:color w:val="00000A"/>
                <w:sz w:val="24"/>
                <w:szCs w:val="24"/>
                <w:lang w:eastAsia="en-US" w:bidi="ar-SA"/>
              </w:rPr>
            </w:pPr>
            <w:r>
              <w:rPr>
                <w:rFonts w:eastAsia="Calibri"/>
                <w:b/>
                <w:bCs/>
                <w:iCs/>
                <w:color w:val="00000A"/>
                <w:sz w:val="24"/>
                <w:szCs w:val="24"/>
                <w:lang w:eastAsia="en-US" w:bidi="ar-SA"/>
              </w:rPr>
              <w:t>Кол-во</w:t>
            </w:r>
          </w:p>
          <w:p w14:paraId="731069FF">
            <w:pPr>
              <w:widowControl/>
              <w:autoSpaceDE/>
              <w:autoSpaceDN/>
              <w:jc w:val="center"/>
              <w:rPr>
                <w:rFonts w:eastAsia="Calibri"/>
                <w:b/>
                <w:bCs/>
                <w:iCs/>
                <w:color w:val="00000A"/>
                <w:sz w:val="24"/>
                <w:szCs w:val="24"/>
                <w:lang w:eastAsia="en-US" w:bidi="ar-SA"/>
              </w:rPr>
            </w:pPr>
            <w:r>
              <w:rPr>
                <w:rFonts w:eastAsia="Calibri"/>
                <w:b/>
                <w:bCs/>
                <w:iCs/>
                <w:color w:val="00000A"/>
                <w:spacing w:val="-5"/>
                <w:sz w:val="24"/>
                <w:szCs w:val="24"/>
                <w:lang w:eastAsia="en-US" w:bidi="ar-SA"/>
              </w:rPr>
              <w:t>у</w:t>
            </w:r>
            <w:r>
              <w:rPr>
                <w:rFonts w:eastAsia="Calibri"/>
                <w:b/>
                <w:bCs/>
                <w:iCs/>
                <w:color w:val="00000A"/>
                <w:spacing w:val="1"/>
                <w:sz w:val="24"/>
                <w:szCs w:val="24"/>
                <w:lang w:eastAsia="en-US" w:bidi="ar-SA"/>
              </w:rPr>
              <w:t>че</w:t>
            </w:r>
            <w:r>
              <w:rPr>
                <w:rFonts w:eastAsia="Calibri"/>
                <w:b/>
                <w:bCs/>
                <w:iCs/>
                <w:color w:val="00000A"/>
                <w:sz w:val="24"/>
                <w:szCs w:val="24"/>
                <w:lang w:eastAsia="en-US" w:bidi="ar-SA"/>
              </w:rPr>
              <w:t>б</w:t>
            </w:r>
            <w:r>
              <w:rPr>
                <w:rFonts w:eastAsia="Calibri"/>
                <w:b/>
                <w:bCs/>
                <w:iCs/>
                <w:color w:val="00000A"/>
                <w:spacing w:val="1"/>
                <w:sz w:val="24"/>
                <w:szCs w:val="24"/>
                <w:lang w:eastAsia="en-US" w:bidi="ar-SA"/>
              </w:rPr>
              <w:t>н</w:t>
            </w:r>
            <w:r>
              <w:rPr>
                <w:rFonts w:eastAsia="Calibri"/>
                <w:b/>
                <w:bCs/>
                <w:iCs/>
                <w:color w:val="00000A"/>
                <w:sz w:val="24"/>
                <w:szCs w:val="24"/>
                <w:lang w:eastAsia="en-US" w:bidi="ar-SA"/>
              </w:rPr>
              <w:t xml:space="preserve">ых </w:t>
            </w:r>
            <w:r>
              <w:rPr>
                <w:rFonts w:eastAsia="Calibri"/>
                <w:b/>
                <w:bCs/>
                <w:iCs/>
                <w:color w:val="00000A"/>
                <w:spacing w:val="-1"/>
                <w:sz w:val="24"/>
                <w:szCs w:val="24"/>
                <w:lang w:eastAsia="en-US" w:bidi="ar-SA"/>
              </w:rPr>
              <w:t>час</w:t>
            </w:r>
            <w:r>
              <w:rPr>
                <w:rFonts w:eastAsia="Calibri"/>
                <w:b/>
                <w:bCs/>
                <w:iCs/>
                <w:color w:val="00000A"/>
                <w:sz w:val="24"/>
                <w:szCs w:val="24"/>
                <w:lang w:eastAsia="en-US" w:bidi="ar-SA"/>
              </w:rPr>
              <w:t>ов</w:t>
            </w:r>
          </w:p>
        </w:tc>
        <w:tc>
          <w:tcPr>
            <w:tcW w:w="1166" w:type="dxa"/>
            <w:tcBorders>
              <w:top w:val="single" w:color="000001" w:sz="6" w:space="0"/>
              <w:left w:val="single" w:color="000001" w:sz="6" w:space="0"/>
              <w:bottom w:val="single" w:color="000001" w:sz="6" w:space="0"/>
              <w:right w:val="single" w:color="000001" w:sz="6" w:space="0"/>
            </w:tcBorders>
          </w:tcPr>
          <w:p w14:paraId="57BF5804">
            <w:pPr>
              <w:widowControl/>
              <w:autoSpaceDE/>
              <w:autoSpaceDN/>
              <w:jc w:val="center"/>
              <w:rPr>
                <w:rFonts w:eastAsia="Calibri"/>
                <w:b/>
                <w:bCs/>
                <w:iCs/>
                <w:color w:val="00000A"/>
                <w:sz w:val="24"/>
                <w:szCs w:val="24"/>
                <w:lang w:eastAsia="en-US" w:bidi="ar-SA"/>
              </w:rPr>
            </w:pPr>
            <w:r>
              <w:rPr>
                <w:rFonts w:eastAsia="Calibri"/>
                <w:b/>
                <w:bCs/>
                <w:iCs/>
                <w:color w:val="00000A"/>
                <w:spacing w:val="1"/>
                <w:sz w:val="24"/>
                <w:szCs w:val="24"/>
                <w:lang w:eastAsia="en-US" w:bidi="ar-SA"/>
              </w:rPr>
              <w:t>Р</w:t>
            </w:r>
            <w:r>
              <w:rPr>
                <w:rFonts w:eastAsia="Calibri"/>
                <w:b/>
                <w:bCs/>
                <w:iCs/>
                <w:color w:val="00000A"/>
                <w:spacing w:val="-1"/>
                <w:sz w:val="24"/>
                <w:szCs w:val="24"/>
                <w:lang w:eastAsia="en-US" w:bidi="ar-SA"/>
              </w:rPr>
              <w:t>е</w:t>
            </w:r>
            <w:r>
              <w:rPr>
                <w:rFonts w:eastAsia="Calibri"/>
                <w:b/>
                <w:bCs/>
                <w:iCs/>
                <w:color w:val="00000A"/>
                <w:sz w:val="24"/>
                <w:szCs w:val="24"/>
                <w:lang w:eastAsia="en-US" w:bidi="ar-SA"/>
              </w:rPr>
              <w:t>ж</w:t>
            </w:r>
            <w:r>
              <w:rPr>
                <w:rFonts w:eastAsia="Calibri"/>
                <w:b/>
                <w:bCs/>
                <w:iCs/>
                <w:color w:val="00000A"/>
                <w:spacing w:val="1"/>
                <w:sz w:val="24"/>
                <w:szCs w:val="24"/>
                <w:lang w:eastAsia="en-US" w:bidi="ar-SA"/>
              </w:rPr>
              <w:t>и</w:t>
            </w:r>
            <w:r>
              <w:rPr>
                <w:rFonts w:eastAsia="Calibri"/>
                <w:b/>
                <w:bCs/>
                <w:iCs/>
                <w:color w:val="00000A"/>
                <w:sz w:val="24"/>
                <w:szCs w:val="24"/>
                <w:lang w:eastAsia="en-US" w:bidi="ar-SA"/>
              </w:rPr>
              <w:t>м</w:t>
            </w:r>
          </w:p>
          <w:p w14:paraId="62A07F5F">
            <w:pPr>
              <w:widowControl/>
              <w:autoSpaceDE/>
              <w:autoSpaceDN/>
              <w:jc w:val="center"/>
              <w:rPr>
                <w:rFonts w:eastAsia="Calibri"/>
                <w:b/>
                <w:bCs/>
                <w:iCs/>
                <w:color w:val="00000A"/>
                <w:sz w:val="24"/>
                <w:szCs w:val="24"/>
                <w:lang w:eastAsia="en-US" w:bidi="ar-SA"/>
              </w:rPr>
            </w:pPr>
            <w:r>
              <w:rPr>
                <w:rFonts w:eastAsia="Calibri"/>
                <w:b/>
                <w:bCs/>
                <w:iCs/>
                <w:color w:val="00000A"/>
                <w:spacing w:val="1"/>
                <w:sz w:val="24"/>
                <w:szCs w:val="24"/>
                <w:lang w:eastAsia="en-US" w:bidi="ar-SA"/>
              </w:rPr>
              <w:t>з</w:t>
            </w:r>
            <w:r>
              <w:rPr>
                <w:rFonts w:eastAsia="Calibri"/>
                <w:b/>
                <w:bCs/>
                <w:iCs/>
                <w:color w:val="00000A"/>
                <w:spacing w:val="-1"/>
                <w:sz w:val="24"/>
                <w:szCs w:val="24"/>
                <w:lang w:eastAsia="en-US" w:bidi="ar-SA"/>
              </w:rPr>
              <w:t>а</w:t>
            </w:r>
            <w:r>
              <w:rPr>
                <w:rFonts w:eastAsia="Calibri"/>
                <w:b/>
                <w:bCs/>
                <w:iCs/>
                <w:color w:val="00000A"/>
                <w:spacing w:val="1"/>
                <w:sz w:val="24"/>
                <w:szCs w:val="24"/>
                <w:lang w:eastAsia="en-US" w:bidi="ar-SA"/>
              </w:rPr>
              <w:t>н</w:t>
            </w:r>
            <w:r>
              <w:rPr>
                <w:rFonts w:eastAsia="Calibri"/>
                <w:b/>
                <w:bCs/>
                <w:iCs/>
                <w:color w:val="00000A"/>
                <w:sz w:val="24"/>
                <w:szCs w:val="24"/>
                <w:lang w:eastAsia="en-US" w:bidi="ar-SA"/>
              </w:rPr>
              <w:t>ятий</w:t>
            </w:r>
          </w:p>
        </w:tc>
      </w:tr>
      <w:tr w14:paraId="2C1DA8AD">
        <w:tblPrEx>
          <w:tblBorders>
            <w:top w:val="single" w:color="000001" w:sz="6" w:space="0"/>
            <w:left w:val="single" w:color="000001" w:sz="6" w:space="0"/>
            <w:bottom w:val="single" w:color="000001" w:sz="6" w:space="0"/>
            <w:right w:val="single" w:color="000001" w:sz="6" w:space="0"/>
            <w:insideH w:val="single" w:color="000001" w:sz="6" w:space="0"/>
            <w:insideV w:val="single" w:color="000001" w:sz="6" w:space="0"/>
          </w:tblBorders>
          <w:tblCellMar>
            <w:top w:w="0" w:type="dxa"/>
            <w:left w:w="0" w:type="dxa"/>
            <w:bottom w:w="0" w:type="dxa"/>
            <w:right w:w="0" w:type="dxa"/>
          </w:tblCellMar>
        </w:tblPrEx>
        <w:trPr>
          <w:trHeight w:val="842" w:hRule="exact"/>
          <w:jc w:val="center"/>
        </w:trPr>
        <w:tc>
          <w:tcPr>
            <w:tcW w:w="1284" w:type="dxa"/>
            <w:tcBorders>
              <w:top w:val="single" w:color="000001" w:sz="6" w:space="0"/>
              <w:left w:val="single" w:color="000001" w:sz="6" w:space="0"/>
              <w:bottom w:val="single" w:color="000001" w:sz="6" w:space="0"/>
              <w:right w:val="single" w:color="000001" w:sz="6" w:space="0"/>
            </w:tcBorders>
          </w:tcPr>
          <w:p w14:paraId="2AAB0476">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1 год</w:t>
            </w:r>
          </w:p>
          <w:p w14:paraId="7DD6E267">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обучения</w:t>
            </w:r>
          </w:p>
        </w:tc>
        <w:tc>
          <w:tcPr>
            <w:tcW w:w="1239" w:type="dxa"/>
            <w:tcBorders>
              <w:top w:val="single" w:color="000001" w:sz="6" w:space="0"/>
              <w:left w:val="single" w:color="000001" w:sz="6" w:space="0"/>
              <w:bottom w:val="single" w:color="000001" w:sz="6" w:space="0"/>
              <w:right w:val="single" w:color="000001" w:sz="6" w:space="0"/>
            </w:tcBorders>
          </w:tcPr>
          <w:p w14:paraId="37B88AD2">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01. 09</w:t>
            </w:r>
          </w:p>
          <w:p w14:paraId="3DB26871">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2024г.</w:t>
            </w:r>
          </w:p>
        </w:tc>
        <w:tc>
          <w:tcPr>
            <w:tcW w:w="1353" w:type="dxa"/>
            <w:tcBorders>
              <w:top w:val="single" w:color="000001" w:sz="6" w:space="0"/>
              <w:left w:val="single" w:color="000001" w:sz="6" w:space="0"/>
              <w:bottom w:val="single" w:color="000001" w:sz="6" w:space="0"/>
              <w:right w:val="single" w:color="000001" w:sz="6" w:space="0"/>
            </w:tcBorders>
          </w:tcPr>
          <w:p w14:paraId="005D7BD7">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31 мая</w:t>
            </w:r>
          </w:p>
          <w:p w14:paraId="1D6490D8">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2025 г.</w:t>
            </w:r>
          </w:p>
        </w:tc>
        <w:tc>
          <w:tcPr>
            <w:tcW w:w="1436" w:type="dxa"/>
            <w:tcBorders>
              <w:top w:val="single" w:color="000001" w:sz="6" w:space="0"/>
              <w:left w:val="single" w:color="000001" w:sz="6" w:space="0"/>
              <w:bottom w:val="single" w:color="000001" w:sz="6" w:space="0"/>
              <w:right w:val="single" w:color="000001" w:sz="6" w:space="0"/>
            </w:tcBorders>
          </w:tcPr>
          <w:p w14:paraId="3615689E">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36</w:t>
            </w:r>
          </w:p>
        </w:tc>
        <w:tc>
          <w:tcPr>
            <w:tcW w:w="1433" w:type="dxa"/>
            <w:tcBorders>
              <w:top w:val="single" w:color="000001" w:sz="6" w:space="0"/>
              <w:left w:val="single" w:color="000001" w:sz="6" w:space="0"/>
              <w:bottom w:val="single" w:color="000001" w:sz="6" w:space="0"/>
              <w:right w:val="single" w:color="000001" w:sz="6" w:space="0"/>
            </w:tcBorders>
          </w:tcPr>
          <w:p w14:paraId="6E5B3576">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72</w:t>
            </w:r>
          </w:p>
        </w:tc>
        <w:tc>
          <w:tcPr>
            <w:tcW w:w="1436" w:type="dxa"/>
            <w:tcBorders>
              <w:top w:val="single" w:color="000001" w:sz="6" w:space="0"/>
              <w:left w:val="single" w:color="000001" w:sz="6" w:space="0"/>
              <w:bottom w:val="single" w:color="000001" w:sz="6" w:space="0"/>
              <w:right w:val="single" w:color="000001" w:sz="6" w:space="0"/>
            </w:tcBorders>
          </w:tcPr>
          <w:p w14:paraId="3C1ED552">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144,</w:t>
            </w:r>
          </w:p>
          <w:p w14:paraId="05EA8289">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4 час в</w:t>
            </w:r>
          </w:p>
          <w:p w14:paraId="109E69C9">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неделю</w:t>
            </w:r>
          </w:p>
        </w:tc>
        <w:tc>
          <w:tcPr>
            <w:tcW w:w="1166" w:type="dxa"/>
            <w:tcBorders>
              <w:top w:val="single" w:color="000001" w:sz="6" w:space="0"/>
              <w:left w:val="single" w:color="000001" w:sz="6" w:space="0"/>
              <w:bottom w:val="single" w:color="000001" w:sz="6" w:space="0"/>
              <w:right w:val="single" w:color="000001" w:sz="6" w:space="0"/>
            </w:tcBorders>
          </w:tcPr>
          <w:p w14:paraId="284CF759">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 раза в</w:t>
            </w:r>
          </w:p>
          <w:p w14:paraId="2BB9D512">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нед.</w:t>
            </w:r>
          </w:p>
          <w:p w14:paraId="132FCECF">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по 2 час</w:t>
            </w:r>
          </w:p>
        </w:tc>
      </w:tr>
      <w:tr w14:paraId="7E7803F2">
        <w:tblPrEx>
          <w:tblBorders>
            <w:top w:val="single" w:color="000001" w:sz="6" w:space="0"/>
            <w:left w:val="single" w:color="000001" w:sz="6" w:space="0"/>
            <w:bottom w:val="single" w:color="000001" w:sz="6" w:space="0"/>
            <w:right w:val="single" w:color="000001" w:sz="6" w:space="0"/>
            <w:insideH w:val="single" w:color="000001" w:sz="6" w:space="0"/>
            <w:insideV w:val="single" w:color="000001" w:sz="6" w:space="0"/>
          </w:tblBorders>
          <w:tblCellMar>
            <w:top w:w="0" w:type="dxa"/>
            <w:left w:w="0" w:type="dxa"/>
            <w:bottom w:w="0" w:type="dxa"/>
            <w:right w:w="0" w:type="dxa"/>
          </w:tblCellMar>
        </w:tblPrEx>
        <w:trPr>
          <w:trHeight w:val="962" w:hRule="exact"/>
          <w:jc w:val="center"/>
        </w:trPr>
        <w:tc>
          <w:tcPr>
            <w:tcW w:w="1284" w:type="dxa"/>
            <w:tcBorders>
              <w:top w:val="single" w:color="000001" w:sz="6" w:space="0"/>
              <w:left w:val="single" w:color="000001" w:sz="6" w:space="0"/>
              <w:bottom w:val="single" w:color="000001" w:sz="6" w:space="0"/>
              <w:right w:val="single" w:color="000001" w:sz="6" w:space="0"/>
            </w:tcBorders>
          </w:tcPr>
          <w:p w14:paraId="08DCC7A6">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 год</w:t>
            </w:r>
          </w:p>
          <w:p w14:paraId="18E3D3C5">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обучения</w:t>
            </w:r>
          </w:p>
        </w:tc>
        <w:tc>
          <w:tcPr>
            <w:tcW w:w="1239" w:type="dxa"/>
            <w:tcBorders>
              <w:top w:val="single" w:color="000001" w:sz="6" w:space="0"/>
              <w:left w:val="single" w:color="000001" w:sz="6" w:space="0"/>
              <w:bottom w:val="single" w:color="000001" w:sz="6" w:space="0"/>
              <w:right w:val="single" w:color="000001" w:sz="6" w:space="0"/>
            </w:tcBorders>
          </w:tcPr>
          <w:p w14:paraId="773FE356">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01. 09</w:t>
            </w:r>
          </w:p>
          <w:p w14:paraId="690151FA">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2025 г.</w:t>
            </w:r>
          </w:p>
        </w:tc>
        <w:tc>
          <w:tcPr>
            <w:tcW w:w="1353" w:type="dxa"/>
            <w:tcBorders>
              <w:top w:val="single" w:color="000001" w:sz="6" w:space="0"/>
              <w:left w:val="single" w:color="000001" w:sz="6" w:space="0"/>
              <w:bottom w:val="single" w:color="000001" w:sz="6" w:space="0"/>
              <w:right w:val="single" w:color="000001" w:sz="6" w:space="0"/>
            </w:tcBorders>
          </w:tcPr>
          <w:p w14:paraId="72B2C7D9">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31 мая</w:t>
            </w:r>
          </w:p>
          <w:p w14:paraId="4FA9BC7A">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2026 г.</w:t>
            </w:r>
          </w:p>
          <w:p w14:paraId="3DB07CD9">
            <w:pPr>
              <w:widowControl/>
              <w:autoSpaceDE/>
              <w:autoSpaceDN/>
              <w:jc w:val="center"/>
              <w:rPr>
                <w:rFonts w:eastAsia="Calibri"/>
                <w:color w:val="00000A"/>
                <w:sz w:val="24"/>
                <w:szCs w:val="24"/>
                <w:lang w:eastAsia="en-US" w:bidi="ar-SA"/>
              </w:rPr>
            </w:pPr>
          </w:p>
          <w:p w14:paraId="36B25338">
            <w:pPr>
              <w:widowControl/>
              <w:autoSpaceDE/>
              <w:autoSpaceDN/>
              <w:jc w:val="center"/>
              <w:rPr>
                <w:rFonts w:eastAsia="Calibri"/>
                <w:color w:val="00000A"/>
                <w:sz w:val="24"/>
                <w:szCs w:val="24"/>
                <w:lang w:eastAsia="en-US" w:bidi="ar-SA"/>
              </w:rPr>
            </w:pPr>
          </w:p>
        </w:tc>
        <w:tc>
          <w:tcPr>
            <w:tcW w:w="1436" w:type="dxa"/>
            <w:tcBorders>
              <w:top w:val="single" w:color="000001" w:sz="6" w:space="0"/>
              <w:left w:val="single" w:color="000001" w:sz="6" w:space="0"/>
              <w:bottom w:val="single" w:color="000001" w:sz="6" w:space="0"/>
              <w:right w:val="single" w:color="000001" w:sz="6" w:space="0"/>
            </w:tcBorders>
          </w:tcPr>
          <w:p w14:paraId="722F62A2">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36</w:t>
            </w:r>
          </w:p>
        </w:tc>
        <w:tc>
          <w:tcPr>
            <w:tcW w:w="1433" w:type="dxa"/>
            <w:tcBorders>
              <w:top w:val="single" w:color="000001" w:sz="6" w:space="0"/>
              <w:left w:val="single" w:color="000001" w:sz="6" w:space="0"/>
              <w:bottom w:val="single" w:color="000001" w:sz="6" w:space="0"/>
              <w:right w:val="single" w:color="000001" w:sz="6" w:space="0"/>
            </w:tcBorders>
          </w:tcPr>
          <w:p w14:paraId="1EE7D225">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108</w:t>
            </w:r>
          </w:p>
        </w:tc>
        <w:tc>
          <w:tcPr>
            <w:tcW w:w="1436" w:type="dxa"/>
            <w:tcBorders>
              <w:top w:val="single" w:color="000001" w:sz="6" w:space="0"/>
              <w:left w:val="single" w:color="000001" w:sz="6" w:space="0"/>
              <w:bottom w:val="single" w:color="000001" w:sz="6" w:space="0"/>
              <w:right w:val="single" w:color="000001" w:sz="6" w:space="0"/>
            </w:tcBorders>
          </w:tcPr>
          <w:p w14:paraId="3E75A17E">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216,</w:t>
            </w:r>
          </w:p>
          <w:p w14:paraId="41C146A0">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6 час в неделю</w:t>
            </w:r>
          </w:p>
        </w:tc>
        <w:tc>
          <w:tcPr>
            <w:tcW w:w="1166" w:type="dxa"/>
            <w:tcBorders>
              <w:top w:val="single" w:color="000001" w:sz="6" w:space="0"/>
              <w:left w:val="single" w:color="000001" w:sz="6" w:space="0"/>
              <w:bottom w:val="single" w:color="000001" w:sz="6" w:space="0"/>
              <w:right w:val="single" w:color="000001" w:sz="6" w:space="0"/>
            </w:tcBorders>
          </w:tcPr>
          <w:p w14:paraId="2EBF3886">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 раза в</w:t>
            </w:r>
          </w:p>
          <w:p w14:paraId="78E842B2">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нед.</w:t>
            </w:r>
          </w:p>
          <w:p w14:paraId="01539497">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по 2 час</w:t>
            </w:r>
          </w:p>
        </w:tc>
      </w:tr>
      <w:tr w14:paraId="5D4F6D3E">
        <w:tblPrEx>
          <w:tblBorders>
            <w:top w:val="single" w:color="000001" w:sz="6" w:space="0"/>
            <w:left w:val="single" w:color="000001" w:sz="6" w:space="0"/>
            <w:bottom w:val="single" w:color="000001" w:sz="6" w:space="0"/>
            <w:right w:val="single" w:color="000001" w:sz="6" w:space="0"/>
            <w:insideH w:val="single" w:color="000001" w:sz="6" w:space="0"/>
            <w:insideV w:val="single" w:color="000001" w:sz="6" w:space="0"/>
          </w:tblBorders>
          <w:tblCellMar>
            <w:top w:w="0" w:type="dxa"/>
            <w:left w:w="0" w:type="dxa"/>
            <w:bottom w:w="0" w:type="dxa"/>
            <w:right w:w="0" w:type="dxa"/>
          </w:tblCellMar>
        </w:tblPrEx>
        <w:trPr>
          <w:trHeight w:val="1131" w:hRule="exact"/>
          <w:jc w:val="center"/>
        </w:trPr>
        <w:tc>
          <w:tcPr>
            <w:tcW w:w="1284" w:type="dxa"/>
            <w:tcBorders>
              <w:top w:val="single" w:color="000001" w:sz="6" w:space="0"/>
              <w:left w:val="single" w:color="000001" w:sz="6" w:space="0"/>
              <w:bottom w:val="single" w:color="000001" w:sz="6" w:space="0"/>
              <w:right w:val="single" w:color="000001" w:sz="6" w:space="0"/>
            </w:tcBorders>
          </w:tcPr>
          <w:p w14:paraId="5D3C69BA">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 год</w:t>
            </w:r>
          </w:p>
          <w:p w14:paraId="71B0F1E3">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обучения</w:t>
            </w:r>
          </w:p>
        </w:tc>
        <w:tc>
          <w:tcPr>
            <w:tcW w:w="1239" w:type="dxa"/>
            <w:tcBorders>
              <w:top w:val="single" w:color="000001" w:sz="6" w:space="0"/>
              <w:left w:val="single" w:color="000001" w:sz="6" w:space="0"/>
              <w:bottom w:val="single" w:color="000001" w:sz="6" w:space="0"/>
              <w:right w:val="single" w:color="000001" w:sz="6" w:space="0"/>
            </w:tcBorders>
          </w:tcPr>
          <w:p w14:paraId="2C3C9231">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01. 09.</w:t>
            </w:r>
          </w:p>
          <w:p w14:paraId="2AC13E0A">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2026 г.</w:t>
            </w:r>
          </w:p>
        </w:tc>
        <w:tc>
          <w:tcPr>
            <w:tcW w:w="1353" w:type="dxa"/>
            <w:tcBorders>
              <w:top w:val="single" w:color="000001" w:sz="6" w:space="0"/>
              <w:left w:val="single" w:color="000001" w:sz="6" w:space="0"/>
              <w:bottom w:val="single" w:color="000001" w:sz="6" w:space="0"/>
              <w:right w:val="single" w:color="000001" w:sz="6" w:space="0"/>
            </w:tcBorders>
          </w:tcPr>
          <w:p w14:paraId="5275D01C">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31 мая</w:t>
            </w:r>
          </w:p>
          <w:p w14:paraId="0CBDB125">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2027 г.</w:t>
            </w:r>
          </w:p>
        </w:tc>
        <w:tc>
          <w:tcPr>
            <w:tcW w:w="1436" w:type="dxa"/>
            <w:tcBorders>
              <w:top w:val="single" w:color="000001" w:sz="6" w:space="0"/>
              <w:left w:val="single" w:color="000001" w:sz="6" w:space="0"/>
              <w:bottom w:val="single" w:color="000001" w:sz="6" w:space="0"/>
              <w:right w:val="single" w:color="000001" w:sz="6" w:space="0"/>
            </w:tcBorders>
          </w:tcPr>
          <w:p w14:paraId="64418C4A">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36</w:t>
            </w:r>
          </w:p>
        </w:tc>
        <w:tc>
          <w:tcPr>
            <w:tcW w:w="1433" w:type="dxa"/>
            <w:tcBorders>
              <w:top w:val="single" w:color="000001" w:sz="6" w:space="0"/>
              <w:left w:val="single" w:color="000001" w:sz="6" w:space="0"/>
              <w:bottom w:val="single" w:color="000001" w:sz="6" w:space="0"/>
              <w:right w:val="single" w:color="000001" w:sz="6" w:space="0"/>
            </w:tcBorders>
          </w:tcPr>
          <w:p w14:paraId="41AFE766">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108</w:t>
            </w:r>
          </w:p>
        </w:tc>
        <w:tc>
          <w:tcPr>
            <w:tcW w:w="1436" w:type="dxa"/>
            <w:tcBorders>
              <w:top w:val="single" w:color="000001" w:sz="6" w:space="0"/>
              <w:left w:val="single" w:color="000001" w:sz="6" w:space="0"/>
              <w:bottom w:val="single" w:color="000001" w:sz="6" w:space="0"/>
              <w:right w:val="single" w:color="000001" w:sz="6" w:space="0"/>
            </w:tcBorders>
          </w:tcPr>
          <w:p w14:paraId="144CF8D8">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216,</w:t>
            </w:r>
          </w:p>
          <w:p w14:paraId="67F32034">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6 час в неделю</w:t>
            </w:r>
          </w:p>
        </w:tc>
        <w:tc>
          <w:tcPr>
            <w:tcW w:w="1166" w:type="dxa"/>
            <w:tcBorders>
              <w:top w:val="single" w:color="000001" w:sz="6" w:space="0"/>
              <w:left w:val="single" w:color="000001" w:sz="6" w:space="0"/>
              <w:bottom w:val="single" w:color="000001" w:sz="6" w:space="0"/>
              <w:right w:val="single" w:color="000001" w:sz="6" w:space="0"/>
            </w:tcBorders>
          </w:tcPr>
          <w:p w14:paraId="75274B65">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3 раза в</w:t>
            </w:r>
          </w:p>
          <w:p w14:paraId="7F846018">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нед.</w:t>
            </w:r>
          </w:p>
          <w:p w14:paraId="1467630C">
            <w:pPr>
              <w:widowControl/>
              <w:autoSpaceDE/>
              <w:autoSpaceDN/>
              <w:jc w:val="center"/>
              <w:rPr>
                <w:rFonts w:eastAsia="Calibri"/>
                <w:color w:val="00000A"/>
                <w:sz w:val="24"/>
                <w:szCs w:val="24"/>
                <w:lang w:eastAsia="en-US" w:bidi="ar-SA"/>
              </w:rPr>
            </w:pPr>
            <w:r>
              <w:rPr>
                <w:rFonts w:eastAsia="Calibri"/>
                <w:color w:val="00000A"/>
                <w:sz w:val="24"/>
                <w:szCs w:val="24"/>
                <w:lang w:eastAsia="en-US" w:bidi="ar-SA"/>
              </w:rPr>
              <w:t>по 2 час</w:t>
            </w:r>
          </w:p>
        </w:tc>
      </w:tr>
    </w:tbl>
    <w:p w14:paraId="4B1ED1F8">
      <w:pPr>
        <w:tabs>
          <w:tab w:val="left" w:pos="1680"/>
        </w:tabs>
        <w:autoSpaceDE/>
        <w:autoSpaceDN/>
        <w:spacing w:line="256" w:lineRule="auto"/>
        <w:jc w:val="center"/>
        <w:rPr>
          <w:rFonts w:eastAsia="Calibri"/>
          <w:b/>
          <w:bCs/>
          <w:color w:val="00000A"/>
          <w:sz w:val="24"/>
          <w:szCs w:val="24"/>
          <w:lang w:eastAsia="en-US" w:bidi="ar-SA"/>
        </w:rPr>
      </w:pPr>
    </w:p>
    <w:p w14:paraId="429D7208">
      <w:pPr>
        <w:pStyle w:val="8"/>
        <w:spacing w:before="11"/>
        <w:rPr>
          <w:sz w:val="23"/>
        </w:rPr>
      </w:pPr>
    </w:p>
    <w:p w14:paraId="2D2C62AA">
      <w:pPr>
        <w:pStyle w:val="8"/>
        <w:spacing w:before="5"/>
        <w:rPr>
          <w:color w:val="C00000"/>
          <w:sz w:val="28"/>
          <w:szCs w:val="28"/>
        </w:rPr>
      </w:pPr>
    </w:p>
    <w:bookmarkEnd w:id="11"/>
    <w:p w14:paraId="1AD1F1B8">
      <w:pPr>
        <w:pStyle w:val="3"/>
        <w:tabs>
          <w:tab w:val="left" w:pos="1966"/>
        </w:tabs>
        <w:ind w:left="1702" w:firstLine="0"/>
        <w:rPr>
          <w:i w:val="0"/>
          <w:w w:val="105"/>
          <w:sz w:val="28"/>
          <w:szCs w:val="28"/>
        </w:rPr>
      </w:pPr>
      <w:bookmarkStart w:id="12" w:name="_Hlk174349961"/>
      <w:r>
        <w:rPr>
          <w:i w:val="0"/>
          <w:w w:val="105"/>
          <w:sz w:val="28"/>
          <w:szCs w:val="28"/>
        </w:rPr>
        <w:t>2.2. Условия реализации</w:t>
      </w:r>
      <w:r>
        <w:rPr>
          <w:i w:val="0"/>
          <w:spacing w:val="-12"/>
          <w:w w:val="105"/>
          <w:sz w:val="28"/>
          <w:szCs w:val="28"/>
        </w:rPr>
        <w:t xml:space="preserve"> </w:t>
      </w:r>
      <w:r>
        <w:rPr>
          <w:i w:val="0"/>
          <w:w w:val="105"/>
          <w:sz w:val="28"/>
          <w:szCs w:val="28"/>
        </w:rPr>
        <w:t>программы</w:t>
      </w:r>
    </w:p>
    <w:p w14:paraId="0332F125">
      <w:pPr>
        <w:pStyle w:val="3"/>
        <w:tabs>
          <w:tab w:val="left" w:pos="1966"/>
        </w:tabs>
        <w:ind w:left="1702" w:firstLine="0"/>
        <w:rPr>
          <w:i w:val="0"/>
          <w:color w:val="FF0000"/>
          <w:w w:val="105"/>
          <w:sz w:val="28"/>
          <w:szCs w:val="28"/>
        </w:rPr>
      </w:pPr>
    </w:p>
    <w:p w14:paraId="5459CEFD">
      <w:pPr>
        <w:widowControl/>
        <w:autoSpaceDE/>
        <w:autoSpaceDN/>
        <w:ind w:firstLine="709"/>
        <w:contextualSpacing/>
        <w:jc w:val="both"/>
        <w:rPr>
          <w:rFonts w:eastAsia="Calibri"/>
          <w:b/>
          <w:sz w:val="28"/>
          <w:szCs w:val="28"/>
          <w:lang w:eastAsia="en-US" w:bidi="ar-SA"/>
        </w:rPr>
      </w:pPr>
      <w:r>
        <w:rPr>
          <w:rFonts w:eastAsia="Calibri"/>
          <w:b/>
          <w:sz w:val="28"/>
          <w:szCs w:val="28"/>
          <w:lang w:eastAsia="en-US" w:bidi="ar-SA"/>
        </w:rPr>
        <w:t xml:space="preserve">Материально-техническое оснащение: </w:t>
      </w:r>
      <w:r>
        <w:rPr>
          <w:rFonts w:eastAsia="Calibri"/>
          <w:bCs/>
          <w:sz w:val="28"/>
          <w:szCs w:val="28"/>
          <w:lang w:eastAsia="en-US" w:bidi="ar-SA"/>
        </w:rPr>
        <w:t>просторный светлый кабинет, оснащенный партами, стульями и доской.</w:t>
      </w:r>
    </w:p>
    <w:p w14:paraId="1466A2BF">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Перечень оборудования, инструментов и материалов:</w:t>
      </w:r>
      <w:r>
        <w:rPr>
          <w:rFonts w:eastAsia="Calibri"/>
          <w:sz w:val="28"/>
          <w:lang w:eastAsia="en-US" w:bidi="ar-SA"/>
        </w:rPr>
        <w:t xml:space="preserve"> ноутбук, интерактивный комплекс с вычислительным блоком, мышь компьютерная, магниты для магнитной доски, доска магнитная, бумага для принтера, журнал для учета занятий, вкладыш с перфорацией, ручка, карандаш скоросшиватель пластиковый, степлер, скобы для степлера, корректор, МФУ, картридж для МФУ, тренажер по чтению.</w:t>
      </w:r>
    </w:p>
    <w:p w14:paraId="407E33E8">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Информационное обеспечение:</w:t>
      </w:r>
    </w:p>
    <w:p w14:paraId="449A1FCD">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 аудиоматериалы</w:t>
      </w:r>
    </w:p>
    <w:p w14:paraId="67C2D11D">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 видеоматериалы</w:t>
      </w:r>
    </w:p>
    <w:p w14:paraId="37DD36FA">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 интернет источники</w:t>
      </w:r>
    </w:p>
    <w:p w14:paraId="3C92EECF">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 разнообразный информационный материал по темам, предусмотренным программой для наилучшего усвоения учебного материала и формирования положительной мотивации к изучению английского языка.</w:t>
      </w:r>
    </w:p>
    <w:p w14:paraId="6BE05ACE">
      <w:pPr>
        <w:widowControl/>
        <w:autoSpaceDE/>
        <w:autoSpaceDN/>
        <w:ind w:firstLine="709"/>
        <w:contextualSpacing/>
        <w:jc w:val="both"/>
        <w:rPr>
          <w:rFonts w:eastAsia="Calibri"/>
          <w:bCs/>
          <w:sz w:val="28"/>
          <w:szCs w:val="28"/>
          <w:lang w:eastAsia="en-US" w:bidi="ar-SA"/>
        </w:rPr>
      </w:pPr>
      <w:r>
        <w:rPr>
          <w:rFonts w:eastAsia="Calibri"/>
          <w:bCs/>
          <w:sz w:val="28"/>
          <w:szCs w:val="28"/>
          <w:lang w:eastAsia="en-US" w:bidi="ar-SA"/>
        </w:rPr>
        <w:t>- разработки игр;</w:t>
      </w:r>
    </w:p>
    <w:p w14:paraId="19088859">
      <w:pPr>
        <w:widowControl/>
        <w:autoSpaceDE/>
        <w:autoSpaceDN/>
        <w:ind w:firstLine="709"/>
        <w:contextualSpacing/>
        <w:jc w:val="both"/>
        <w:rPr>
          <w:rFonts w:eastAsia="Calibri"/>
          <w:b/>
          <w:sz w:val="28"/>
          <w:szCs w:val="28"/>
          <w:lang w:eastAsia="en-US" w:bidi="ar-SA"/>
        </w:rPr>
      </w:pPr>
      <w:r>
        <w:rPr>
          <w:rFonts w:eastAsia="Calibri"/>
          <w:bCs/>
          <w:sz w:val="28"/>
          <w:szCs w:val="28"/>
          <w:lang w:eastAsia="en-US" w:bidi="ar-SA"/>
        </w:rPr>
        <w:t>- тестовый материал.</w:t>
      </w:r>
    </w:p>
    <w:p w14:paraId="77638D61">
      <w:pPr>
        <w:widowControl/>
        <w:autoSpaceDE/>
        <w:autoSpaceDN/>
        <w:ind w:firstLine="709"/>
        <w:contextualSpacing/>
        <w:jc w:val="both"/>
        <w:rPr>
          <w:rFonts w:eastAsia="Calibri"/>
          <w:b/>
          <w:sz w:val="28"/>
          <w:szCs w:val="28"/>
          <w:lang w:eastAsia="en-US" w:bidi="ar-SA"/>
        </w:rPr>
      </w:pPr>
      <w:r>
        <w:rPr>
          <w:rFonts w:eastAsia="Calibri"/>
          <w:b/>
          <w:sz w:val="28"/>
          <w:szCs w:val="28"/>
          <w:lang w:eastAsia="en-US" w:bidi="ar-SA"/>
        </w:rPr>
        <w:t>Кадровое обеспечение</w:t>
      </w:r>
    </w:p>
    <w:p w14:paraId="4133B448">
      <w:pPr>
        <w:widowControl/>
        <w:autoSpaceDE/>
        <w:autoSpaceDN/>
        <w:ind w:firstLine="709"/>
        <w:contextualSpacing/>
        <w:jc w:val="both"/>
        <w:rPr>
          <w:rFonts w:eastAsia="Calibri"/>
          <w:sz w:val="28"/>
          <w:szCs w:val="28"/>
          <w:lang w:eastAsia="en-US" w:bidi="ar-SA"/>
        </w:rPr>
      </w:pPr>
      <w:r>
        <w:rPr>
          <w:rFonts w:eastAsia="Calibri"/>
          <w:sz w:val="28"/>
          <w:szCs w:val="28"/>
          <w:lang w:eastAsia="en-US" w:bidi="ar-SA"/>
        </w:rPr>
        <w:t xml:space="preserve">Реализацию дополнительной общеобразовательной общеразвивающей программы </w:t>
      </w:r>
      <w:r>
        <w:rPr>
          <w:b/>
          <w:sz w:val="28"/>
          <w:szCs w:val="28"/>
        </w:rPr>
        <w:t>«Увлекательный мир английского языка»</w:t>
      </w:r>
      <w:r>
        <w:rPr>
          <w:sz w:val="26"/>
        </w:rPr>
        <w:t xml:space="preserve"> </w:t>
      </w:r>
      <w:r>
        <w:rPr>
          <w:rFonts w:eastAsia="Calibri"/>
          <w:sz w:val="28"/>
          <w:szCs w:val="28"/>
          <w:lang w:eastAsia="en-US" w:bidi="ar-SA"/>
        </w:rPr>
        <w:t>могут осуществлять педагоги дополнительного образования, имеющие высшее образование в области филологии, лингвистики, методики преподавания иностранных языков, обладающие достаточными знаниями по педагогике, психологии и методологии, владеющие особенностями технологии обучения.</w:t>
      </w:r>
    </w:p>
    <w:p w14:paraId="7797F350">
      <w:pPr>
        <w:widowControl/>
        <w:autoSpaceDE/>
        <w:autoSpaceDN/>
        <w:ind w:firstLine="709"/>
        <w:contextualSpacing/>
        <w:jc w:val="both"/>
        <w:rPr>
          <w:rFonts w:eastAsia="Calibri"/>
          <w:sz w:val="28"/>
          <w:szCs w:val="28"/>
          <w:lang w:eastAsia="en-US" w:bidi="ar-SA"/>
        </w:rPr>
      </w:pPr>
      <w:r>
        <w:rPr>
          <w:rFonts w:eastAsia="Calibri"/>
          <w:sz w:val="28"/>
          <w:szCs w:val="28"/>
          <w:lang w:eastAsia="en-US" w:bidi="ar-SA"/>
        </w:rPr>
        <w:t xml:space="preserve">К занятию педагогической деятельностью по дополнительной общеобразовательной общеразвивающей программы </w:t>
      </w:r>
      <w:r>
        <w:rPr>
          <w:b/>
          <w:sz w:val="28"/>
          <w:szCs w:val="28"/>
        </w:rPr>
        <w:t>«Увлекательный мир английского языка»</w:t>
      </w:r>
      <w:r>
        <w:rPr>
          <w:sz w:val="26"/>
        </w:rPr>
        <w:t xml:space="preserve"> </w:t>
      </w:r>
      <w:r>
        <w:rPr>
          <w:rFonts w:eastAsia="Calibri"/>
          <w:sz w:val="28"/>
          <w:szCs w:val="28"/>
          <w:lang w:eastAsia="en-US" w:bidi="ar-SA"/>
        </w:rPr>
        <w:t>также допускаются обучающиеся по образовательным программам высшего образования по специальностям и направлениям подготовки, соответствующим направленности данной программы,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p>
    <w:p w14:paraId="6BB9A521">
      <w:pPr>
        <w:widowControl/>
        <w:autoSpaceDE/>
        <w:autoSpaceDN/>
        <w:ind w:firstLine="709"/>
        <w:contextualSpacing/>
        <w:jc w:val="both"/>
        <w:rPr>
          <w:rFonts w:eastAsia="Calibri"/>
          <w:b/>
          <w:bCs/>
          <w:sz w:val="28"/>
          <w:szCs w:val="28"/>
          <w:lang w:eastAsia="en-US" w:bidi="ar-SA"/>
        </w:rPr>
      </w:pPr>
    </w:p>
    <w:p w14:paraId="187519BF">
      <w:pPr>
        <w:widowControl/>
        <w:autoSpaceDE/>
        <w:autoSpaceDN/>
        <w:ind w:firstLine="709"/>
        <w:contextualSpacing/>
        <w:jc w:val="both"/>
        <w:rPr>
          <w:rFonts w:eastAsia="Calibri"/>
          <w:b/>
          <w:bCs/>
          <w:sz w:val="28"/>
          <w:szCs w:val="28"/>
          <w:lang w:eastAsia="en-US" w:bidi="ar-SA"/>
        </w:rPr>
      </w:pPr>
      <w:r>
        <w:rPr>
          <w:rFonts w:eastAsia="Calibri"/>
          <w:b/>
          <w:bCs/>
          <w:sz w:val="28"/>
          <w:szCs w:val="28"/>
          <w:lang w:eastAsia="en-US" w:bidi="ar-SA"/>
        </w:rPr>
        <w:t>2.3. Методическое обеспечение</w:t>
      </w:r>
    </w:p>
    <w:p w14:paraId="2CBF7CCB">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 xml:space="preserve">Содержание программы реализуется на основе следующих </w:t>
      </w:r>
      <w:r>
        <w:rPr>
          <w:rFonts w:eastAsia="Calibri"/>
          <w:b/>
          <w:sz w:val="28"/>
          <w:szCs w:val="28"/>
          <w:lang w:eastAsia="en-US" w:bidi="ar-SA"/>
        </w:rPr>
        <w:t>методов</w:t>
      </w:r>
      <w:r>
        <w:rPr>
          <w:rFonts w:eastAsia="Calibri"/>
          <w:sz w:val="28"/>
          <w:szCs w:val="28"/>
          <w:lang w:eastAsia="en-US" w:bidi="ar-SA"/>
        </w:rPr>
        <w:t>:</w:t>
      </w:r>
    </w:p>
    <w:p w14:paraId="492337CF">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w:t>
      </w:r>
      <w:r>
        <w:rPr>
          <w:rFonts w:eastAsia="Calibri"/>
          <w:sz w:val="28"/>
          <w:szCs w:val="28"/>
          <w:lang w:eastAsia="en-US" w:bidi="ar-SA"/>
        </w:rPr>
        <w:tab/>
      </w:r>
      <w:r>
        <w:rPr>
          <w:rFonts w:eastAsia="Calibri"/>
          <w:sz w:val="28"/>
          <w:szCs w:val="28"/>
          <w:lang w:eastAsia="en-US" w:bidi="ar-SA"/>
        </w:rPr>
        <w:t>словесный (объяснение, беседа);</w:t>
      </w:r>
    </w:p>
    <w:p w14:paraId="6720E5A6">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w:t>
      </w:r>
      <w:r>
        <w:rPr>
          <w:rFonts w:eastAsia="Calibri"/>
          <w:sz w:val="28"/>
          <w:szCs w:val="28"/>
          <w:lang w:eastAsia="en-US" w:bidi="ar-SA"/>
        </w:rPr>
        <w:tab/>
      </w:r>
      <w:r>
        <w:rPr>
          <w:rFonts w:eastAsia="Calibri"/>
          <w:sz w:val="28"/>
          <w:szCs w:val="28"/>
          <w:lang w:eastAsia="en-US" w:bidi="ar-SA"/>
        </w:rPr>
        <w:t>объяснительно-иллюстративный метод (способствует созданию прочной информационной базы для формирования умений и навыков);</w:t>
      </w:r>
    </w:p>
    <w:p w14:paraId="74170F42">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w:t>
      </w:r>
      <w:r>
        <w:rPr>
          <w:rFonts w:eastAsia="Calibri"/>
          <w:sz w:val="28"/>
          <w:szCs w:val="28"/>
          <w:lang w:eastAsia="en-US" w:bidi="ar-SA"/>
        </w:rPr>
        <w:tab/>
      </w:r>
      <w:r>
        <w:rPr>
          <w:rFonts w:eastAsia="Calibri"/>
          <w:sz w:val="28"/>
          <w:szCs w:val="28"/>
          <w:lang w:eastAsia="en-US" w:bidi="ar-SA"/>
        </w:rPr>
        <w:t>наглядно-иллюстративный (метод иллюстрации, демонстрации, «видеометод»);</w:t>
      </w:r>
    </w:p>
    <w:p w14:paraId="33B13DC7">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w:t>
      </w:r>
      <w:r>
        <w:rPr>
          <w:rFonts w:eastAsia="Calibri"/>
          <w:sz w:val="28"/>
          <w:szCs w:val="28"/>
          <w:lang w:eastAsia="en-US" w:bidi="ar-SA"/>
        </w:rPr>
        <w:tab/>
      </w:r>
      <w:r>
        <w:rPr>
          <w:rFonts w:eastAsia="Calibri"/>
          <w:sz w:val="28"/>
          <w:szCs w:val="28"/>
          <w:lang w:eastAsia="en-US" w:bidi="ar-SA"/>
        </w:rPr>
        <w:t>репродуктивный метод (воспроизведение информации и выполнение тренировочных упражнений);</w:t>
      </w:r>
    </w:p>
    <w:p w14:paraId="4382BD0E">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w:t>
      </w:r>
      <w:r>
        <w:rPr>
          <w:rFonts w:eastAsia="Calibri"/>
          <w:sz w:val="28"/>
          <w:szCs w:val="28"/>
          <w:lang w:eastAsia="en-US" w:bidi="ar-SA"/>
        </w:rPr>
        <w:tab/>
      </w:r>
      <w:r>
        <w:rPr>
          <w:rFonts w:eastAsia="Calibri"/>
          <w:sz w:val="28"/>
          <w:szCs w:val="28"/>
          <w:lang w:eastAsia="en-US" w:bidi="ar-SA"/>
        </w:rPr>
        <w:t>интерактивный (игровой метод, работа в малых группах);</w:t>
      </w:r>
    </w:p>
    <w:p w14:paraId="099BAAC4">
      <w:pPr>
        <w:widowControl/>
        <w:suppressAutoHyphens/>
        <w:autoSpaceDE/>
        <w:autoSpaceDN/>
        <w:ind w:firstLine="709"/>
        <w:jc w:val="both"/>
        <w:rPr>
          <w:rFonts w:eastAsia="Calibri"/>
          <w:sz w:val="28"/>
          <w:szCs w:val="28"/>
          <w:lang w:eastAsia="en-US" w:bidi="ar-SA"/>
        </w:rPr>
      </w:pPr>
      <w:r>
        <w:rPr>
          <w:rFonts w:eastAsia="Calibri"/>
          <w:sz w:val="28"/>
          <w:szCs w:val="28"/>
          <w:lang w:eastAsia="en-US" w:bidi="ar-SA"/>
        </w:rPr>
        <w:t>•</w:t>
      </w:r>
      <w:r>
        <w:rPr>
          <w:rFonts w:eastAsia="Calibri"/>
          <w:sz w:val="28"/>
          <w:szCs w:val="28"/>
          <w:lang w:eastAsia="en-US" w:bidi="ar-SA"/>
        </w:rPr>
        <w:tab/>
      </w:r>
      <w:r>
        <w:rPr>
          <w:rFonts w:eastAsia="Calibri"/>
          <w:sz w:val="28"/>
          <w:szCs w:val="28"/>
          <w:lang w:eastAsia="en-US" w:bidi="ar-SA"/>
        </w:rPr>
        <w:t>коммуникативно-ориентированный (участие в процессе иноязычного общения).</w:t>
      </w:r>
    </w:p>
    <w:p w14:paraId="0468D950">
      <w:pPr>
        <w:widowControl/>
        <w:suppressAutoHyphens/>
        <w:autoSpaceDE/>
        <w:autoSpaceDN/>
        <w:ind w:firstLine="709"/>
        <w:jc w:val="both"/>
        <w:rPr>
          <w:rFonts w:eastAsia="Calibri"/>
          <w:color w:val="000000"/>
          <w:sz w:val="28"/>
          <w:szCs w:val="28"/>
          <w:lang w:eastAsia="en-US" w:bidi="ar-SA"/>
        </w:rPr>
      </w:pPr>
      <w:r>
        <w:rPr>
          <w:rFonts w:eastAsia="Calibri"/>
          <w:sz w:val="28"/>
          <w:szCs w:val="28"/>
          <w:lang w:eastAsia="en-US" w:bidi="ar-SA"/>
        </w:rPr>
        <w:t xml:space="preserve">При реализации программы используются такие </w:t>
      </w:r>
      <w:r>
        <w:rPr>
          <w:rFonts w:eastAsia="Calibri"/>
          <w:b/>
          <w:sz w:val="28"/>
          <w:szCs w:val="28"/>
          <w:lang w:eastAsia="en-US" w:bidi="ar-SA"/>
        </w:rPr>
        <w:t>виды занятий</w:t>
      </w:r>
      <w:r>
        <w:rPr>
          <w:rFonts w:eastAsia="Calibri"/>
          <w:sz w:val="28"/>
          <w:szCs w:val="28"/>
          <w:lang w:eastAsia="en-US" w:bidi="ar-SA"/>
        </w:rPr>
        <w:t xml:space="preserve">, как: </w:t>
      </w:r>
      <w:r>
        <w:rPr>
          <w:rFonts w:eastAsia="Calibri"/>
          <w:color w:val="000000"/>
          <w:sz w:val="28"/>
          <w:szCs w:val="28"/>
          <w:lang w:eastAsia="en-US" w:bidi="ar-SA"/>
        </w:rPr>
        <w:t xml:space="preserve">практическое занятие, презентация, тематическое занятие, беседа, игра, дискуссия, выполнение самостоятельной работы. </w:t>
      </w:r>
    </w:p>
    <w:p w14:paraId="45657760">
      <w:pPr>
        <w:widowControl/>
        <w:suppressAutoHyphens/>
        <w:autoSpaceDE/>
        <w:autoSpaceDN/>
        <w:ind w:firstLine="708"/>
        <w:jc w:val="both"/>
        <w:rPr>
          <w:rFonts w:eastAsia="Calibri"/>
          <w:sz w:val="28"/>
          <w:szCs w:val="28"/>
          <w:lang w:eastAsia="en-US" w:bidi="ar-SA"/>
        </w:rPr>
      </w:pPr>
      <w:r>
        <w:rPr>
          <w:rFonts w:eastAsia="Calibri"/>
          <w:color w:val="000000"/>
          <w:sz w:val="28"/>
          <w:szCs w:val="28"/>
          <w:lang w:eastAsia="en-US" w:bidi="ar-SA"/>
        </w:rPr>
        <w:t>В ходе обучения применяется следующее м</w:t>
      </w:r>
      <w:r>
        <w:rPr>
          <w:rFonts w:eastAsia="Calibri"/>
          <w:sz w:val="28"/>
          <w:szCs w:val="28"/>
          <w:lang w:eastAsia="en-US" w:bidi="ar-SA"/>
        </w:rPr>
        <w:t>етодические пособия:</w:t>
      </w:r>
    </w:p>
    <w:p w14:paraId="60A1893F">
      <w:pPr>
        <w:widowControl/>
        <w:numPr>
          <w:ilvl w:val="0"/>
          <w:numId w:val="8"/>
        </w:numPr>
        <w:autoSpaceDE/>
        <w:autoSpaceDN/>
        <w:spacing w:after="160" w:line="259" w:lineRule="auto"/>
        <w:contextualSpacing/>
        <w:jc w:val="both"/>
        <w:rPr>
          <w:sz w:val="28"/>
          <w:szCs w:val="28"/>
          <w:lang w:bidi="ar-SA"/>
        </w:rPr>
      </w:pPr>
      <w:r>
        <w:rPr>
          <w:sz w:val="28"/>
          <w:szCs w:val="28"/>
          <w:lang w:bidi="ar-SA"/>
        </w:rPr>
        <w:t>карточки-задания по темам;</w:t>
      </w:r>
    </w:p>
    <w:p w14:paraId="301B1AE4">
      <w:pPr>
        <w:widowControl/>
        <w:numPr>
          <w:ilvl w:val="0"/>
          <w:numId w:val="8"/>
        </w:numPr>
        <w:autoSpaceDE/>
        <w:autoSpaceDN/>
        <w:spacing w:after="160" w:line="259" w:lineRule="auto"/>
        <w:contextualSpacing/>
        <w:jc w:val="both"/>
        <w:rPr>
          <w:sz w:val="28"/>
          <w:szCs w:val="28"/>
          <w:lang w:bidi="ar-SA"/>
        </w:rPr>
      </w:pPr>
      <w:r>
        <w:rPr>
          <w:sz w:val="28"/>
          <w:szCs w:val="28"/>
          <w:lang w:bidi="ar-SA"/>
        </w:rPr>
        <w:t>олимпиадные задания («Интолимп», «Инфоурок»);</w:t>
      </w:r>
    </w:p>
    <w:p w14:paraId="1AE370FA">
      <w:pPr>
        <w:widowControl/>
        <w:numPr>
          <w:ilvl w:val="0"/>
          <w:numId w:val="8"/>
        </w:numPr>
        <w:autoSpaceDE/>
        <w:autoSpaceDN/>
        <w:spacing w:after="160" w:line="259" w:lineRule="auto"/>
        <w:contextualSpacing/>
        <w:jc w:val="both"/>
        <w:rPr>
          <w:sz w:val="28"/>
          <w:szCs w:val="28"/>
          <w:lang w:bidi="ar-SA"/>
        </w:rPr>
      </w:pPr>
      <w:r>
        <w:rPr>
          <w:sz w:val="28"/>
          <w:szCs w:val="28"/>
          <w:lang w:bidi="ar-SA"/>
        </w:rPr>
        <w:t>компьютерные презентации по темам;</w:t>
      </w:r>
    </w:p>
    <w:p w14:paraId="2271D9A0">
      <w:pPr>
        <w:widowControl/>
        <w:numPr>
          <w:ilvl w:val="0"/>
          <w:numId w:val="8"/>
        </w:numPr>
        <w:autoSpaceDE/>
        <w:autoSpaceDN/>
        <w:spacing w:after="160" w:line="259" w:lineRule="auto"/>
        <w:contextualSpacing/>
        <w:jc w:val="both"/>
        <w:rPr>
          <w:sz w:val="28"/>
          <w:szCs w:val="28"/>
          <w:lang w:bidi="ar-SA"/>
        </w:rPr>
      </w:pPr>
      <w:r>
        <w:rPr>
          <w:sz w:val="28"/>
          <w:szCs w:val="28"/>
          <w:lang w:bidi="ar-SA"/>
        </w:rPr>
        <w:t>интерактивные задания.</w:t>
      </w:r>
    </w:p>
    <w:p w14:paraId="04B68873">
      <w:pPr>
        <w:widowControl/>
        <w:autoSpaceDE/>
        <w:autoSpaceDN/>
        <w:ind w:firstLine="708"/>
        <w:contextualSpacing/>
        <w:jc w:val="both"/>
        <w:rPr>
          <w:sz w:val="28"/>
          <w:szCs w:val="28"/>
          <w:lang w:bidi="ar-SA"/>
        </w:rPr>
      </w:pPr>
      <w:r>
        <w:rPr>
          <w:sz w:val="28"/>
          <w:szCs w:val="28"/>
          <w:lang w:bidi="ar-SA"/>
        </w:rPr>
        <w:t xml:space="preserve">Широко применяются образовательные интернет ресурсы: </w:t>
      </w:r>
    </w:p>
    <w:p w14:paraId="699D5587">
      <w:pPr>
        <w:widowControl/>
        <w:numPr>
          <w:ilvl w:val="0"/>
          <w:numId w:val="8"/>
        </w:numPr>
        <w:autoSpaceDE/>
        <w:autoSpaceDN/>
        <w:spacing w:after="160" w:line="259" w:lineRule="auto"/>
        <w:contextualSpacing/>
        <w:jc w:val="both"/>
        <w:rPr>
          <w:sz w:val="28"/>
          <w:szCs w:val="28"/>
          <w:lang w:bidi="ar-SA"/>
        </w:rPr>
      </w:pPr>
      <w:r>
        <w:fldChar w:fldCharType="begin"/>
      </w:r>
      <w:r>
        <w:instrText xml:space="preserve"> HYPERLINK "https://interneturok.ru/subject/english" </w:instrText>
      </w:r>
      <w:r>
        <w:fldChar w:fldCharType="separate"/>
      </w:r>
      <w:r>
        <w:rPr>
          <w:sz w:val="28"/>
          <w:szCs w:val="28"/>
          <w:u w:val="single"/>
          <w:lang w:bidi="ar-SA"/>
        </w:rPr>
        <w:t>https://interneturok.ru/subject/english</w:t>
      </w:r>
      <w:r>
        <w:rPr>
          <w:sz w:val="28"/>
          <w:szCs w:val="28"/>
          <w:u w:val="single"/>
          <w:lang w:bidi="ar-SA"/>
        </w:rPr>
        <w:fldChar w:fldCharType="end"/>
      </w:r>
    </w:p>
    <w:p w14:paraId="61F4886C">
      <w:pPr>
        <w:widowControl/>
        <w:numPr>
          <w:ilvl w:val="0"/>
          <w:numId w:val="8"/>
        </w:numPr>
        <w:autoSpaceDE/>
        <w:autoSpaceDN/>
        <w:spacing w:after="160" w:line="259" w:lineRule="auto"/>
        <w:contextualSpacing/>
        <w:jc w:val="both"/>
        <w:rPr>
          <w:sz w:val="28"/>
          <w:szCs w:val="28"/>
          <w:lang w:bidi="ar-SA"/>
        </w:rPr>
      </w:pPr>
      <w:r>
        <w:fldChar w:fldCharType="begin"/>
      </w:r>
      <w:r>
        <w:instrText xml:space="preserve"> HYPERLINK "https://www.study.ru/" </w:instrText>
      </w:r>
      <w:r>
        <w:fldChar w:fldCharType="separate"/>
      </w:r>
      <w:r>
        <w:rPr>
          <w:sz w:val="28"/>
          <w:szCs w:val="28"/>
          <w:u w:val="single"/>
          <w:lang w:bidi="ar-SA"/>
        </w:rPr>
        <w:t>https://www.study.ru/</w:t>
      </w:r>
      <w:r>
        <w:rPr>
          <w:sz w:val="28"/>
          <w:szCs w:val="28"/>
          <w:u w:val="single"/>
          <w:lang w:bidi="ar-SA"/>
        </w:rPr>
        <w:fldChar w:fldCharType="end"/>
      </w:r>
    </w:p>
    <w:p w14:paraId="30105847">
      <w:pPr>
        <w:widowControl/>
        <w:numPr>
          <w:ilvl w:val="0"/>
          <w:numId w:val="8"/>
        </w:numPr>
        <w:autoSpaceDE/>
        <w:autoSpaceDN/>
        <w:spacing w:after="160" w:line="259" w:lineRule="auto"/>
        <w:contextualSpacing/>
        <w:jc w:val="both"/>
        <w:rPr>
          <w:sz w:val="28"/>
          <w:szCs w:val="28"/>
          <w:lang w:bidi="ar-SA"/>
        </w:rPr>
      </w:pPr>
      <w:r>
        <w:fldChar w:fldCharType="begin"/>
      </w:r>
      <w:r>
        <w:instrText xml:space="preserve"> HYPERLINK "http://www.esl-lab.com/" </w:instrText>
      </w:r>
      <w:r>
        <w:fldChar w:fldCharType="separate"/>
      </w:r>
      <w:r>
        <w:rPr>
          <w:sz w:val="28"/>
          <w:szCs w:val="28"/>
          <w:u w:val="single"/>
          <w:lang w:bidi="ar-SA"/>
        </w:rPr>
        <w:t>http://www.esl-lab.com/</w:t>
      </w:r>
      <w:r>
        <w:rPr>
          <w:sz w:val="28"/>
          <w:szCs w:val="28"/>
          <w:u w:val="single"/>
          <w:lang w:bidi="ar-SA"/>
        </w:rPr>
        <w:fldChar w:fldCharType="end"/>
      </w:r>
    </w:p>
    <w:p w14:paraId="7E177554">
      <w:pPr>
        <w:widowControl/>
        <w:numPr>
          <w:ilvl w:val="0"/>
          <w:numId w:val="8"/>
        </w:numPr>
        <w:autoSpaceDE/>
        <w:autoSpaceDN/>
        <w:spacing w:after="160" w:line="259" w:lineRule="auto"/>
        <w:contextualSpacing/>
        <w:jc w:val="both"/>
        <w:rPr>
          <w:sz w:val="28"/>
          <w:szCs w:val="28"/>
          <w:lang w:bidi="ar-SA"/>
        </w:rPr>
      </w:pPr>
      <w:r>
        <w:fldChar w:fldCharType="begin"/>
      </w:r>
      <w:r>
        <w:instrText xml:space="preserve"> HYPERLINK "http://www.onestopenglish.com/" </w:instrText>
      </w:r>
      <w:r>
        <w:fldChar w:fldCharType="separate"/>
      </w:r>
      <w:r>
        <w:rPr>
          <w:sz w:val="28"/>
          <w:szCs w:val="28"/>
          <w:u w:val="single"/>
          <w:lang w:bidi="ar-SA"/>
        </w:rPr>
        <w:t>http://www.onestopenglish.com/</w:t>
      </w:r>
      <w:r>
        <w:rPr>
          <w:sz w:val="28"/>
          <w:szCs w:val="28"/>
          <w:u w:val="single"/>
          <w:lang w:bidi="ar-SA"/>
        </w:rPr>
        <w:fldChar w:fldCharType="end"/>
      </w:r>
    </w:p>
    <w:p w14:paraId="76272A58">
      <w:pPr>
        <w:widowControl/>
        <w:numPr>
          <w:ilvl w:val="0"/>
          <w:numId w:val="8"/>
        </w:numPr>
        <w:autoSpaceDE/>
        <w:autoSpaceDN/>
        <w:spacing w:after="160" w:line="259" w:lineRule="auto"/>
        <w:contextualSpacing/>
        <w:jc w:val="both"/>
        <w:rPr>
          <w:sz w:val="28"/>
          <w:szCs w:val="28"/>
          <w:lang w:bidi="ar-SA"/>
        </w:rPr>
      </w:pPr>
      <w:r>
        <w:fldChar w:fldCharType="begin"/>
      </w:r>
      <w:r>
        <w:instrText xml:space="preserve"> HYPERLINK "http://abc-english-grammar.com/" </w:instrText>
      </w:r>
      <w:r>
        <w:fldChar w:fldCharType="separate"/>
      </w:r>
      <w:r>
        <w:rPr>
          <w:sz w:val="28"/>
          <w:szCs w:val="28"/>
          <w:u w:val="single"/>
          <w:lang w:bidi="ar-SA"/>
        </w:rPr>
        <w:t>http://abc-english-grammar.com/</w:t>
      </w:r>
      <w:r>
        <w:rPr>
          <w:sz w:val="28"/>
          <w:szCs w:val="28"/>
          <w:u w:val="single"/>
          <w:lang w:bidi="ar-SA"/>
        </w:rPr>
        <w:fldChar w:fldCharType="end"/>
      </w:r>
    </w:p>
    <w:p w14:paraId="1B5E3701">
      <w:pPr>
        <w:widowControl/>
        <w:autoSpaceDE/>
        <w:autoSpaceDN/>
        <w:ind w:firstLine="709"/>
        <w:contextualSpacing/>
        <w:jc w:val="both"/>
        <w:rPr>
          <w:rFonts w:eastAsia="Calibri"/>
          <w:sz w:val="28"/>
          <w:szCs w:val="28"/>
          <w:lang w:eastAsia="en-US" w:bidi="ar-SA"/>
        </w:rPr>
      </w:pPr>
    </w:p>
    <w:p w14:paraId="0870ED6B">
      <w:pPr>
        <w:keepNext/>
        <w:keepLines/>
        <w:widowControl/>
        <w:autoSpaceDE/>
        <w:autoSpaceDN/>
        <w:ind w:firstLine="709"/>
        <w:jc w:val="both"/>
        <w:outlineLvl w:val="1"/>
        <w:rPr>
          <w:b/>
          <w:bCs/>
          <w:color w:val="000000"/>
          <w:sz w:val="28"/>
          <w:szCs w:val="28"/>
          <w:lang w:eastAsia="en-US" w:bidi="ar-SA"/>
        </w:rPr>
      </w:pPr>
      <w:bookmarkStart w:id="13" w:name="_Toc132795557"/>
      <w:r>
        <w:rPr>
          <w:b/>
          <w:bCs/>
          <w:color w:val="000000"/>
          <w:sz w:val="28"/>
          <w:szCs w:val="28"/>
          <w:lang w:eastAsia="en-US" w:bidi="ar-SA"/>
        </w:rPr>
        <w:t>2.4. Формы аттестации</w:t>
      </w:r>
      <w:bookmarkEnd w:id="13"/>
      <w:r>
        <w:rPr>
          <w:b/>
          <w:bCs/>
          <w:color w:val="000000"/>
          <w:sz w:val="28"/>
          <w:szCs w:val="28"/>
          <w:lang w:eastAsia="en-US" w:bidi="ar-SA"/>
        </w:rPr>
        <w:t xml:space="preserve"> </w:t>
      </w:r>
    </w:p>
    <w:p w14:paraId="6F50E35B">
      <w:pPr>
        <w:keepNext/>
        <w:keepLines/>
        <w:widowControl/>
        <w:autoSpaceDE/>
        <w:autoSpaceDN/>
        <w:ind w:firstLine="709"/>
        <w:jc w:val="both"/>
        <w:outlineLvl w:val="1"/>
        <w:rPr>
          <w:b/>
          <w:bCs/>
          <w:color w:val="000000"/>
          <w:sz w:val="28"/>
          <w:szCs w:val="28"/>
          <w:lang w:eastAsia="en-US" w:bidi="ar-SA"/>
        </w:rPr>
      </w:pPr>
    </w:p>
    <w:p w14:paraId="0D2F10D3">
      <w:pPr>
        <w:widowControl/>
        <w:autoSpaceDE/>
        <w:autoSpaceDN/>
        <w:ind w:firstLine="709"/>
        <w:contextualSpacing/>
        <w:jc w:val="both"/>
        <w:rPr>
          <w:rFonts w:eastAsia="Calibri"/>
          <w:sz w:val="28"/>
          <w:szCs w:val="28"/>
          <w:lang w:eastAsia="en-US" w:bidi="ar-SA"/>
        </w:rPr>
      </w:pPr>
      <w:r>
        <w:rPr>
          <w:rFonts w:eastAsia="Calibri"/>
          <w:color w:val="FF0000"/>
          <w:sz w:val="28"/>
          <w:szCs w:val="28"/>
          <w:lang w:eastAsia="en-US" w:bidi="ar-SA"/>
        </w:rPr>
        <w:t xml:space="preserve"> </w:t>
      </w:r>
      <w:r>
        <w:rPr>
          <w:rFonts w:eastAsia="Calibri"/>
          <w:sz w:val="28"/>
          <w:szCs w:val="28"/>
          <w:lang w:eastAsia="en-US" w:bidi="ar-SA"/>
        </w:rPr>
        <w:t>Текущий контроль и промежуточная аттестация производятся через устный опрос (беседы, викторины, обсуждение фильмов и т.д.), тестирование, презентацию проектов. В разделах программы предусмотрены занятия на решение олимпиадных задач, что также является одним из способов проверки уровня знаний учащихся. В течение учебного года учащиеся могут принимать участие в различных конкурсах и олимпиадах по английскому языку, что позволяет оценить уровень знаний и навыков.</w:t>
      </w:r>
    </w:p>
    <w:p w14:paraId="61A51E61">
      <w:pPr>
        <w:widowControl/>
        <w:autoSpaceDE/>
        <w:autoSpaceDN/>
        <w:ind w:firstLine="709"/>
        <w:contextualSpacing/>
        <w:jc w:val="both"/>
        <w:rPr>
          <w:rFonts w:eastAsia="Calibri"/>
          <w:sz w:val="28"/>
          <w:szCs w:val="28"/>
          <w:lang w:eastAsia="en-US" w:bidi="ar-SA"/>
        </w:rPr>
      </w:pPr>
      <w:r>
        <w:rPr>
          <w:rFonts w:eastAsia="Calibri"/>
          <w:sz w:val="28"/>
          <w:szCs w:val="28"/>
          <w:lang w:eastAsia="en-US" w:bidi="ar-SA"/>
        </w:rPr>
        <w:t>Итоговая аттестация осуществляется в форме тестирования, которое включает в себя задания с множественным выбором, направленные на диагностику сформированности практических навыков чтения, аудирования и письма.</w:t>
      </w:r>
    </w:p>
    <w:p w14:paraId="168B6421">
      <w:pPr>
        <w:widowControl/>
        <w:autoSpaceDE/>
        <w:autoSpaceDN/>
        <w:ind w:firstLine="709"/>
        <w:contextualSpacing/>
        <w:jc w:val="both"/>
        <w:rPr>
          <w:rFonts w:eastAsia="Calibri"/>
          <w:sz w:val="28"/>
          <w:szCs w:val="28"/>
          <w:lang w:eastAsia="en-US" w:bidi="ar-SA"/>
        </w:rPr>
      </w:pPr>
    </w:p>
    <w:p w14:paraId="7C8D073F">
      <w:pPr>
        <w:widowControl/>
        <w:autoSpaceDE/>
        <w:autoSpaceDN/>
        <w:ind w:firstLine="709"/>
        <w:contextualSpacing/>
        <w:jc w:val="both"/>
        <w:rPr>
          <w:rFonts w:eastAsia="Calibri"/>
          <w:b/>
          <w:sz w:val="28"/>
          <w:szCs w:val="28"/>
          <w:lang w:eastAsia="en-US" w:bidi="ar-SA"/>
        </w:rPr>
      </w:pPr>
      <w:r>
        <w:rPr>
          <w:rFonts w:eastAsia="Calibri"/>
          <w:b/>
          <w:sz w:val="28"/>
          <w:szCs w:val="28"/>
          <w:lang w:eastAsia="en-US" w:bidi="ar-SA"/>
        </w:rPr>
        <w:t>2.5. Диагностический инструментарий (оценочные материалы)</w:t>
      </w:r>
    </w:p>
    <w:p w14:paraId="495C041B">
      <w:pPr>
        <w:widowControl/>
        <w:autoSpaceDE/>
        <w:autoSpaceDN/>
        <w:ind w:firstLine="709"/>
        <w:contextualSpacing/>
        <w:jc w:val="both"/>
        <w:rPr>
          <w:rFonts w:eastAsia="Calibri"/>
          <w:b/>
          <w:sz w:val="28"/>
          <w:szCs w:val="28"/>
          <w:lang w:eastAsia="en-US" w:bidi="ar-SA"/>
        </w:rPr>
      </w:pPr>
    </w:p>
    <w:p w14:paraId="20EF9570">
      <w:pPr>
        <w:widowControl/>
        <w:autoSpaceDE/>
        <w:autoSpaceDN/>
        <w:ind w:firstLine="709"/>
        <w:jc w:val="both"/>
        <w:rPr>
          <w:rFonts w:eastAsia="Calibri"/>
          <w:sz w:val="28"/>
          <w:szCs w:val="28"/>
          <w:lang w:eastAsia="en-US" w:bidi="ar-SA"/>
        </w:rPr>
      </w:pPr>
      <w:r>
        <w:rPr>
          <w:rFonts w:eastAsia="Calibri"/>
          <w:sz w:val="28"/>
          <w:szCs w:val="28"/>
          <w:lang w:eastAsia="en-US" w:bidi="ar-SA"/>
        </w:rPr>
        <w:t xml:space="preserve">С целью выявления диагностики уровня полученных учащимися знаний, умений и навыков в соответствии с планируемыми результатами дополнительной общеобразовательной (общеразвивающей) программы проходит текущий контроль по итогам каждого раздела, по завершении 1 и 2 годов обучения – промежуточная аттестация, по окончании изучения программы – итоговая аттестация.  </w:t>
      </w:r>
    </w:p>
    <w:p w14:paraId="2244BF8F">
      <w:pPr>
        <w:widowControl/>
        <w:autoSpaceDE/>
        <w:autoSpaceDN/>
        <w:ind w:firstLine="709"/>
        <w:jc w:val="both"/>
        <w:rPr>
          <w:rFonts w:eastAsia="Calibri"/>
          <w:sz w:val="28"/>
          <w:szCs w:val="28"/>
          <w:lang w:eastAsia="en-US" w:bidi="ar-SA"/>
        </w:rPr>
      </w:pPr>
      <w:r>
        <w:rPr>
          <w:rFonts w:eastAsia="Calibri"/>
          <w:sz w:val="28"/>
          <w:szCs w:val="28"/>
          <w:lang w:eastAsia="en-US" w:bidi="ar-SA"/>
        </w:rPr>
        <w:t>Основная форма проведения текущего контроля, промежуточной аттестации, итоговой аттестации – тестирование.</w:t>
      </w:r>
    </w:p>
    <w:p w14:paraId="42758A92">
      <w:pPr>
        <w:widowControl/>
        <w:autoSpaceDE/>
        <w:autoSpaceDN/>
        <w:ind w:firstLine="709"/>
        <w:jc w:val="both"/>
        <w:rPr>
          <w:rFonts w:eastAsia="Calibri"/>
          <w:sz w:val="28"/>
          <w:szCs w:val="28"/>
          <w:lang w:eastAsia="en-US" w:bidi="ar-SA"/>
        </w:rPr>
      </w:pPr>
      <w:r>
        <w:rPr>
          <w:rFonts w:eastAsia="Calibri"/>
          <w:sz w:val="28"/>
          <w:szCs w:val="28"/>
          <w:lang w:eastAsia="en-US" w:bidi="ar-SA"/>
        </w:rPr>
        <w:t>Каждый тест состоит из двух частей. В первой части содержатся вопросы с вариантами ответов по изученным темам. Во второй – задания, направленные на проверку сформированности навыков аудирования, чтения и письма по пройденной теме.</w:t>
      </w:r>
    </w:p>
    <w:p w14:paraId="3251D0AA">
      <w:pPr>
        <w:widowControl/>
        <w:autoSpaceDE/>
        <w:autoSpaceDN/>
        <w:ind w:firstLine="709"/>
        <w:jc w:val="both"/>
        <w:rPr>
          <w:rFonts w:eastAsia="Calibri"/>
          <w:sz w:val="28"/>
          <w:szCs w:val="28"/>
          <w:lang w:eastAsia="en-US" w:bidi="ar-SA"/>
        </w:rPr>
      </w:pPr>
      <w:r>
        <w:rPr>
          <w:rFonts w:eastAsia="Calibri"/>
          <w:sz w:val="28"/>
          <w:szCs w:val="28"/>
          <w:lang w:eastAsia="en-US" w:bidi="ar-SA"/>
        </w:rPr>
        <w:t>Тестирование имеет следующие критерии оценивания:</w:t>
      </w:r>
    </w:p>
    <w:p w14:paraId="07BEEA7E">
      <w:pPr>
        <w:widowControl/>
        <w:autoSpaceDE/>
        <w:autoSpaceDN/>
        <w:ind w:firstLine="709"/>
        <w:jc w:val="both"/>
        <w:rPr>
          <w:rFonts w:eastAsia="Calibri"/>
          <w:sz w:val="28"/>
          <w:szCs w:val="28"/>
          <w:lang w:eastAsia="en-US" w:bidi="ar-SA"/>
        </w:rPr>
      </w:pPr>
      <w:r>
        <w:rPr>
          <w:rFonts w:eastAsia="Calibri"/>
          <w:sz w:val="28"/>
          <w:szCs w:val="28"/>
          <w:lang w:eastAsia="en-US" w:bidi="ar-SA"/>
        </w:rPr>
        <w:t>«3» – 100-70% верных ответов;</w:t>
      </w:r>
    </w:p>
    <w:p w14:paraId="4236AA5B">
      <w:pPr>
        <w:widowControl/>
        <w:autoSpaceDE/>
        <w:autoSpaceDN/>
        <w:ind w:firstLine="709"/>
        <w:jc w:val="both"/>
        <w:rPr>
          <w:rFonts w:eastAsia="Calibri"/>
          <w:sz w:val="28"/>
          <w:szCs w:val="28"/>
          <w:lang w:eastAsia="en-US" w:bidi="ar-SA"/>
        </w:rPr>
      </w:pPr>
      <w:r>
        <w:rPr>
          <w:rFonts w:eastAsia="Calibri"/>
          <w:sz w:val="28"/>
          <w:szCs w:val="28"/>
          <w:lang w:eastAsia="en-US" w:bidi="ar-SA"/>
        </w:rPr>
        <w:t>«2» - 70-50% верных ответов;</w:t>
      </w:r>
    </w:p>
    <w:p w14:paraId="463242F2">
      <w:pPr>
        <w:widowControl/>
        <w:autoSpaceDE/>
        <w:autoSpaceDN/>
        <w:ind w:firstLine="709"/>
        <w:jc w:val="both"/>
        <w:rPr>
          <w:rFonts w:eastAsia="Calibri"/>
          <w:sz w:val="28"/>
          <w:szCs w:val="28"/>
          <w:lang w:eastAsia="en-US" w:bidi="ar-SA"/>
        </w:rPr>
      </w:pPr>
      <w:r>
        <w:rPr>
          <w:rFonts w:eastAsia="Calibri"/>
          <w:sz w:val="28"/>
          <w:szCs w:val="28"/>
          <w:lang w:eastAsia="en-US" w:bidi="ar-SA"/>
        </w:rPr>
        <w:t>«1» - до 50% верных ответов.</w:t>
      </w:r>
    </w:p>
    <w:p w14:paraId="113F083F">
      <w:pPr>
        <w:widowControl/>
        <w:autoSpaceDE/>
        <w:autoSpaceDN/>
        <w:ind w:firstLine="709"/>
        <w:jc w:val="both"/>
        <w:rPr>
          <w:rFonts w:eastAsia="Calibri"/>
          <w:sz w:val="28"/>
          <w:szCs w:val="28"/>
          <w:lang w:eastAsia="en-US" w:bidi="ar-SA"/>
        </w:rPr>
      </w:pPr>
      <w:r>
        <w:rPr>
          <w:rFonts w:eastAsia="Calibri"/>
          <w:sz w:val="28"/>
          <w:szCs w:val="28"/>
          <w:lang w:eastAsia="en-US" w:bidi="ar-SA"/>
        </w:rPr>
        <w:t xml:space="preserve">Критерии соответствуют уровням успешности освоения программы: </w:t>
      </w:r>
    </w:p>
    <w:p w14:paraId="3A2C138E">
      <w:pPr>
        <w:widowControl/>
        <w:autoSpaceDE/>
        <w:autoSpaceDN/>
        <w:ind w:firstLine="709"/>
        <w:jc w:val="both"/>
        <w:rPr>
          <w:rFonts w:eastAsia="Calibri"/>
          <w:sz w:val="28"/>
          <w:szCs w:val="28"/>
          <w:lang w:eastAsia="en-US" w:bidi="ar-SA"/>
        </w:rPr>
      </w:pPr>
      <w:r>
        <w:rPr>
          <w:rFonts w:eastAsia="Calibri"/>
          <w:sz w:val="28"/>
          <w:szCs w:val="28"/>
          <w:lang w:eastAsia="en-US" w:bidi="ar-SA"/>
        </w:rPr>
        <w:t>Высокий, средний, низкий.</w:t>
      </w:r>
    </w:p>
    <w:p w14:paraId="47F7110B">
      <w:pPr>
        <w:widowControl/>
        <w:autoSpaceDE/>
        <w:autoSpaceDN/>
        <w:ind w:firstLine="709"/>
        <w:jc w:val="both"/>
        <w:rPr>
          <w:rFonts w:eastAsia="Calibri"/>
          <w:sz w:val="28"/>
          <w:szCs w:val="28"/>
          <w:lang w:eastAsia="en-US" w:bidi="ar-SA"/>
        </w:rPr>
      </w:pPr>
      <w:r>
        <w:rPr>
          <w:rFonts w:eastAsia="Calibri"/>
          <w:sz w:val="28"/>
          <w:szCs w:val="28"/>
          <w:lang w:eastAsia="en-US" w:bidi="ar-SA"/>
        </w:rPr>
        <w:t>Тесты для проведения промежуточной и итоговой аттестации приведены в приложениях 1, 2, 3 к настоящей программе.</w:t>
      </w:r>
    </w:p>
    <w:p w14:paraId="629BA061">
      <w:pPr>
        <w:rPr>
          <w:sz w:val="28"/>
          <w:szCs w:val="28"/>
        </w:rPr>
      </w:pPr>
    </w:p>
    <w:p w14:paraId="54FC8FE1">
      <w:pPr>
        <w:rPr>
          <w:sz w:val="28"/>
          <w:szCs w:val="28"/>
        </w:rPr>
      </w:pPr>
    </w:p>
    <w:p w14:paraId="483EB33C">
      <w:pPr>
        <w:rPr>
          <w:sz w:val="28"/>
          <w:szCs w:val="28"/>
        </w:rPr>
      </w:pPr>
    </w:p>
    <w:p w14:paraId="07649823">
      <w:pPr>
        <w:rPr>
          <w:sz w:val="28"/>
          <w:szCs w:val="28"/>
        </w:rPr>
      </w:pPr>
    </w:p>
    <w:p w14:paraId="0CB78BE0">
      <w:pPr>
        <w:rPr>
          <w:sz w:val="28"/>
          <w:szCs w:val="28"/>
        </w:rPr>
      </w:pPr>
    </w:p>
    <w:p w14:paraId="0B0BDCAA">
      <w:pPr>
        <w:rPr>
          <w:sz w:val="28"/>
          <w:szCs w:val="28"/>
        </w:rPr>
      </w:pPr>
    </w:p>
    <w:p w14:paraId="09393899">
      <w:pPr>
        <w:rPr>
          <w:sz w:val="28"/>
          <w:szCs w:val="28"/>
        </w:rPr>
      </w:pPr>
    </w:p>
    <w:p w14:paraId="392D2399">
      <w:pPr>
        <w:widowControl/>
        <w:autoSpaceDE/>
        <w:autoSpaceDN/>
        <w:spacing w:after="160" w:line="259" w:lineRule="auto"/>
        <w:contextualSpacing/>
        <w:jc w:val="center"/>
        <w:outlineLvl w:val="1"/>
        <w:rPr>
          <w:rFonts w:eastAsia="Calibri"/>
          <w:b/>
          <w:bCs/>
          <w:sz w:val="28"/>
          <w:szCs w:val="28"/>
          <w:lang w:eastAsia="en-US" w:bidi="ar-SA"/>
        </w:rPr>
      </w:pPr>
      <w:bookmarkStart w:id="14" w:name="_Toc163551998"/>
      <w:r>
        <w:rPr>
          <w:rFonts w:eastAsia="Calibri"/>
          <w:b/>
          <w:bCs/>
          <w:sz w:val="28"/>
          <w:szCs w:val="28"/>
          <w:lang w:eastAsia="en-US" w:bidi="ar-SA"/>
        </w:rPr>
        <w:t>2.6. Рабочая программа воспитания. Календарный план воспитательной работы</w:t>
      </w:r>
      <w:bookmarkEnd w:id="14"/>
    </w:p>
    <w:p w14:paraId="1C96C3BA">
      <w:pPr>
        <w:widowControl/>
        <w:shd w:val="clear" w:color="auto" w:fill="F9FAFA"/>
        <w:autoSpaceDE/>
        <w:spacing w:line="315" w:lineRule="atLeast"/>
        <w:jc w:val="both"/>
        <w:rPr>
          <w:rFonts w:ascii="Arial" w:hAnsi="Arial" w:cs="Arial"/>
          <w:color w:val="181818"/>
          <w:sz w:val="28"/>
          <w:szCs w:val="28"/>
          <w:lang w:bidi="ar-SA"/>
        </w:rPr>
      </w:pPr>
      <w:r>
        <w:rPr>
          <w:rFonts w:eastAsia="Calibri"/>
          <w:b/>
          <w:bCs/>
          <w:color w:val="FF0000"/>
          <w:sz w:val="28"/>
          <w:szCs w:val="28"/>
          <w:lang w:eastAsia="en-US" w:bidi="ar-SA"/>
        </w:rPr>
        <w:t xml:space="preserve">      </w:t>
      </w:r>
      <w:r>
        <w:rPr>
          <w:b/>
          <w:bCs/>
          <w:color w:val="000000"/>
          <w:sz w:val="28"/>
          <w:szCs w:val="28"/>
          <w:lang w:bidi="ar-SA"/>
        </w:rPr>
        <w:t>ЦЕЛЬ:</w:t>
      </w:r>
      <w:r>
        <w:rPr>
          <w:color w:val="000000"/>
          <w:sz w:val="28"/>
          <w:szCs w:val="28"/>
          <w:lang w:bidi="ar-SA"/>
        </w:rPr>
        <w:t> развитие индивидуальности обучающихся, их активной гражданской позиции и коммуникативных навыков через изучение лингвострановедческого материала по английскому языку.</w:t>
      </w:r>
    </w:p>
    <w:p w14:paraId="5EDF888A">
      <w:pPr>
        <w:pStyle w:val="13"/>
        <w:widowControl/>
        <w:shd w:val="clear" w:color="auto" w:fill="F9FAFA"/>
        <w:autoSpaceDE/>
        <w:spacing w:line="315" w:lineRule="atLeast"/>
        <w:ind w:left="450" w:firstLine="0"/>
        <w:jc w:val="both"/>
        <w:rPr>
          <w:rFonts w:ascii="Arial" w:hAnsi="Arial" w:cs="Arial"/>
          <w:b/>
          <w:bCs/>
          <w:color w:val="181818"/>
          <w:sz w:val="28"/>
          <w:szCs w:val="28"/>
          <w:lang w:bidi="ar-SA"/>
        </w:rPr>
      </w:pPr>
      <w:r>
        <w:rPr>
          <w:b/>
          <w:bCs/>
          <w:color w:val="000000"/>
          <w:sz w:val="28"/>
          <w:szCs w:val="28"/>
          <w:lang w:bidi="ar-SA"/>
        </w:rPr>
        <w:t>ЗАДАЧИ: </w:t>
      </w:r>
    </w:p>
    <w:p w14:paraId="40860B65">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w:t>
      </w:r>
      <w:r>
        <w:rPr>
          <w:color w:val="181818"/>
          <w:sz w:val="28"/>
          <w:szCs w:val="28"/>
          <w:lang w:bidi="ar-SA"/>
        </w:rPr>
        <w:t> воспитывать нравственные качества личности младшего школьника, волевую саморегуляцию, толерантного отношения и уважения к представителям иных культур, ответственного отношения к учёбе и порученному делу, чувства патриотизма.</w:t>
      </w:r>
    </w:p>
    <w:p w14:paraId="717005CB">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формировать нравственно-этические нормы;</w:t>
      </w:r>
    </w:p>
    <w:p w14:paraId="719B305C">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•формировать способность занимать определенную позицию в конфликтной ситуации;</w:t>
      </w:r>
    </w:p>
    <w:p w14:paraId="699B1DC0">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•развивать толерантное отношение к окружающим;</w:t>
      </w:r>
    </w:p>
    <w:p w14:paraId="7ED130FA">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•прививать аккуратность и ответственность в работе, контролируя себя.</w:t>
      </w:r>
    </w:p>
    <w:p w14:paraId="4D7C3A56">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 формировать умение определять цель занятия самостоятельно;</w:t>
      </w:r>
    </w:p>
    <w:p w14:paraId="31D6D500">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•формировать умения самостоятельно осуществлять учебную деятельность, проявлять инициативу, привлекая других;</w:t>
      </w:r>
    </w:p>
    <w:p w14:paraId="19B64016">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 формировать знания о профессионально-этических нормах;</w:t>
      </w:r>
    </w:p>
    <w:p w14:paraId="4DA50763">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•формировать гибкость мышления.</w:t>
      </w:r>
    </w:p>
    <w:p w14:paraId="19757A08">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•формировать самостоятельность в дискуссии, логике, аргументируя свою точку зрения;</w:t>
      </w:r>
    </w:p>
    <w:p w14:paraId="3FB46117">
      <w:pPr>
        <w:pStyle w:val="13"/>
        <w:widowControl/>
        <w:shd w:val="clear" w:color="auto" w:fill="F9FAFA"/>
        <w:autoSpaceDE/>
        <w:spacing w:line="315" w:lineRule="atLeast"/>
        <w:ind w:left="450" w:firstLine="0"/>
        <w:jc w:val="both"/>
        <w:rPr>
          <w:rFonts w:ascii="Arial" w:hAnsi="Arial" w:cs="Arial"/>
          <w:color w:val="181818"/>
          <w:sz w:val="28"/>
          <w:szCs w:val="28"/>
          <w:lang w:bidi="ar-SA"/>
        </w:rPr>
      </w:pPr>
      <w:r>
        <w:rPr>
          <w:color w:val="000000"/>
          <w:sz w:val="28"/>
          <w:szCs w:val="28"/>
          <w:lang w:bidi="ar-SA"/>
        </w:rPr>
        <w:t>•формировать умения работать в групповых формах обучения.</w:t>
      </w:r>
    </w:p>
    <w:p w14:paraId="6D22936A">
      <w:pPr>
        <w:widowControl/>
        <w:autoSpaceDE/>
        <w:autoSpaceDN/>
        <w:ind w:firstLine="709"/>
        <w:contextualSpacing/>
        <w:jc w:val="both"/>
        <w:rPr>
          <w:rFonts w:eastAsia="Calibri"/>
          <w:sz w:val="28"/>
          <w:szCs w:val="28"/>
          <w:lang w:eastAsia="en-US"/>
        </w:rPr>
      </w:pPr>
      <w:r>
        <w:rPr>
          <w:rFonts w:eastAsia="Calibri"/>
          <w:b/>
          <w:sz w:val="28"/>
          <w:szCs w:val="28"/>
          <w:lang w:eastAsia="en-US" w:bidi="ar-SA"/>
        </w:rPr>
        <w:t>Планируемые результаты</w:t>
      </w:r>
      <w:r>
        <w:rPr>
          <w:rFonts w:eastAsia="Calibri"/>
          <w:sz w:val="28"/>
          <w:szCs w:val="28"/>
          <w:lang w:eastAsia="en-US" w:bidi="ar-SA"/>
        </w:rPr>
        <w:t xml:space="preserve">: </w:t>
      </w:r>
      <w:r>
        <w:rPr>
          <w:rFonts w:eastAsia="Calibri"/>
          <w:sz w:val="28"/>
          <w:szCs w:val="28"/>
          <w:lang w:eastAsia="en-US"/>
        </w:rPr>
        <w:t xml:space="preserve">развитие толерантного отношения, личностных качеств, компетенций. </w:t>
      </w:r>
    </w:p>
    <w:p w14:paraId="1978C0E1">
      <w:pPr>
        <w:widowControl/>
        <w:autoSpaceDE/>
        <w:autoSpaceDN/>
        <w:contextualSpacing/>
        <w:jc w:val="both"/>
        <w:rPr>
          <w:sz w:val="28"/>
          <w:lang w:eastAsia="en-US" w:bidi="ar-SA"/>
        </w:rPr>
      </w:pPr>
      <w:r>
        <w:rPr>
          <w:rFonts w:eastAsia="Calibri"/>
          <w:sz w:val="28"/>
          <w:szCs w:val="28"/>
          <w:lang w:eastAsia="en-US" w:bidi="ar-SA"/>
        </w:rPr>
        <w:t xml:space="preserve">          </w:t>
      </w:r>
      <w:r>
        <w:rPr>
          <w:rFonts w:eastAsia="Calibri"/>
          <w:b/>
          <w:sz w:val="28"/>
          <w:szCs w:val="28"/>
          <w:lang w:eastAsia="en-US" w:bidi="ar-SA"/>
        </w:rPr>
        <w:t>Приоритетные направления воспитания</w:t>
      </w:r>
      <w:r>
        <w:rPr>
          <w:rFonts w:eastAsia="Calibri"/>
          <w:sz w:val="28"/>
          <w:szCs w:val="28"/>
          <w:lang w:eastAsia="en-US" w:bidi="ar-SA"/>
        </w:rPr>
        <w:t>: сформировать толерантное отношение к друг другу и к окружающим, развитие стремление проявлять доброжелательность, развить уважение к культурным ценностям нашей страны и стран, изучаемого языка.</w:t>
      </w:r>
    </w:p>
    <w:p w14:paraId="1DA95723">
      <w:pPr>
        <w:widowControl/>
        <w:autoSpaceDE/>
        <w:autoSpaceDN/>
        <w:ind w:firstLine="709"/>
        <w:contextualSpacing/>
        <w:jc w:val="both"/>
        <w:rPr>
          <w:rFonts w:eastAsia="Calibri"/>
          <w:sz w:val="28"/>
          <w:szCs w:val="28"/>
          <w:lang w:eastAsia="en-US" w:bidi="ar-SA"/>
        </w:rPr>
      </w:pPr>
      <w:r>
        <w:rPr>
          <w:rFonts w:eastAsia="Calibri"/>
          <w:b/>
          <w:sz w:val="28"/>
          <w:szCs w:val="28"/>
          <w:lang w:eastAsia="en-US" w:bidi="ar-SA"/>
        </w:rPr>
        <w:t>Формы и технологии проведения воспитательных мероприятий и содержание деятельности, методы воспитательного взаимодействия</w:t>
      </w:r>
      <w:r>
        <w:rPr>
          <w:rFonts w:eastAsia="Calibri"/>
          <w:b/>
          <w:bCs/>
          <w:sz w:val="28"/>
          <w:szCs w:val="28"/>
          <w:lang w:eastAsia="en-US" w:bidi="ar-SA"/>
        </w:rPr>
        <w:t xml:space="preserve">: </w:t>
      </w:r>
      <w:r>
        <w:rPr>
          <w:rFonts w:eastAsia="Calibri"/>
          <w:sz w:val="28"/>
          <w:szCs w:val="28"/>
          <w:lang w:eastAsia="en-US" w:bidi="ar-SA"/>
        </w:rPr>
        <w:t>беседы, круглый стол, викторины, внеклассные мероприятия, конкурсы.</w:t>
      </w:r>
    </w:p>
    <w:p w14:paraId="472B8E94">
      <w:pPr>
        <w:widowControl/>
        <w:autoSpaceDE/>
        <w:autoSpaceDN/>
        <w:jc w:val="both"/>
        <w:rPr>
          <w:rFonts w:eastAsia="Calibri"/>
          <w:sz w:val="28"/>
          <w:szCs w:val="28"/>
          <w:lang w:eastAsia="en-US" w:bidi="ar-SA"/>
        </w:rPr>
      </w:pPr>
    </w:p>
    <w:p w14:paraId="1132BB29">
      <w:pPr>
        <w:pStyle w:val="13"/>
        <w:widowControl/>
        <w:shd w:val="clear" w:color="auto" w:fill="FFFFFF"/>
        <w:autoSpaceDE/>
        <w:spacing w:line="315" w:lineRule="atLeast"/>
        <w:ind w:left="450" w:firstLine="0"/>
        <w:jc w:val="both"/>
        <w:rPr>
          <w:rFonts w:ascii="Arial" w:hAnsi="Arial" w:cs="Arial"/>
          <w:color w:val="181818"/>
          <w:sz w:val="28"/>
          <w:szCs w:val="28"/>
          <w:lang w:bidi="ar-SA"/>
        </w:rPr>
      </w:pPr>
    </w:p>
    <w:p w14:paraId="130B9BE0">
      <w:pPr>
        <w:widowControl/>
        <w:shd w:val="clear" w:color="auto" w:fill="FFFFFF"/>
        <w:autoSpaceDE/>
        <w:spacing w:line="315" w:lineRule="atLeast"/>
        <w:rPr>
          <w:rFonts w:ascii="Arial" w:hAnsi="Arial" w:cs="Arial"/>
          <w:sz w:val="21"/>
          <w:szCs w:val="21"/>
          <w:lang w:bidi="ar-SA"/>
        </w:rPr>
      </w:pPr>
      <w:r>
        <w:rPr>
          <w:rFonts w:ascii="Arial" w:hAnsi="Arial" w:cs="Arial"/>
          <w:sz w:val="21"/>
          <w:szCs w:val="21"/>
          <w:lang w:bidi="ar-SA"/>
        </w:rPr>
        <w:t xml:space="preserve">                                                                                                                                                </w:t>
      </w:r>
    </w:p>
    <w:p w14:paraId="24980888">
      <w:pPr>
        <w:widowControl/>
        <w:autoSpaceDE/>
        <w:ind w:firstLine="709"/>
        <w:jc w:val="center"/>
        <w:rPr>
          <w:rFonts w:eastAsia="Calibri"/>
          <w:b/>
          <w:sz w:val="28"/>
          <w:szCs w:val="28"/>
          <w:lang w:eastAsia="en-US" w:bidi="ar-SA"/>
        </w:rPr>
      </w:pPr>
    </w:p>
    <w:p w14:paraId="3F6792A7">
      <w:pPr>
        <w:widowControl/>
        <w:autoSpaceDE/>
        <w:ind w:firstLine="709"/>
        <w:jc w:val="center"/>
        <w:rPr>
          <w:rFonts w:eastAsia="Calibri"/>
          <w:b/>
          <w:sz w:val="28"/>
          <w:szCs w:val="28"/>
          <w:lang w:eastAsia="en-US" w:bidi="ar-SA"/>
        </w:rPr>
      </w:pPr>
      <w:bookmarkStart w:id="15" w:name="_Hlk174956358"/>
      <w:r>
        <w:rPr>
          <w:rFonts w:eastAsia="Calibri"/>
          <w:b/>
          <w:sz w:val="28"/>
          <w:szCs w:val="28"/>
          <w:lang w:eastAsia="en-US" w:bidi="ar-SA"/>
        </w:rPr>
        <w:t>Календарный план воспитательной работы</w:t>
      </w:r>
    </w:p>
    <w:p w14:paraId="7A96B70B">
      <w:pPr>
        <w:widowControl/>
        <w:autoSpaceDE/>
        <w:ind w:firstLine="709"/>
        <w:jc w:val="center"/>
        <w:rPr>
          <w:rFonts w:eastAsia="Calibri"/>
          <w:b/>
          <w:sz w:val="28"/>
          <w:szCs w:val="28"/>
          <w:lang w:eastAsia="en-US" w:bidi="ar-SA"/>
        </w:rPr>
      </w:pPr>
      <w:r>
        <w:rPr>
          <w:rFonts w:eastAsia="Calibri"/>
          <w:b/>
          <w:sz w:val="28"/>
          <w:szCs w:val="28"/>
          <w:lang w:eastAsia="en-US" w:bidi="ar-SA"/>
        </w:rPr>
        <w:t>(первый год обучения)</w:t>
      </w:r>
    </w:p>
    <w:bookmarkEnd w:id="15"/>
    <w:p w14:paraId="0371E5F1">
      <w:pPr>
        <w:widowControl/>
        <w:autoSpaceDE/>
        <w:ind w:firstLine="709"/>
        <w:jc w:val="center"/>
        <w:rPr>
          <w:rFonts w:eastAsia="Calibri"/>
          <w:b/>
          <w:color w:val="FF0000"/>
          <w:sz w:val="28"/>
          <w:szCs w:val="28"/>
          <w:lang w:eastAsia="en-US" w:bidi="ar-SA"/>
        </w:rPr>
      </w:pPr>
    </w:p>
    <w:tbl>
      <w:tblPr>
        <w:tblStyle w:val="5"/>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4"/>
        <w:gridCol w:w="1419"/>
        <w:gridCol w:w="1559"/>
        <w:gridCol w:w="2127"/>
        <w:gridCol w:w="1417"/>
        <w:gridCol w:w="1418"/>
        <w:gridCol w:w="1417"/>
      </w:tblGrid>
      <w:tr w14:paraId="53570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38EF6CA">
            <w:pPr>
              <w:jc w:val="center"/>
              <w:rPr>
                <w:rFonts w:eastAsia="Calibri"/>
                <w:b/>
                <w:sz w:val="24"/>
                <w:szCs w:val="24"/>
                <w:lang w:val="en-US" w:eastAsia="en-US" w:bidi="ar-SA"/>
              </w:rPr>
            </w:pPr>
            <w:bookmarkStart w:id="16" w:name="_Hlk174956442"/>
            <w:r>
              <w:rPr>
                <w:rFonts w:eastAsia="Calibri"/>
                <w:b/>
                <w:sz w:val="24"/>
                <w:szCs w:val="24"/>
                <w:lang w:val="en-US" w:eastAsia="en-US" w:bidi="ar-SA"/>
              </w:rPr>
              <w:t>№</w:t>
            </w:r>
            <w:r>
              <w:rPr>
                <w:rFonts w:eastAsia="Calibri"/>
                <w:b/>
                <w:spacing w:val="-1"/>
                <w:sz w:val="24"/>
                <w:szCs w:val="24"/>
                <w:lang w:val="en-US" w:eastAsia="en-US" w:bidi="ar-SA"/>
              </w:rPr>
              <w:t xml:space="preserve"> </w:t>
            </w:r>
            <w:r>
              <w:rPr>
                <w:rFonts w:eastAsia="Calibri"/>
                <w:b/>
                <w:spacing w:val="-5"/>
                <w:sz w:val="24"/>
                <w:szCs w:val="24"/>
                <w:lang w:val="en-US" w:eastAsia="en-US" w:bidi="ar-SA"/>
              </w:rPr>
              <w:t>п/п</w:t>
            </w:r>
          </w:p>
        </w:tc>
        <w:tc>
          <w:tcPr>
            <w:tcW w:w="1419" w:type="dxa"/>
            <w:tcBorders>
              <w:top w:val="single" w:color="000000" w:sz="4" w:space="0"/>
              <w:left w:val="single" w:color="000000" w:sz="4" w:space="0"/>
              <w:bottom w:val="single" w:color="000000" w:sz="4" w:space="0"/>
              <w:right w:val="single" w:color="000000" w:sz="4" w:space="0"/>
            </w:tcBorders>
          </w:tcPr>
          <w:p w14:paraId="5E9E6B9D">
            <w:pPr>
              <w:jc w:val="center"/>
              <w:rPr>
                <w:rFonts w:eastAsia="Calibri"/>
                <w:b/>
                <w:sz w:val="24"/>
                <w:szCs w:val="24"/>
                <w:lang w:val="en-US" w:eastAsia="en-US" w:bidi="ar-SA"/>
              </w:rPr>
            </w:pPr>
            <w:r>
              <w:rPr>
                <w:rFonts w:eastAsia="Calibri"/>
                <w:b/>
                <w:sz w:val="24"/>
                <w:szCs w:val="24"/>
                <w:lang w:val="en-US" w:eastAsia="en-US" w:bidi="ar-SA"/>
              </w:rPr>
              <w:t>Название</w:t>
            </w:r>
            <w:r>
              <w:rPr>
                <w:rFonts w:eastAsia="Calibri"/>
                <w:b/>
                <w:spacing w:val="-5"/>
                <w:sz w:val="24"/>
                <w:szCs w:val="24"/>
                <w:lang w:val="en-US" w:eastAsia="en-US" w:bidi="ar-SA"/>
              </w:rPr>
              <w:t xml:space="preserve"> </w:t>
            </w:r>
            <w:r>
              <w:rPr>
                <w:rFonts w:eastAsia="Calibri"/>
                <w:b/>
                <w:spacing w:val="-2"/>
                <w:sz w:val="24"/>
                <w:szCs w:val="24"/>
                <w:lang w:val="en-US" w:eastAsia="en-US" w:bidi="ar-SA"/>
              </w:rPr>
              <w:t>мероприятия,</w:t>
            </w:r>
          </w:p>
          <w:p w14:paraId="7E9343C4">
            <w:pPr>
              <w:jc w:val="center"/>
              <w:rPr>
                <w:rFonts w:eastAsia="Calibri"/>
                <w:b/>
                <w:sz w:val="24"/>
                <w:szCs w:val="24"/>
                <w:lang w:val="en-US" w:eastAsia="en-US" w:bidi="ar-SA"/>
              </w:rPr>
            </w:pPr>
            <w:r>
              <w:rPr>
                <w:rFonts w:eastAsia="Calibri"/>
                <w:b/>
                <w:spacing w:val="-2"/>
                <w:sz w:val="24"/>
                <w:szCs w:val="24"/>
                <w:lang w:val="en-US" w:eastAsia="en-US" w:bidi="ar-SA"/>
              </w:rPr>
              <w:t>события</w:t>
            </w:r>
          </w:p>
        </w:tc>
        <w:tc>
          <w:tcPr>
            <w:tcW w:w="1559" w:type="dxa"/>
            <w:tcBorders>
              <w:top w:val="single" w:color="000000" w:sz="4" w:space="0"/>
              <w:left w:val="single" w:color="000000" w:sz="4" w:space="0"/>
              <w:bottom w:val="single" w:color="000000" w:sz="4" w:space="0"/>
              <w:right w:val="single" w:color="000000" w:sz="4" w:space="0"/>
            </w:tcBorders>
          </w:tcPr>
          <w:p w14:paraId="729BBF52">
            <w:pPr>
              <w:jc w:val="center"/>
              <w:rPr>
                <w:rFonts w:eastAsia="Calibri"/>
                <w:b/>
                <w:sz w:val="24"/>
                <w:szCs w:val="24"/>
                <w:lang w:val="en-US" w:eastAsia="en-US" w:bidi="ar-SA"/>
              </w:rPr>
            </w:pPr>
            <w:r>
              <w:rPr>
                <w:rFonts w:eastAsia="Calibri"/>
                <w:b/>
                <w:sz w:val="24"/>
                <w:szCs w:val="24"/>
                <w:lang w:val="en-US" w:eastAsia="en-US" w:bidi="ar-SA"/>
              </w:rPr>
              <w:t>Цель</w:t>
            </w:r>
          </w:p>
        </w:tc>
        <w:tc>
          <w:tcPr>
            <w:tcW w:w="2127" w:type="dxa"/>
            <w:tcBorders>
              <w:top w:val="single" w:color="000000" w:sz="4" w:space="0"/>
              <w:left w:val="single" w:color="000000" w:sz="4" w:space="0"/>
              <w:bottom w:val="single" w:color="000000" w:sz="4" w:space="0"/>
              <w:right w:val="single" w:color="000000" w:sz="4" w:space="0"/>
            </w:tcBorders>
          </w:tcPr>
          <w:p w14:paraId="5C079636">
            <w:pPr>
              <w:jc w:val="center"/>
              <w:rPr>
                <w:rFonts w:eastAsia="Calibri"/>
                <w:b/>
                <w:sz w:val="24"/>
                <w:szCs w:val="24"/>
                <w:lang w:val="en-US" w:eastAsia="en-US" w:bidi="ar-SA"/>
              </w:rPr>
            </w:pPr>
            <w:r>
              <w:rPr>
                <w:rFonts w:eastAsia="Calibri"/>
                <w:b/>
                <w:sz w:val="24"/>
                <w:szCs w:val="24"/>
                <w:lang w:val="en-US" w:eastAsia="en-US" w:bidi="ar-SA"/>
              </w:rPr>
              <w:t>Краткое</w:t>
            </w:r>
          </w:p>
          <w:p w14:paraId="2A1A8556">
            <w:pPr>
              <w:jc w:val="center"/>
              <w:rPr>
                <w:rFonts w:eastAsia="Calibri"/>
                <w:b/>
                <w:sz w:val="24"/>
                <w:szCs w:val="24"/>
                <w:lang w:val="en-US" w:eastAsia="en-US" w:bidi="ar-SA"/>
              </w:rPr>
            </w:pPr>
            <w:r>
              <w:rPr>
                <w:rFonts w:eastAsia="Calibri"/>
                <w:b/>
                <w:sz w:val="24"/>
                <w:szCs w:val="24"/>
                <w:lang w:val="en-US" w:eastAsia="en-US" w:bidi="ar-SA"/>
              </w:rPr>
              <w:t>содержание</w:t>
            </w:r>
          </w:p>
        </w:tc>
        <w:tc>
          <w:tcPr>
            <w:tcW w:w="1417" w:type="dxa"/>
            <w:tcBorders>
              <w:top w:val="single" w:color="000000" w:sz="4" w:space="0"/>
              <w:left w:val="single" w:color="000000" w:sz="4" w:space="0"/>
              <w:bottom w:val="single" w:color="000000" w:sz="4" w:space="0"/>
              <w:right w:val="single" w:color="000000" w:sz="4" w:space="0"/>
            </w:tcBorders>
          </w:tcPr>
          <w:p w14:paraId="567A0769">
            <w:pPr>
              <w:jc w:val="center"/>
              <w:rPr>
                <w:rFonts w:eastAsia="Calibri"/>
                <w:b/>
                <w:sz w:val="24"/>
                <w:szCs w:val="24"/>
                <w:lang w:val="en-US" w:eastAsia="en-US" w:bidi="ar-SA"/>
              </w:rPr>
            </w:pPr>
            <w:r>
              <w:rPr>
                <w:rFonts w:eastAsia="Calibri"/>
                <w:b/>
                <w:sz w:val="24"/>
                <w:szCs w:val="24"/>
                <w:lang w:val="en-US" w:eastAsia="en-US" w:bidi="ar-SA"/>
              </w:rPr>
              <w:t>Форма проведения</w:t>
            </w:r>
          </w:p>
        </w:tc>
        <w:tc>
          <w:tcPr>
            <w:tcW w:w="1418" w:type="dxa"/>
            <w:tcBorders>
              <w:top w:val="single" w:color="000000" w:sz="4" w:space="0"/>
              <w:left w:val="single" w:color="000000" w:sz="4" w:space="0"/>
              <w:bottom w:val="single" w:color="000000" w:sz="4" w:space="0"/>
              <w:right w:val="single" w:color="000000" w:sz="4" w:space="0"/>
            </w:tcBorders>
          </w:tcPr>
          <w:p w14:paraId="227B38D0">
            <w:pPr>
              <w:jc w:val="center"/>
              <w:rPr>
                <w:rFonts w:eastAsia="Calibri"/>
                <w:b/>
                <w:sz w:val="24"/>
                <w:szCs w:val="24"/>
                <w:lang w:val="en-US" w:eastAsia="en-US" w:bidi="ar-SA"/>
              </w:rPr>
            </w:pPr>
            <w:r>
              <w:rPr>
                <w:rFonts w:eastAsia="Calibri"/>
                <w:b/>
                <w:sz w:val="24"/>
                <w:szCs w:val="24"/>
                <w:lang w:val="en-US" w:eastAsia="en-US" w:bidi="ar-SA"/>
              </w:rPr>
              <w:t>Сроки</w:t>
            </w:r>
            <w:r>
              <w:rPr>
                <w:rFonts w:eastAsia="Calibri"/>
                <w:b/>
                <w:spacing w:val="-2"/>
                <w:sz w:val="24"/>
                <w:szCs w:val="24"/>
                <w:lang w:val="en-US" w:eastAsia="en-US" w:bidi="ar-SA"/>
              </w:rPr>
              <w:t xml:space="preserve"> проведения</w:t>
            </w:r>
          </w:p>
        </w:tc>
        <w:tc>
          <w:tcPr>
            <w:tcW w:w="1417" w:type="dxa"/>
            <w:tcBorders>
              <w:top w:val="single" w:color="000000" w:sz="4" w:space="0"/>
              <w:left w:val="single" w:color="000000" w:sz="4" w:space="0"/>
              <w:bottom w:val="single" w:color="000000" w:sz="4" w:space="0"/>
              <w:right w:val="single" w:color="000000" w:sz="4" w:space="0"/>
            </w:tcBorders>
          </w:tcPr>
          <w:p w14:paraId="6C3F4C17">
            <w:pPr>
              <w:jc w:val="center"/>
              <w:rPr>
                <w:rFonts w:eastAsia="Calibri"/>
                <w:b/>
                <w:sz w:val="24"/>
                <w:szCs w:val="24"/>
                <w:lang w:val="en-US" w:eastAsia="en-US" w:bidi="ar-SA"/>
              </w:rPr>
            </w:pPr>
            <w:r>
              <w:rPr>
                <w:rFonts w:eastAsia="Calibri"/>
                <w:b/>
                <w:sz w:val="24"/>
                <w:szCs w:val="24"/>
                <w:lang w:val="en-US" w:eastAsia="en-US" w:bidi="ar-SA"/>
              </w:rPr>
              <w:t>Ответственные</w:t>
            </w:r>
          </w:p>
        </w:tc>
      </w:tr>
      <w:tr w14:paraId="0631A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CD96114">
            <w:pPr>
              <w:jc w:val="center"/>
              <w:rPr>
                <w:rFonts w:eastAsia="Calibri"/>
                <w:b/>
                <w:sz w:val="24"/>
                <w:szCs w:val="24"/>
                <w:lang w:eastAsia="en-US" w:bidi="ar-SA"/>
              </w:rPr>
            </w:pPr>
            <w:r>
              <w:rPr>
                <w:rFonts w:eastAsia="Calibri"/>
                <w:b/>
                <w:sz w:val="24"/>
                <w:szCs w:val="24"/>
                <w:lang w:eastAsia="en-US" w:bidi="ar-SA"/>
              </w:rPr>
              <w:t>1.</w:t>
            </w:r>
          </w:p>
        </w:tc>
        <w:tc>
          <w:tcPr>
            <w:tcW w:w="1419" w:type="dxa"/>
            <w:tcBorders>
              <w:top w:val="single" w:color="000000" w:sz="4" w:space="0"/>
              <w:left w:val="single" w:color="000000" w:sz="4" w:space="0"/>
              <w:bottom w:val="single" w:color="000000" w:sz="4" w:space="0"/>
              <w:right w:val="single" w:color="000000" w:sz="4" w:space="0"/>
            </w:tcBorders>
          </w:tcPr>
          <w:p w14:paraId="4A6E07A5">
            <w:pPr>
              <w:rPr>
                <w:rFonts w:eastAsia="Calibri"/>
                <w:bCs/>
                <w:sz w:val="24"/>
                <w:szCs w:val="24"/>
                <w:lang w:val="en-US" w:eastAsia="en-US" w:bidi="ar-SA"/>
              </w:rPr>
            </w:pPr>
            <w:r>
              <w:rPr>
                <w:rFonts w:eastAsia="Calibri"/>
                <w:bCs/>
                <w:sz w:val="24"/>
                <w:szCs w:val="24"/>
                <w:lang w:val="en-US" w:eastAsia="en-US" w:bidi="ar-SA"/>
              </w:rPr>
              <w:t>«День</w:t>
            </w:r>
            <w:r>
              <w:rPr>
                <w:rFonts w:eastAsia="Calibri"/>
                <w:bCs/>
                <w:sz w:val="24"/>
                <w:szCs w:val="24"/>
                <w:lang w:eastAsia="en-US" w:bidi="ar-SA"/>
              </w:rPr>
              <w:t xml:space="preserve"> </w:t>
            </w:r>
            <w:r>
              <w:rPr>
                <w:rFonts w:eastAsia="Calibri"/>
                <w:bCs/>
                <w:sz w:val="24"/>
                <w:szCs w:val="24"/>
                <w:lang w:val="en-US" w:eastAsia="en-US" w:bidi="ar-SA"/>
              </w:rPr>
              <w:t>знаний»</w:t>
            </w:r>
          </w:p>
        </w:tc>
        <w:tc>
          <w:tcPr>
            <w:tcW w:w="1559" w:type="dxa"/>
            <w:tcBorders>
              <w:top w:val="single" w:color="000000" w:sz="4" w:space="0"/>
              <w:left w:val="single" w:color="000000" w:sz="4" w:space="0"/>
              <w:bottom w:val="single" w:color="000000" w:sz="4" w:space="0"/>
              <w:right w:val="single" w:color="000000" w:sz="4" w:space="0"/>
            </w:tcBorders>
          </w:tcPr>
          <w:p w14:paraId="7A281470">
            <w:pPr>
              <w:rPr>
                <w:rFonts w:eastAsia="Calibri"/>
                <w:bCs/>
                <w:sz w:val="24"/>
                <w:szCs w:val="24"/>
                <w:lang w:eastAsia="en-US" w:bidi="ar-SA"/>
              </w:rPr>
            </w:pPr>
            <w:r>
              <w:rPr>
                <w:rFonts w:eastAsia="Calibri"/>
                <w:bCs/>
                <w:sz w:val="24"/>
                <w:szCs w:val="24"/>
                <w:lang w:eastAsia="en-US" w:bidi="ar-SA"/>
              </w:rPr>
              <w:t xml:space="preserve">Познакомить ребят друг с другом </w:t>
            </w:r>
          </w:p>
        </w:tc>
        <w:tc>
          <w:tcPr>
            <w:tcW w:w="2127" w:type="dxa"/>
            <w:tcBorders>
              <w:top w:val="single" w:color="000000" w:sz="4" w:space="0"/>
              <w:left w:val="single" w:color="000000" w:sz="4" w:space="0"/>
              <w:bottom w:val="single" w:color="000000" w:sz="4" w:space="0"/>
              <w:right w:val="single" w:color="000000" w:sz="4" w:space="0"/>
            </w:tcBorders>
          </w:tcPr>
          <w:p w14:paraId="6EA5022C">
            <w:pPr>
              <w:rPr>
                <w:rFonts w:eastAsia="Calibri"/>
                <w:bCs/>
                <w:sz w:val="24"/>
                <w:szCs w:val="24"/>
                <w:lang w:eastAsia="en-US" w:bidi="ar-SA"/>
              </w:rPr>
            </w:pPr>
            <w:r>
              <w:rPr>
                <w:rFonts w:eastAsia="Calibri"/>
                <w:bCs/>
                <w:sz w:val="24"/>
                <w:szCs w:val="24"/>
                <w:lang w:eastAsia="en-US" w:bidi="ar-SA"/>
              </w:rPr>
              <w:t>Знакомство ребят друг с другом, история праздника, разговор о школе, об отношении к школе, друзья в школе, об учителях, их роли в нашей повседневной жизни.</w:t>
            </w:r>
          </w:p>
        </w:tc>
        <w:tc>
          <w:tcPr>
            <w:tcW w:w="1417" w:type="dxa"/>
            <w:tcBorders>
              <w:top w:val="single" w:color="000000" w:sz="4" w:space="0"/>
              <w:left w:val="single" w:color="000000" w:sz="4" w:space="0"/>
              <w:bottom w:val="single" w:color="000000" w:sz="4" w:space="0"/>
              <w:right w:val="single" w:color="000000" w:sz="4" w:space="0"/>
            </w:tcBorders>
          </w:tcPr>
          <w:p w14:paraId="4B514AFE">
            <w:pPr>
              <w:rPr>
                <w:rFonts w:eastAsia="Calibri"/>
                <w:bCs/>
                <w:sz w:val="24"/>
                <w:szCs w:val="24"/>
                <w:lang w:eastAsia="en-US" w:bidi="ar-SA"/>
              </w:rPr>
            </w:pPr>
            <w:r>
              <w:rPr>
                <w:rFonts w:eastAsia="Calibri"/>
                <w:bCs/>
                <w:sz w:val="24"/>
                <w:szCs w:val="24"/>
                <w:lang w:eastAsia="en-US" w:bidi="ar-SA"/>
              </w:rPr>
              <w:t xml:space="preserve"> Беседа</w:t>
            </w:r>
          </w:p>
        </w:tc>
        <w:tc>
          <w:tcPr>
            <w:tcW w:w="1418" w:type="dxa"/>
            <w:tcBorders>
              <w:top w:val="single" w:color="000000" w:sz="4" w:space="0"/>
              <w:left w:val="single" w:color="000000" w:sz="4" w:space="0"/>
              <w:bottom w:val="single" w:color="000000" w:sz="4" w:space="0"/>
              <w:right w:val="single" w:color="000000" w:sz="4" w:space="0"/>
            </w:tcBorders>
          </w:tcPr>
          <w:p w14:paraId="08B6D99A">
            <w:pPr>
              <w:jc w:val="center"/>
              <w:rPr>
                <w:rFonts w:eastAsia="Calibri"/>
                <w:bCs/>
                <w:sz w:val="24"/>
                <w:szCs w:val="24"/>
                <w:lang w:val="en-US" w:eastAsia="en-US" w:bidi="ar-SA"/>
              </w:rPr>
            </w:pPr>
            <w:r>
              <w:rPr>
                <w:rFonts w:eastAsia="Calibri"/>
                <w:bCs/>
                <w:sz w:val="24"/>
                <w:szCs w:val="24"/>
                <w:lang w:val="en-US" w:eastAsia="en-US" w:bidi="ar-SA"/>
              </w:rPr>
              <w:t>01.09.2024г.</w:t>
            </w:r>
          </w:p>
        </w:tc>
        <w:tc>
          <w:tcPr>
            <w:tcW w:w="1417" w:type="dxa"/>
            <w:tcBorders>
              <w:top w:val="single" w:color="000000" w:sz="4" w:space="0"/>
              <w:left w:val="single" w:color="000000" w:sz="4" w:space="0"/>
              <w:bottom w:val="single" w:color="000000" w:sz="4" w:space="0"/>
              <w:right w:val="single" w:color="000000" w:sz="4" w:space="0"/>
            </w:tcBorders>
          </w:tcPr>
          <w:p w14:paraId="69C6AEED">
            <w:pPr>
              <w:rPr>
                <w:rFonts w:eastAsia="Calibri"/>
                <w:bCs/>
                <w:sz w:val="24"/>
                <w:szCs w:val="24"/>
                <w:lang w:eastAsia="en-US" w:bidi="ar-SA"/>
              </w:rPr>
            </w:pPr>
            <w:r>
              <w:rPr>
                <w:rFonts w:eastAsia="Calibri"/>
                <w:bCs/>
                <w:sz w:val="24"/>
                <w:szCs w:val="24"/>
                <w:lang w:eastAsia="en-US" w:bidi="ar-SA"/>
              </w:rPr>
              <w:t>Крымская Т.А.</w:t>
            </w:r>
          </w:p>
        </w:tc>
      </w:tr>
      <w:tr w14:paraId="5BB8E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11CD8ED2">
            <w:pPr>
              <w:jc w:val="center"/>
              <w:rPr>
                <w:rFonts w:eastAsia="Calibri"/>
                <w:b/>
                <w:sz w:val="24"/>
                <w:szCs w:val="24"/>
                <w:lang w:eastAsia="en-US" w:bidi="ar-SA"/>
              </w:rPr>
            </w:pPr>
            <w:r>
              <w:rPr>
                <w:rFonts w:eastAsia="Calibri"/>
                <w:b/>
                <w:sz w:val="24"/>
                <w:szCs w:val="24"/>
                <w:lang w:eastAsia="en-US" w:bidi="ar-SA"/>
              </w:rPr>
              <w:t>2.</w:t>
            </w:r>
          </w:p>
        </w:tc>
        <w:tc>
          <w:tcPr>
            <w:tcW w:w="1419" w:type="dxa"/>
            <w:tcBorders>
              <w:top w:val="single" w:color="000000" w:sz="4" w:space="0"/>
              <w:left w:val="single" w:color="000000" w:sz="4" w:space="0"/>
              <w:bottom w:val="single" w:color="000000" w:sz="4" w:space="0"/>
              <w:right w:val="single" w:color="000000" w:sz="4" w:space="0"/>
            </w:tcBorders>
          </w:tcPr>
          <w:p w14:paraId="15ECBE8C">
            <w:pPr>
              <w:rPr>
                <w:rFonts w:eastAsia="Calibri"/>
                <w:bCs/>
                <w:sz w:val="24"/>
                <w:szCs w:val="24"/>
                <w:lang w:eastAsia="en-US" w:bidi="ar-SA"/>
              </w:rPr>
            </w:pPr>
            <w:r>
              <w:rPr>
                <w:rFonts w:eastAsia="Calibri"/>
                <w:bCs/>
                <w:sz w:val="24"/>
                <w:szCs w:val="24"/>
                <w:lang w:eastAsia="en-US" w:bidi="ar-SA"/>
              </w:rPr>
              <w:t>Внеклассное мероприятие на сплочение коллектива «Я, ты, он, она».</w:t>
            </w:r>
          </w:p>
        </w:tc>
        <w:tc>
          <w:tcPr>
            <w:tcW w:w="1559" w:type="dxa"/>
            <w:tcBorders>
              <w:top w:val="single" w:color="000000" w:sz="4" w:space="0"/>
              <w:left w:val="single" w:color="000000" w:sz="4" w:space="0"/>
              <w:bottom w:val="single" w:color="000000" w:sz="4" w:space="0"/>
              <w:right w:val="single" w:color="000000" w:sz="4" w:space="0"/>
            </w:tcBorders>
          </w:tcPr>
          <w:p w14:paraId="3656B370">
            <w:pPr>
              <w:rPr>
                <w:rFonts w:eastAsia="Calibri"/>
                <w:bCs/>
                <w:sz w:val="24"/>
                <w:szCs w:val="24"/>
                <w:lang w:eastAsia="en-US" w:bidi="ar-SA"/>
              </w:rPr>
            </w:pPr>
            <w:r>
              <w:rPr>
                <w:rFonts w:eastAsia="Calibri"/>
                <w:bCs/>
                <w:sz w:val="24"/>
                <w:szCs w:val="24"/>
                <w:lang w:eastAsia="en-US" w:bidi="ar-SA"/>
              </w:rPr>
              <w:t>Сформировать</w:t>
            </w:r>
            <w:r>
              <w:rPr>
                <w:rFonts w:eastAsia="Calibri"/>
                <w:bCs/>
                <w:sz w:val="24"/>
                <w:szCs w:val="24"/>
                <w:lang w:eastAsia="en-US" w:bidi="ar-SA"/>
              </w:rPr>
              <w:br w:type="textWrapping"/>
            </w:r>
            <w:r>
              <w:rPr>
                <w:rFonts w:eastAsia="Calibri"/>
                <w:bCs/>
                <w:sz w:val="24"/>
                <w:szCs w:val="24"/>
                <w:lang w:eastAsia="en-US" w:bidi="ar-SA"/>
              </w:rPr>
              <w:t>толерантное отношение и уважение друг к другу.</w:t>
            </w:r>
          </w:p>
        </w:tc>
        <w:tc>
          <w:tcPr>
            <w:tcW w:w="2127" w:type="dxa"/>
            <w:tcBorders>
              <w:top w:val="nil"/>
              <w:left w:val="nil"/>
              <w:bottom w:val="single" w:color="000000" w:sz="8" w:space="0"/>
              <w:right w:val="single" w:color="000000" w:sz="8" w:space="0"/>
            </w:tcBorders>
            <w:shd w:val="clear" w:color="auto" w:fill="FFFFFF"/>
          </w:tcPr>
          <w:p w14:paraId="372E9A78">
            <w:pPr>
              <w:rPr>
                <w:rFonts w:eastAsia="Calibri"/>
                <w:b/>
                <w:sz w:val="24"/>
                <w:szCs w:val="24"/>
                <w:lang w:eastAsia="en-US" w:bidi="ar-SA"/>
              </w:rPr>
            </w:pPr>
            <w:r>
              <w:rPr>
                <w:sz w:val="24"/>
                <w:szCs w:val="24"/>
                <w:lang w:eastAsia="en-US" w:bidi="ar-SA"/>
              </w:rPr>
              <w:t>Мероприятие направлено на сплочение коллектива, знакомство с увлечениями сверстников</w:t>
            </w:r>
          </w:p>
        </w:tc>
        <w:tc>
          <w:tcPr>
            <w:tcW w:w="1417" w:type="dxa"/>
            <w:tcBorders>
              <w:top w:val="single" w:color="000000" w:sz="4" w:space="0"/>
              <w:left w:val="single" w:color="000000" w:sz="4" w:space="0"/>
              <w:bottom w:val="single" w:color="000000" w:sz="4" w:space="0"/>
              <w:right w:val="single" w:color="000000" w:sz="4" w:space="0"/>
            </w:tcBorders>
          </w:tcPr>
          <w:p w14:paraId="11E8ABB6">
            <w:pPr>
              <w:rPr>
                <w:rFonts w:eastAsia="Calibri"/>
                <w:bCs/>
                <w:sz w:val="24"/>
                <w:szCs w:val="24"/>
                <w:lang w:eastAsia="en-US" w:bidi="ar-SA"/>
              </w:rPr>
            </w:pPr>
            <w:r>
              <w:rPr>
                <w:rFonts w:eastAsia="Calibri"/>
                <w:bCs/>
                <w:sz w:val="24"/>
                <w:szCs w:val="24"/>
                <w:lang w:eastAsia="en-US" w:bidi="ar-SA"/>
              </w:rPr>
              <w:t>Круглый стол</w:t>
            </w:r>
          </w:p>
        </w:tc>
        <w:tc>
          <w:tcPr>
            <w:tcW w:w="1418" w:type="dxa"/>
            <w:tcBorders>
              <w:top w:val="single" w:color="000000" w:sz="4" w:space="0"/>
              <w:left w:val="single" w:color="000000" w:sz="4" w:space="0"/>
              <w:bottom w:val="single" w:color="000000" w:sz="4" w:space="0"/>
              <w:right w:val="single" w:color="000000" w:sz="4" w:space="0"/>
            </w:tcBorders>
          </w:tcPr>
          <w:p w14:paraId="26102ED9">
            <w:pPr>
              <w:rPr>
                <w:rFonts w:eastAsia="Calibri"/>
                <w:bCs/>
                <w:sz w:val="24"/>
                <w:szCs w:val="24"/>
                <w:lang w:eastAsia="en-US" w:bidi="ar-SA"/>
              </w:rPr>
            </w:pPr>
            <w:r>
              <w:rPr>
                <w:rFonts w:eastAsia="Calibri"/>
                <w:bCs/>
                <w:sz w:val="24"/>
                <w:szCs w:val="24"/>
                <w:lang w:val="en-US" w:eastAsia="en-US" w:bidi="ar-SA"/>
              </w:rPr>
              <w:t>Сентябрь 2024г.</w:t>
            </w:r>
          </w:p>
        </w:tc>
        <w:tc>
          <w:tcPr>
            <w:tcW w:w="1417" w:type="dxa"/>
            <w:tcBorders>
              <w:top w:val="single" w:color="000000" w:sz="4" w:space="0"/>
              <w:left w:val="single" w:color="000000" w:sz="4" w:space="0"/>
              <w:bottom w:val="single" w:color="000000" w:sz="4" w:space="0"/>
              <w:right w:val="single" w:color="000000" w:sz="4" w:space="0"/>
            </w:tcBorders>
          </w:tcPr>
          <w:p w14:paraId="55E20A7B">
            <w:pPr>
              <w:rPr>
                <w:rFonts w:eastAsia="Calibri"/>
                <w:sz w:val="24"/>
                <w:szCs w:val="24"/>
                <w:lang w:eastAsia="en-US" w:bidi="ar-SA"/>
              </w:rPr>
            </w:pPr>
            <w:r>
              <w:rPr>
                <w:rFonts w:eastAsia="Calibri"/>
                <w:bCs/>
                <w:sz w:val="24"/>
                <w:szCs w:val="24"/>
                <w:lang w:eastAsia="en-US" w:bidi="ar-SA"/>
              </w:rPr>
              <w:t>Крымская Т.А.</w:t>
            </w:r>
          </w:p>
        </w:tc>
      </w:tr>
      <w:tr w14:paraId="0631C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0408C361">
            <w:pPr>
              <w:jc w:val="center"/>
              <w:rPr>
                <w:rFonts w:eastAsia="Calibri"/>
                <w:bCs/>
                <w:sz w:val="24"/>
                <w:szCs w:val="24"/>
                <w:lang w:eastAsia="en-US" w:bidi="ar-SA"/>
              </w:rPr>
            </w:pPr>
            <w:r>
              <w:rPr>
                <w:rFonts w:eastAsia="Calibri"/>
                <w:bCs/>
                <w:sz w:val="24"/>
                <w:szCs w:val="24"/>
                <w:lang w:eastAsia="en-US" w:bidi="ar-SA"/>
              </w:rPr>
              <w:t>3.</w:t>
            </w:r>
          </w:p>
        </w:tc>
        <w:tc>
          <w:tcPr>
            <w:tcW w:w="1419" w:type="dxa"/>
            <w:tcBorders>
              <w:top w:val="single" w:color="000000" w:sz="4" w:space="0"/>
              <w:left w:val="single" w:color="000000" w:sz="4" w:space="0"/>
              <w:bottom w:val="single" w:color="000000" w:sz="4" w:space="0"/>
              <w:right w:val="single" w:color="000000" w:sz="4" w:space="0"/>
            </w:tcBorders>
          </w:tcPr>
          <w:p w14:paraId="5F3C0374">
            <w:pPr>
              <w:rPr>
                <w:rFonts w:eastAsia="Calibri"/>
                <w:bCs/>
                <w:sz w:val="24"/>
                <w:szCs w:val="24"/>
                <w:lang w:eastAsia="en-US" w:bidi="ar-SA"/>
              </w:rPr>
            </w:pPr>
            <w:r>
              <w:rPr>
                <w:rFonts w:eastAsia="Calibri"/>
                <w:bCs/>
                <w:sz w:val="24"/>
                <w:szCs w:val="24"/>
                <w:lang w:eastAsia="en-US" w:bidi="ar-SA"/>
              </w:rPr>
              <w:t>Всероссийская неделя безопасности дорожного движения 2024</w:t>
            </w:r>
          </w:p>
        </w:tc>
        <w:tc>
          <w:tcPr>
            <w:tcW w:w="1559" w:type="dxa"/>
            <w:tcBorders>
              <w:top w:val="single" w:color="000000" w:sz="4" w:space="0"/>
              <w:left w:val="single" w:color="000000" w:sz="4" w:space="0"/>
              <w:bottom w:val="single" w:color="000000" w:sz="4" w:space="0"/>
              <w:right w:val="single" w:color="000000" w:sz="4" w:space="0"/>
            </w:tcBorders>
          </w:tcPr>
          <w:p w14:paraId="1C5D6138">
            <w:pPr>
              <w:rPr>
                <w:rFonts w:eastAsia="Calibri"/>
                <w:bCs/>
                <w:sz w:val="24"/>
                <w:szCs w:val="24"/>
                <w:lang w:eastAsia="en-US" w:bidi="ar-SA"/>
              </w:rPr>
            </w:pPr>
            <w:r>
              <w:rPr>
                <w:rFonts w:eastAsia="Calibri"/>
                <w:bCs/>
                <w:sz w:val="24"/>
                <w:szCs w:val="24"/>
                <w:lang w:eastAsia="en-US" w:bidi="ar-SA"/>
              </w:rPr>
              <w:t>Обобщить знания ребят</w:t>
            </w:r>
          </w:p>
        </w:tc>
        <w:tc>
          <w:tcPr>
            <w:tcW w:w="2127" w:type="dxa"/>
            <w:tcBorders>
              <w:top w:val="single" w:color="000000" w:sz="4" w:space="0"/>
              <w:left w:val="single" w:color="000000" w:sz="4" w:space="0"/>
              <w:bottom w:val="single" w:color="000000" w:sz="4" w:space="0"/>
              <w:right w:val="single" w:color="000000" w:sz="4" w:space="0"/>
            </w:tcBorders>
          </w:tcPr>
          <w:p w14:paraId="45676049">
            <w:pPr>
              <w:rPr>
                <w:rFonts w:eastAsia="Calibri"/>
                <w:bCs/>
                <w:sz w:val="24"/>
                <w:szCs w:val="24"/>
                <w:lang w:eastAsia="en-US" w:bidi="ar-SA"/>
              </w:rPr>
            </w:pPr>
            <w:r>
              <w:rPr>
                <w:rFonts w:eastAsia="Calibri"/>
                <w:bCs/>
                <w:sz w:val="24"/>
                <w:szCs w:val="24"/>
                <w:lang w:eastAsia="en-US" w:bidi="ar-SA"/>
              </w:rPr>
              <w:t>Интеллектуальная викторина по правилам дорожного движения.</w:t>
            </w:r>
          </w:p>
        </w:tc>
        <w:tc>
          <w:tcPr>
            <w:tcW w:w="1417" w:type="dxa"/>
            <w:tcBorders>
              <w:top w:val="single" w:color="000000" w:sz="4" w:space="0"/>
              <w:left w:val="single" w:color="000000" w:sz="4" w:space="0"/>
              <w:bottom w:val="single" w:color="000000" w:sz="4" w:space="0"/>
              <w:right w:val="single" w:color="000000" w:sz="4" w:space="0"/>
            </w:tcBorders>
          </w:tcPr>
          <w:p w14:paraId="29E59A2D">
            <w:pPr>
              <w:rPr>
                <w:rFonts w:eastAsia="Calibri"/>
                <w:bCs/>
                <w:sz w:val="24"/>
                <w:szCs w:val="24"/>
                <w:lang w:eastAsia="en-US" w:bidi="ar-SA"/>
              </w:rPr>
            </w:pPr>
            <w:r>
              <w:rPr>
                <w:rFonts w:eastAsia="Calibri"/>
                <w:bCs/>
                <w:sz w:val="24"/>
                <w:szCs w:val="24"/>
                <w:lang w:eastAsia="en-US" w:bidi="ar-SA"/>
              </w:rPr>
              <w:t>Викторина</w:t>
            </w:r>
          </w:p>
        </w:tc>
        <w:tc>
          <w:tcPr>
            <w:tcW w:w="1418" w:type="dxa"/>
            <w:tcBorders>
              <w:top w:val="single" w:color="000000" w:sz="4" w:space="0"/>
              <w:left w:val="single" w:color="000000" w:sz="4" w:space="0"/>
              <w:bottom w:val="single" w:color="000000" w:sz="4" w:space="0"/>
              <w:right w:val="single" w:color="000000" w:sz="4" w:space="0"/>
            </w:tcBorders>
          </w:tcPr>
          <w:p w14:paraId="68587907">
            <w:pPr>
              <w:rPr>
                <w:rFonts w:eastAsia="Calibri"/>
                <w:bCs/>
                <w:sz w:val="24"/>
                <w:szCs w:val="24"/>
                <w:lang w:eastAsia="en-US" w:bidi="ar-SA"/>
              </w:rPr>
            </w:pPr>
            <w:r>
              <w:rPr>
                <w:rFonts w:eastAsia="Calibri"/>
                <w:bCs/>
                <w:sz w:val="24"/>
                <w:szCs w:val="24"/>
                <w:lang w:val="en-US" w:eastAsia="en-US" w:bidi="ar-SA"/>
              </w:rPr>
              <w:t>18.09-22.09</w:t>
            </w:r>
          </w:p>
        </w:tc>
        <w:tc>
          <w:tcPr>
            <w:tcW w:w="1417" w:type="dxa"/>
            <w:tcBorders>
              <w:top w:val="single" w:color="000000" w:sz="4" w:space="0"/>
              <w:left w:val="single" w:color="000000" w:sz="4" w:space="0"/>
              <w:bottom w:val="single" w:color="000000" w:sz="4" w:space="0"/>
              <w:right w:val="single" w:color="000000" w:sz="4" w:space="0"/>
            </w:tcBorders>
          </w:tcPr>
          <w:p w14:paraId="2527E2BA">
            <w:pPr>
              <w:rPr>
                <w:rFonts w:eastAsia="Calibri"/>
                <w:bCs/>
                <w:sz w:val="24"/>
                <w:szCs w:val="24"/>
                <w:lang w:eastAsia="en-US" w:bidi="ar-SA"/>
              </w:rPr>
            </w:pPr>
            <w:r>
              <w:rPr>
                <w:rFonts w:eastAsia="Calibri"/>
                <w:bCs/>
                <w:sz w:val="24"/>
                <w:szCs w:val="24"/>
                <w:lang w:eastAsia="en-US" w:bidi="ar-SA"/>
              </w:rPr>
              <w:t>Крымская Т.А.</w:t>
            </w:r>
          </w:p>
        </w:tc>
      </w:tr>
      <w:tr w14:paraId="7FBE6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7FB0EA1D">
            <w:pPr>
              <w:jc w:val="center"/>
              <w:rPr>
                <w:rFonts w:eastAsia="Calibri"/>
                <w:bCs/>
                <w:sz w:val="24"/>
                <w:szCs w:val="24"/>
                <w:lang w:eastAsia="en-US" w:bidi="ar-SA"/>
              </w:rPr>
            </w:pPr>
            <w:r>
              <w:rPr>
                <w:rFonts w:eastAsia="Calibri"/>
                <w:bCs/>
                <w:sz w:val="24"/>
                <w:szCs w:val="24"/>
                <w:lang w:eastAsia="en-US" w:bidi="ar-SA"/>
              </w:rPr>
              <w:t>4.</w:t>
            </w:r>
          </w:p>
        </w:tc>
        <w:tc>
          <w:tcPr>
            <w:tcW w:w="1419" w:type="dxa"/>
            <w:tcBorders>
              <w:top w:val="single" w:color="000000" w:sz="4" w:space="0"/>
              <w:left w:val="single" w:color="000000" w:sz="4" w:space="0"/>
              <w:bottom w:val="single" w:color="000000" w:sz="4" w:space="0"/>
              <w:right w:val="single" w:color="000000" w:sz="4" w:space="0"/>
            </w:tcBorders>
          </w:tcPr>
          <w:p w14:paraId="41125EA2">
            <w:pPr>
              <w:rPr>
                <w:rFonts w:eastAsia="Calibri"/>
                <w:bCs/>
                <w:sz w:val="24"/>
                <w:szCs w:val="24"/>
                <w:lang w:val="en-US" w:eastAsia="en-US" w:bidi="ar-SA"/>
              </w:rPr>
            </w:pPr>
            <w:r>
              <w:rPr>
                <w:rFonts w:eastAsia="Calibri"/>
                <w:bCs/>
                <w:sz w:val="24"/>
                <w:szCs w:val="24"/>
                <w:lang w:val="en-US" w:eastAsia="en-US" w:bidi="ar-SA"/>
              </w:rPr>
              <w:t>«Веселое путешествие»</w:t>
            </w:r>
          </w:p>
        </w:tc>
        <w:tc>
          <w:tcPr>
            <w:tcW w:w="1559" w:type="dxa"/>
            <w:tcBorders>
              <w:top w:val="single" w:color="000000" w:sz="4" w:space="0"/>
              <w:left w:val="single" w:color="000000" w:sz="4" w:space="0"/>
              <w:bottom w:val="single" w:color="000000" w:sz="4" w:space="0"/>
              <w:right w:val="single" w:color="000000" w:sz="4" w:space="0"/>
            </w:tcBorders>
          </w:tcPr>
          <w:p w14:paraId="78C54FAE">
            <w:pPr>
              <w:rPr>
                <w:rFonts w:eastAsia="Calibri"/>
                <w:bCs/>
                <w:sz w:val="24"/>
                <w:szCs w:val="24"/>
                <w:lang w:eastAsia="en-US" w:bidi="ar-SA"/>
              </w:rPr>
            </w:pPr>
            <w:r>
              <w:rPr>
                <w:rFonts w:eastAsia="Calibri"/>
                <w:bCs/>
                <w:sz w:val="24"/>
                <w:szCs w:val="24"/>
                <w:lang w:eastAsia="en-US" w:bidi="ar-SA"/>
              </w:rPr>
              <w:t>Провести увлекательно-познавательное мероприятие</w:t>
            </w:r>
          </w:p>
        </w:tc>
        <w:tc>
          <w:tcPr>
            <w:tcW w:w="2127" w:type="dxa"/>
            <w:tcBorders>
              <w:top w:val="single" w:color="000000" w:sz="4" w:space="0"/>
              <w:left w:val="single" w:color="000000" w:sz="4" w:space="0"/>
              <w:bottom w:val="single" w:color="000000" w:sz="4" w:space="0"/>
              <w:right w:val="single" w:color="000000" w:sz="4" w:space="0"/>
            </w:tcBorders>
          </w:tcPr>
          <w:p w14:paraId="448EB674">
            <w:pPr>
              <w:rPr>
                <w:rFonts w:eastAsia="Calibri"/>
                <w:bCs/>
                <w:sz w:val="24"/>
                <w:szCs w:val="24"/>
                <w:lang w:eastAsia="en-US" w:bidi="ar-SA"/>
              </w:rPr>
            </w:pPr>
            <w:r>
              <w:rPr>
                <w:rFonts w:eastAsia="Calibri"/>
                <w:bCs/>
                <w:sz w:val="24"/>
                <w:szCs w:val="24"/>
                <w:lang w:eastAsia="en-US" w:bidi="ar-SA"/>
              </w:rPr>
              <w:t>Соревновательное мероприятие в форме путешествия по станциям с привлечением родителей (жюри, фотограф, зрители).</w:t>
            </w:r>
          </w:p>
        </w:tc>
        <w:tc>
          <w:tcPr>
            <w:tcW w:w="1417" w:type="dxa"/>
            <w:tcBorders>
              <w:top w:val="single" w:color="000000" w:sz="4" w:space="0"/>
              <w:left w:val="single" w:color="000000" w:sz="4" w:space="0"/>
              <w:bottom w:val="single" w:color="000000" w:sz="4" w:space="0"/>
              <w:right w:val="single" w:color="000000" w:sz="4" w:space="0"/>
            </w:tcBorders>
          </w:tcPr>
          <w:p w14:paraId="31FA5DE1">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6CF03D21">
            <w:pPr>
              <w:rPr>
                <w:rFonts w:eastAsia="Calibri"/>
                <w:bCs/>
                <w:sz w:val="24"/>
                <w:szCs w:val="24"/>
                <w:lang w:val="en-US" w:eastAsia="en-US" w:bidi="ar-SA"/>
              </w:rPr>
            </w:pPr>
            <w:r>
              <w:rPr>
                <w:rFonts w:eastAsia="Calibri"/>
                <w:bCs/>
                <w:sz w:val="24"/>
                <w:szCs w:val="24"/>
                <w:lang w:val="en-US" w:eastAsia="en-US" w:bidi="ar-SA"/>
              </w:rPr>
              <w:t>Конец октября 2024г.</w:t>
            </w:r>
          </w:p>
        </w:tc>
        <w:tc>
          <w:tcPr>
            <w:tcW w:w="1417" w:type="dxa"/>
            <w:tcBorders>
              <w:top w:val="single" w:color="000000" w:sz="4" w:space="0"/>
              <w:left w:val="single" w:color="000000" w:sz="4" w:space="0"/>
              <w:bottom w:val="single" w:color="000000" w:sz="4" w:space="0"/>
              <w:right w:val="single" w:color="000000" w:sz="4" w:space="0"/>
            </w:tcBorders>
          </w:tcPr>
          <w:p w14:paraId="57660443">
            <w:pPr>
              <w:rPr>
                <w:rFonts w:eastAsia="Calibri"/>
                <w:bCs/>
                <w:sz w:val="24"/>
                <w:szCs w:val="24"/>
                <w:lang w:val="en-US" w:eastAsia="en-US" w:bidi="ar-SA"/>
              </w:rPr>
            </w:pPr>
            <w:r>
              <w:rPr>
                <w:rFonts w:eastAsia="Calibri"/>
                <w:bCs/>
                <w:sz w:val="24"/>
                <w:szCs w:val="24"/>
                <w:lang w:eastAsia="en-US" w:bidi="ar-SA"/>
              </w:rPr>
              <w:t>Крымская Т.А.</w:t>
            </w:r>
          </w:p>
        </w:tc>
      </w:tr>
      <w:tr w14:paraId="20D3B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242069A4">
            <w:pPr>
              <w:jc w:val="center"/>
              <w:rPr>
                <w:rFonts w:eastAsia="Calibri"/>
                <w:bCs/>
                <w:sz w:val="24"/>
                <w:szCs w:val="24"/>
                <w:lang w:eastAsia="en-US" w:bidi="ar-SA"/>
              </w:rPr>
            </w:pPr>
            <w:r>
              <w:rPr>
                <w:rFonts w:eastAsia="Calibri"/>
                <w:bCs/>
                <w:sz w:val="24"/>
                <w:szCs w:val="24"/>
                <w:lang w:eastAsia="en-US" w:bidi="ar-SA"/>
              </w:rPr>
              <w:t>5.</w:t>
            </w:r>
          </w:p>
        </w:tc>
        <w:tc>
          <w:tcPr>
            <w:tcW w:w="1419" w:type="dxa"/>
            <w:tcBorders>
              <w:top w:val="single" w:color="000000" w:sz="4" w:space="0"/>
              <w:left w:val="single" w:color="000000" w:sz="4" w:space="0"/>
              <w:bottom w:val="single" w:color="000000" w:sz="4" w:space="0"/>
              <w:right w:val="single" w:color="000000" w:sz="4" w:space="0"/>
            </w:tcBorders>
          </w:tcPr>
          <w:p w14:paraId="0A817007">
            <w:pPr>
              <w:rPr>
                <w:rFonts w:eastAsia="Calibri"/>
                <w:bCs/>
                <w:sz w:val="24"/>
                <w:szCs w:val="24"/>
                <w:lang w:eastAsia="en-US" w:bidi="ar-SA"/>
              </w:rPr>
            </w:pPr>
            <w:r>
              <w:rPr>
                <w:rFonts w:eastAsia="Calibri"/>
                <w:bCs/>
                <w:sz w:val="24"/>
                <w:szCs w:val="24"/>
                <w:lang w:eastAsia="en-US" w:bidi="ar-SA"/>
              </w:rPr>
              <w:t>«Права и обязанности ребёнка»</w:t>
            </w:r>
          </w:p>
        </w:tc>
        <w:tc>
          <w:tcPr>
            <w:tcW w:w="1559" w:type="dxa"/>
            <w:tcBorders>
              <w:top w:val="single" w:color="000000" w:sz="4" w:space="0"/>
              <w:left w:val="single" w:color="000000" w:sz="4" w:space="0"/>
              <w:bottom w:val="single" w:color="000000" w:sz="4" w:space="0"/>
              <w:right w:val="single" w:color="000000" w:sz="4" w:space="0"/>
            </w:tcBorders>
          </w:tcPr>
          <w:p w14:paraId="22B37FE8">
            <w:pPr>
              <w:rPr>
                <w:rFonts w:eastAsia="Calibri"/>
                <w:bCs/>
                <w:sz w:val="24"/>
                <w:szCs w:val="24"/>
                <w:lang w:eastAsia="en-US" w:bidi="ar-SA"/>
              </w:rPr>
            </w:pPr>
            <w:r>
              <w:rPr>
                <w:rFonts w:eastAsia="Calibri"/>
                <w:bCs/>
                <w:sz w:val="24"/>
                <w:szCs w:val="24"/>
                <w:lang w:eastAsia="en-US" w:bidi="ar-SA"/>
              </w:rPr>
              <w:t>Ознакомить ребят с необходимой информацией.</w:t>
            </w:r>
          </w:p>
        </w:tc>
        <w:tc>
          <w:tcPr>
            <w:tcW w:w="2127" w:type="dxa"/>
            <w:tcBorders>
              <w:top w:val="single" w:color="000000" w:sz="4" w:space="0"/>
              <w:left w:val="single" w:color="000000" w:sz="4" w:space="0"/>
              <w:bottom w:val="single" w:color="000000" w:sz="4" w:space="0"/>
              <w:right w:val="single" w:color="000000" w:sz="4" w:space="0"/>
            </w:tcBorders>
          </w:tcPr>
          <w:p w14:paraId="4E7CA44C">
            <w:pPr>
              <w:rPr>
                <w:rFonts w:eastAsia="Calibri"/>
                <w:bCs/>
                <w:sz w:val="24"/>
                <w:szCs w:val="24"/>
                <w:lang w:eastAsia="en-US" w:bidi="ar-SA"/>
              </w:rPr>
            </w:pPr>
            <w:r>
              <w:rPr>
                <w:rFonts w:eastAsia="Calibri"/>
                <w:bCs/>
                <w:sz w:val="24"/>
                <w:szCs w:val="24"/>
                <w:lang w:eastAsia="en-US" w:bidi="ar-SA"/>
              </w:rPr>
              <w:t>Ознакомление детей с Конвенцией о правах ребенка.</w:t>
            </w:r>
          </w:p>
          <w:p w14:paraId="5B3EA612">
            <w:pPr>
              <w:rPr>
                <w:rFonts w:eastAsia="Calibri"/>
                <w:bCs/>
                <w:sz w:val="24"/>
                <w:szCs w:val="24"/>
                <w:lang w:eastAsia="en-US" w:bidi="ar-SA"/>
              </w:rPr>
            </w:pPr>
            <w:r>
              <w:rPr>
                <w:rFonts w:eastAsia="Calibri"/>
                <w:bCs/>
                <w:sz w:val="24"/>
                <w:szCs w:val="24"/>
                <w:lang w:eastAsia="en-US" w:bidi="ar-SA"/>
              </w:rPr>
              <w:t>Формирование у детей стремление понять этот документ.</w:t>
            </w:r>
          </w:p>
        </w:tc>
        <w:tc>
          <w:tcPr>
            <w:tcW w:w="1417" w:type="dxa"/>
            <w:tcBorders>
              <w:top w:val="single" w:color="000000" w:sz="4" w:space="0"/>
              <w:left w:val="single" w:color="000000" w:sz="4" w:space="0"/>
              <w:bottom w:val="single" w:color="000000" w:sz="4" w:space="0"/>
              <w:right w:val="single" w:color="000000" w:sz="4" w:space="0"/>
            </w:tcBorders>
          </w:tcPr>
          <w:p w14:paraId="0D75E2A0">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7E83BEAE">
            <w:pPr>
              <w:rPr>
                <w:rFonts w:eastAsia="Calibri"/>
                <w:bCs/>
                <w:sz w:val="24"/>
                <w:szCs w:val="24"/>
                <w:lang w:eastAsia="en-US" w:bidi="ar-SA"/>
              </w:rPr>
            </w:pPr>
            <w:r>
              <w:rPr>
                <w:rFonts w:eastAsia="Calibri"/>
                <w:bCs/>
                <w:sz w:val="24"/>
                <w:szCs w:val="24"/>
                <w:lang w:eastAsia="en-US" w:bidi="ar-SA"/>
              </w:rPr>
              <w:t>Ноябрь 2024(20 ноября – Всемирный день ребенка)</w:t>
            </w:r>
          </w:p>
        </w:tc>
        <w:tc>
          <w:tcPr>
            <w:tcW w:w="1417" w:type="dxa"/>
            <w:tcBorders>
              <w:top w:val="single" w:color="000000" w:sz="4" w:space="0"/>
              <w:left w:val="single" w:color="000000" w:sz="4" w:space="0"/>
              <w:bottom w:val="single" w:color="000000" w:sz="4" w:space="0"/>
              <w:right w:val="single" w:color="000000" w:sz="4" w:space="0"/>
            </w:tcBorders>
          </w:tcPr>
          <w:p w14:paraId="1F372002">
            <w:pPr>
              <w:rPr>
                <w:rFonts w:eastAsia="Calibri"/>
                <w:bCs/>
                <w:sz w:val="24"/>
                <w:szCs w:val="24"/>
                <w:lang w:eastAsia="en-US" w:bidi="ar-SA"/>
              </w:rPr>
            </w:pPr>
            <w:r>
              <w:rPr>
                <w:rFonts w:eastAsia="Calibri"/>
                <w:bCs/>
                <w:sz w:val="24"/>
                <w:szCs w:val="24"/>
                <w:lang w:eastAsia="en-US" w:bidi="ar-SA"/>
              </w:rPr>
              <w:t>Крымская Т.А.</w:t>
            </w:r>
          </w:p>
        </w:tc>
      </w:tr>
      <w:tr w14:paraId="2AE01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F3900FF">
            <w:pPr>
              <w:jc w:val="center"/>
              <w:rPr>
                <w:rFonts w:eastAsia="Calibri"/>
                <w:bCs/>
                <w:sz w:val="24"/>
                <w:szCs w:val="24"/>
                <w:lang w:eastAsia="en-US" w:bidi="ar-SA"/>
              </w:rPr>
            </w:pPr>
            <w:r>
              <w:rPr>
                <w:rFonts w:eastAsia="Calibri"/>
                <w:bCs/>
                <w:sz w:val="24"/>
                <w:szCs w:val="24"/>
                <w:lang w:eastAsia="en-US" w:bidi="ar-SA"/>
              </w:rPr>
              <w:t>6.</w:t>
            </w:r>
          </w:p>
        </w:tc>
        <w:tc>
          <w:tcPr>
            <w:tcW w:w="1419" w:type="dxa"/>
            <w:tcBorders>
              <w:top w:val="nil"/>
              <w:left w:val="nil"/>
              <w:bottom w:val="single" w:color="000000" w:sz="8" w:space="0"/>
              <w:right w:val="single" w:color="000000" w:sz="8" w:space="0"/>
            </w:tcBorders>
            <w:shd w:val="clear" w:color="auto" w:fill="FFFFFF"/>
          </w:tcPr>
          <w:p w14:paraId="58E81A4A">
            <w:pPr>
              <w:rPr>
                <w:rFonts w:eastAsia="Calibri"/>
                <w:bCs/>
                <w:sz w:val="24"/>
                <w:szCs w:val="24"/>
                <w:lang w:eastAsia="en-US" w:bidi="ar-SA"/>
              </w:rPr>
            </w:pPr>
            <w:r>
              <w:rPr>
                <w:bCs/>
                <w:sz w:val="24"/>
                <w:szCs w:val="24"/>
                <w:lang w:eastAsia="en-US" w:bidi="ar-SA"/>
              </w:rPr>
              <w:t>«Мы – веселые ребята», чаепитие в честь окончания первого полугодия.</w:t>
            </w:r>
          </w:p>
        </w:tc>
        <w:tc>
          <w:tcPr>
            <w:tcW w:w="1559" w:type="dxa"/>
            <w:tcBorders>
              <w:top w:val="single" w:color="000000" w:sz="4" w:space="0"/>
              <w:left w:val="single" w:color="000000" w:sz="4" w:space="0"/>
              <w:bottom w:val="single" w:color="000000" w:sz="4" w:space="0"/>
              <w:right w:val="single" w:color="000000" w:sz="4" w:space="0"/>
            </w:tcBorders>
          </w:tcPr>
          <w:p w14:paraId="3D348E79">
            <w:pPr>
              <w:rPr>
                <w:rFonts w:eastAsia="Calibri"/>
                <w:bCs/>
                <w:sz w:val="24"/>
                <w:szCs w:val="24"/>
                <w:lang w:eastAsia="en-US" w:bidi="ar-SA"/>
              </w:rPr>
            </w:pPr>
            <w:r>
              <w:rPr>
                <w:rFonts w:eastAsia="Calibri"/>
                <w:bCs/>
                <w:sz w:val="24"/>
                <w:szCs w:val="24"/>
                <w:lang w:eastAsia="en-US" w:bidi="ar-SA"/>
              </w:rPr>
              <w:t>Развить стремление проявлять доброжелательность друг к другу, закрепить знания детей, способствовать творческому потенциалу детей</w:t>
            </w:r>
          </w:p>
          <w:p w14:paraId="5B45790D">
            <w:pPr>
              <w:rPr>
                <w:rFonts w:eastAsia="Calibri"/>
                <w:bCs/>
                <w:sz w:val="24"/>
                <w:szCs w:val="24"/>
                <w:lang w:eastAsia="en-US" w:bidi="ar-SA"/>
              </w:rPr>
            </w:pPr>
          </w:p>
        </w:tc>
        <w:tc>
          <w:tcPr>
            <w:tcW w:w="2127" w:type="dxa"/>
            <w:tcBorders>
              <w:top w:val="single" w:color="000000" w:sz="4" w:space="0"/>
              <w:left w:val="single" w:color="000000" w:sz="4" w:space="0"/>
              <w:bottom w:val="single" w:color="000000" w:sz="4" w:space="0"/>
              <w:right w:val="single" w:color="000000" w:sz="4" w:space="0"/>
            </w:tcBorders>
          </w:tcPr>
          <w:p w14:paraId="1341BE58">
            <w:pPr>
              <w:rPr>
                <w:rFonts w:eastAsia="Calibri"/>
                <w:bCs/>
                <w:sz w:val="24"/>
                <w:szCs w:val="24"/>
                <w:lang w:eastAsia="en-US" w:bidi="ar-SA"/>
              </w:rPr>
            </w:pPr>
            <w:r>
              <w:rPr>
                <w:rFonts w:eastAsia="Calibri"/>
                <w:bCs/>
                <w:sz w:val="24"/>
                <w:szCs w:val="24"/>
                <w:lang w:eastAsia="en-US" w:bidi="ar-SA"/>
              </w:rPr>
              <w:t xml:space="preserve">Внеклассное мероприятие в игровой форме </w:t>
            </w:r>
          </w:p>
        </w:tc>
        <w:tc>
          <w:tcPr>
            <w:tcW w:w="1417" w:type="dxa"/>
            <w:tcBorders>
              <w:top w:val="single" w:color="000000" w:sz="4" w:space="0"/>
              <w:left w:val="single" w:color="000000" w:sz="4" w:space="0"/>
              <w:bottom w:val="single" w:color="000000" w:sz="4" w:space="0"/>
              <w:right w:val="single" w:color="000000" w:sz="4" w:space="0"/>
            </w:tcBorders>
          </w:tcPr>
          <w:p w14:paraId="5C2FE88B">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3E75477D">
            <w:pPr>
              <w:rPr>
                <w:rFonts w:eastAsia="Calibri"/>
                <w:bCs/>
                <w:sz w:val="24"/>
                <w:szCs w:val="24"/>
                <w:lang w:val="en-US" w:eastAsia="en-US" w:bidi="ar-SA"/>
              </w:rPr>
            </w:pPr>
            <w:r>
              <w:rPr>
                <w:rFonts w:eastAsia="Calibri"/>
                <w:bCs/>
                <w:sz w:val="24"/>
                <w:szCs w:val="24"/>
                <w:lang w:val="en-US" w:eastAsia="en-US" w:bidi="ar-SA"/>
              </w:rPr>
              <w:t>Декабрь 2024г.</w:t>
            </w:r>
          </w:p>
          <w:p w14:paraId="34F90DA4">
            <w:pPr>
              <w:rPr>
                <w:rFonts w:eastAsia="Calibri"/>
                <w:bCs/>
                <w:sz w:val="24"/>
                <w:szCs w:val="24"/>
                <w:lang w:eastAsia="en-US" w:bidi="ar-SA"/>
              </w:rPr>
            </w:pPr>
          </w:p>
        </w:tc>
        <w:tc>
          <w:tcPr>
            <w:tcW w:w="1417" w:type="dxa"/>
            <w:tcBorders>
              <w:top w:val="single" w:color="000000" w:sz="4" w:space="0"/>
              <w:left w:val="single" w:color="000000" w:sz="4" w:space="0"/>
              <w:bottom w:val="single" w:color="000000" w:sz="4" w:space="0"/>
              <w:right w:val="single" w:color="000000" w:sz="4" w:space="0"/>
            </w:tcBorders>
          </w:tcPr>
          <w:p w14:paraId="518D0AB1">
            <w:pPr>
              <w:rPr>
                <w:rFonts w:eastAsia="Calibri"/>
                <w:bCs/>
                <w:sz w:val="24"/>
                <w:szCs w:val="24"/>
                <w:lang w:eastAsia="en-US" w:bidi="ar-SA"/>
              </w:rPr>
            </w:pPr>
            <w:r>
              <w:rPr>
                <w:rFonts w:eastAsia="Calibri"/>
                <w:bCs/>
                <w:sz w:val="24"/>
                <w:szCs w:val="24"/>
                <w:lang w:eastAsia="en-US" w:bidi="ar-SA"/>
              </w:rPr>
              <w:t>Крымская Т.А.</w:t>
            </w:r>
          </w:p>
        </w:tc>
      </w:tr>
      <w:tr w14:paraId="72353E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5C6A3D50">
            <w:pPr>
              <w:jc w:val="center"/>
              <w:rPr>
                <w:rFonts w:eastAsia="Calibri"/>
                <w:bCs/>
                <w:sz w:val="24"/>
                <w:szCs w:val="24"/>
                <w:lang w:eastAsia="en-US" w:bidi="ar-SA"/>
              </w:rPr>
            </w:pPr>
            <w:r>
              <w:rPr>
                <w:rFonts w:eastAsia="Calibri"/>
                <w:bCs/>
                <w:sz w:val="24"/>
                <w:szCs w:val="24"/>
                <w:lang w:eastAsia="en-US" w:bidi="ar-SA"/>
              </w:rPr>
              <w:t>7.</w:t>
            </w:r>
          </w:p>
        </w:tc>
        <w:tc>
          <w:tcPr>
            <w:tcW w:w="1419" w:type="dxa"/>
            <w:tcBorders>
              <w:top w:val="single" w:color="000000" w:sz="4" w:space="0"/>
              <w:left w:val="single" w:color="000000" w:sz="4" w:space="0"/>
              <w:bottom w:val="single" w:color="000000" w:sz="4" w:space="0"/>
              <w:right w:val="single" w:color="000000" w:sz="4" w:space="0"/>
            </w:tcBorders>
          </w:tcPr>
          <w:p w14:paraId="72BF085E">
            <w:pPr>
              <w:rPr>
                <w:rFonts w:eastAsia="Calibri"/>
                <w:bCs/>
                <w:sz w:val="24"/>
                <w:szCs w:val="24"/>
                <w:lang w:eastAsia="en-US" w:bidi="ar-SA"/>
              </w:rPr>
            </w:pPr>
            <w:r>
              <w:rPr>
                <w:rFonts w:eastAsia="Calibri"/>
                <w:bCs/>
                <w:sz w:val="24"/>
                <w:szCs w:val="24"/>
                <w:lang w:eastAsia="en-US" w:bidi="ar-SA"/>
              </w:rPr>
              <w:t>«Окончание первого полугодия»</w:t>
            </w:r>
          </w:p>
        </w:tc>
        <w:tc>
          <w:tcPr>
            <w:tcW w:w="1559" w:type="dxa"/>
            <w:tcBorders>
              <w:top w:val="single" w:color="000000" w:sz="4" w:space="0"/>
              <w:left w:val="single" w:color="000000" w:sz="4" w:space="0"/>
              <w:bottom w:val="single" w:color="000000" w:sz="4" w:space="0"/>
              <w:right w:val="single" w:color="000000" w:sz="4" w:space="0"/>
            </w:tcBorders>
          </w:tcPr>
          <w:p w14:paraId="25B0E3FA">
            <w:pPr>
              <w:rPr>
                <w:rFonts w:eastAsia="Calibri"/>
                <w:bCs/>
                <w:sz w:val="24"/>
                <w:szCs w:val="24"/>
                <w:lang w:eastAsia="en-US" w:bidi="ar-SA"/>
              </w:rPr>
            </w:pPr>
            <w:r>
              <w:rPr>
                <w:rFonts w:eastAsia="Calibri"/>
                <w:bCs/>
                <w:sz w:val="24"/>
                <w:szCs w:val="24"/>
                <w:lang w:eastAsia="en-US" w:bidi="ar-SA"/>
              </w:rPr>
              <w:t>Ознакомить родителей с успехами их детей</w:t>
            </w:r>
          </w:p>
        </w:tc>
        <w:tc>
          <w:tcPr>
            <w:tcW w:w="2127" w:type="dxa"/>
            <w:tcBorders>
              <w:top w:val="single" w:color="000000" w:sz="4" w:space="0"/>
              <w:left w:val="single" w:color="000000" w:sz="4" w:space="0"/>
              <w:bottom w:val="single" w:color="000000" w:sz="4" w:space="0"/>
              <w:right w:val="single" w:color="000000" w:sz="4" w:space="0"/>
            </w:tcBorders>
          </w:tcPr>
          <w:p w14:paraId="0E26C1F8">
            <w:pPr>
              <w:rPr>
                <w:rFonts w:eastAsia="Calibri"/>
                <w:bCs/>
                <w:sz w:val="24"/>
                <w:szCs w:val="24"/>
                <w:lang w:eastAsia="en-US" w:bidi="ar-SA"/>
              </w:rPr>
            </w:pPr>
            <w:r>
              <w:rPr>
                <w:rFonts w:eastAsia="Calibri"/>
                <w:bCs/>
                <w:sz w:val="24"/>
                <w:szCs w:val="24"/>
                <w:lang w:eastAsia="en-US" w:bidi="ar-SA"/>
              </w:rPr>
              <w:t>Итоги первого полугодия. Планы на второе полугодие</w:t>
            </w:r>
          </w:p>
        </w:tc>
        <w:tc>
          <w:tcPr>
            <w:tcW w:w="1417" w:type="dxa"/>
            <w:tcBorders>
              <w:top w:val="single" w:color="000000" w:sz="4" w:space="0"/>
              <w:left w:val="single" w:color="000000" w:sz="4" w:space="0"/>
              <w:bottom w:val="single" w:color="000000" w:sz="4" w:space="0"/>
              <w:right w:val="single" w:color="000000" w:sz="4" w:space="0"/>
            </w:tcBorders>
          </w:tcPr>
          <w:p w14:paraId="7FEBF9E4">
            <w:pPr>
              <w:rPr>
                <w:rFonts w:eastAsia="Calibri"/>
                <w:bCs/>
                <w:sz w:val="24"/>
                <w:szCs w:val="24"/>
                <w:lang w:eastAsia="en-US" w:bidi="ar-SA"/>
              </w:rPr>
            </w:pPr>
            <w:r>
              <w:rPr>
                <w:rFonts w:eastAsia="Calibri"/>
                <w:bCs/>
                <w:sz w:val="24"/>
                <w:szCs w:val="24"/>
                <w:lang w:val="en-US" w:eastAsia="en-US" w:bidi="ar-SA"/>
              </w:rPr>
              <w:t>Родительское собран</w:t>
            </w:r>
            <w:r>
              <w:rPr>
                <w:rFonts w:eastAsia="Calibri"/>
                <w:bCs/>
                <w:sz w:val="24"/>
                <w:szCs w:val="24"/>
                <w:lang w:eastAsia="en-US" w:bidi="ar-SA"/>
              </w:rPr>
              <w:t>и</w:t>
            </w:r>
            <w:r>
              <w:rPr>
                <w:rFonts w:eastAsia="Calibri"/>
                <w:bCs/>
                <w:sz w:val="24"/>
                <w:szCs w:val="24"/>
                <w:lang w:val="en-US" w:eastAsia="en-US" w:bidi="ar-SA"/>
              </w:rPr>
              <w:t>е</w:t>
            </w:r>
          </w:p>
        </w:tc>
        <w:tc>
          <w:tcPr>
            <w:tcW w:w="1418" w:type="dxa"/>
            <w:tcBorders>
              <w:top w:val="single" w:color="000000" w:sz="4" w:space="0"/>
              <w:left w:val="single" w:color="000000" w:sz="4" w:space="0"/>
              <w:bottom w:val="single" w:color="000000" w:sz="4" w:space="0"/>
              <w:right w:val="single" w:color="000000" w:sz="4" w:space="0"/>
            </w:tcBorders>
          </w:tcPr>
          <w:p w14:paraId="1ADEA5E1">
            <w:pPr>
              <w:rPr>
                <w:rFonts w:eastAsia="Calibri"/>
                <w:bCs/>
                <w:sz w:val="24"/>
                <w:szCs w:val="24"/>
                <w:lang w:eastAsia="en-US" w:bidi="ar-SA"/>
              </w:rPr>
            </w:pPr>
            <w:r>
              <w:rPr>
                <w:rFonts w:eastAsia="Calibri"/>
                <w:bCs/>
                <w:sz w:val="24"/>
                <w:szCs w:val="24"/>
                <w:lang w:eastAsia="en-US" w:bidi="ar-SA"/>
              </w:rPr>
              <w:t>Первая половина января 2025г.</w:t>
            </w:r>
          </w:p>
        </w:tc>
        <w:tc>
          <w:tcPr>
            <w:tcW w:w="1417" w:type="dxa"/>
            <w:tcBorders>
              <w:top w:val="single" w:color="000000" w:sz="4" w:space="0"/>
              <w:left w:val="single" w:color="000000" w:sz="4" w:space="0"/>
              <w:bottom w:val="single" w:color="000000" w:sz="4" w:space="0"/>
              <w:right w:val="single" w:color="000000" w:sz="4" w:space="0"/>
            </w:tcBorders>
          </w:tcPr>
          <w:p w14:paraId="6A8E5A90">
            <w:pPr>
              <w:rPr>
                <w:rFonts w:eastAsia="Calibri"/>
                <w:bCs/>
                <w:sz w:val="24"/>
                <w:szCs w:val="24"/>
                <w:lang w:eastAsia="en-US" w:bidi="ar-SA"/>
              </w:rPr>
            </w:pPr>
            <w:r>
              <w:rPr>
                <w:rFonts w:eastAsia="Calibri"/>
                <w:bCs/>
                <w:sz w:val="24"/>
                <w:szCs w:val="24"/>
                <w:lang w:eastAsia="en-US" w:bidi="ar-SA"/>
              </w:rPr>
              <w:t>Крымская Т.А.</w:t>
            </w:r>
          </w:p>
        </w:tc>
      </w:tr>
      <w:tr w14:paraId="6CE8C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AF3FD61">
            <w:pPr>
              <w:jc w:val="center"/>
              <w:rPr>
                <w:rFonts w:eastAsia="Calibri"/>
                <w:bCs/>
                <w:sz w:val="24"/>
                <w:szCs w:val="24"/>
                <w:lang w:eastAsia="en-US" w:bidi="ar-SA"/>
              </w:rPr>
            </w:pPr>
            <w:r>
              <w:rPr>
                <w:rFonts w:eastAsia="Calibri"/>
                <w:bCs/>
                <w:sz w:val="24"/>
                <w:szCs w:val="24"/>
                <w:lang w:eastAsia="en-US" w:bidi="ar-SA"/>
              </w:rPr>
              <w:t>8.</w:t>
            </w:r>
          </w:p>
        </w:tc>
        <w:tc>
          <w:tcPr>
            <w:tcW w:w="1419" w:type="dxa"/>
            <w:tcBorders>
              <w:top w:val="single" w:color="000000" w:sz="4" w:space="0"/>
              <w:left w:val="single" w:color="000000" w:sz="4" w:space="0"/>
              <w:bottom w:val="single" w:color="000000" w:sz="4" w:space="0"/>
              <w:right w:val="single" w:color="000000" w:sz="4" w:space="0"/>
            </w:tcBorders>
          </w:tcPr>
          <w:p w14:paraId="0D4C53E0">
            <w:pPr>
              <w:rPr>
                <w:rFonts w:eastAsia="Calibri"/>
                <w:bCs/>
                <w:sz w:val="24"/>
                <w:szCs w:val="24"/>
                <w:lang w:val="en-US" w:eastAsia="en-US" w:bidi="ar-SA"/>
              </w:rPr>
            </w:pPr>
            <w:r>
              <w:rPr>
                <w:rFonts w:eastAsia="Calibri"/>
                <w:bCs/>
                <w:sz w:val="24"/>
                <w:szCs w:val="24"/>
                <w:lang w:val="en-US" w:eastAsia="en-US" w:bidi="ar-SA"/>
              </w:rPr>
              <w:t>«Что такое ЗОЖ?»</w:t>
            </w:r>
          </w:p>
        </w:tc>
        <w:tc>
          <w:tcPr>
            <w:tcW w:w="1559" w:type="dxa"/>
            <w:tcBorders>
              <w:top w:val="single" w:color="000000" w:sz="4" w:space="0"/>
              <w:left w:val="single" w:color="000000" w:sz="4" w:space="0"/>
              <w:bottom w:val="single" w:color="000000" w:sz="4" w:space="0"/>
              <w:right w:val="single" w:color="000000" w:sz="4" w:space="0"/>
            </w:tcBorders>
          </w:tcPr>
          <w:p w14:paraId="443A5F7D">
            <w:pPr>
              <w:rPr>
                <w:rFonts w:eastAsia="Calibri"/>
                <w:bCs/>
                <w:sz w:val="24"/>
                <w:szCs w:val="24"/>
                <w:lang w:eastAsia="en-US" w:bidi="ar-SA"/>
              </w:rPr>
            </w:pPr>
            <w:r>
              <w:rPr>
                <w:rFonts w:eastAsia="Calibri"/>
                <w:bCs/>
                <w:sz w:val="24"/>
                <w:szCs w:val="24"/>
                <w:lang w:eastAsia="en-US" w:bidi="ar-SA"/>
              </w:rPr>
              <w:t>Пропагандировать здоровый образ жизни.</w:t>
            </w:r>
          </w:p>
        </w:tc>
        <w:tc>
          <w:tcPr>
            <w:tcW w:w="2127" w:type="dxa"/>
            <w:tcBorders>
              <w:top w:val="single" w:color="000000" w:sz="4" w:space="0"/>
              <w:left w:val="single" w:color="000000" w:sz="4" w:space="0"/>
              <w:bottom w:val="single" w:color="000000" w:sz="4" w:space="0"/>
              <w:right w:val="single" w:color="000000" w:sz="4" w:space="0"/>
            </w:tcBorders>
          </w:tcPr>
          <w:p w14:paraId="0E6E1136">
            <w:pPr>
              <w:rPr>
                <w:rFonts w:eastAsia="Calibri"/>
                <w:bCs/>
                <w:sz w:val="24"/>
                <w:szCs w:val="24"/>
                <w:lang w:eastAsia="en-US" w:bidi="ar-SA"/>
              </w:rPr>
            </w:pPr>
            <w:r>
              <w:rPr>
                <w:rFonts w:eastAsia="Calibri"/>
                <w:bCs/>
                <w:sz w:val="24"/>
                <w:szCs w:val="24"/>
                <w:lang w:eastAsia="en-US" w:bidi="ar-SA"/>
              </w:rPr>
              <w:t>Основа здорового образа жизни. Вредные привычки, их влияние на здоровье</w:t>
            </w:r>
          </w:p>
        </w:tc>
        <w:tc>
          <w:tcPr>
            <w:tcW w:w="1417" w:type="dxa"/>
            <w:tcBorders>
              <w:top w:val="single" w:color="000000" w:sz="4" w:space="0"/>
              <w:left w:val="single" w:color="000000" w:sz="4" w:space="0"/>
              <w:bottom w:val="single" w:color="000000" w:sz="4" w:space="0"/>
              <w:right w:val="single" w:color="000000" w:sz="4" w:space="0"/>
            </w:tcBorders>
          </w:tcPr>
          <w:p w14:paraId="2F96ED14">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4C11F567">
            <w:pPr>
              <w:rPr>
                <w:rFonts w:eastAsia="Calibri"/>
                <w:bCs/>
                <w:sz w:val="24"/>
                <w:szCs w:val="24"/>
                <w:lang w:eastAsia="en-US" w:bidi="ar-SA"/>
              </w:rPr>
            </w:pPr>
            <w:r>
              <w:rPr>
                <w:rFonts w:eastAsia="Calibri"/>
                <w:bCs/>
                <w:sz w:val="24"/>
                <w:szCs w:val="24"/>
                <w:lang w:eastAsia="en-US" w:bidi="ar-SA"/>
              </w:rPr>
              <w:t>Январь 2025г.</w:t>
            </w:r>
          </w:p>
        </w:tc>
        <w:tc>
          <w:tcPr>
            <w:tcW w:w="1417" w:type="dxa"/>
            <w:tcBorders>
              <w:top w:val="single" w:color="000000" w:sz="4" w:space="0"/>
              <w:left w:val="single" w:color="000000" w:sz="4" w:space="0"/>
              <w:bottom w:val="single" w:color="000000" w:sz="4" w:space="0"/>
              <w:right w:val="single" w:color="000000" w:sz="4" w:space="0"/>
            </w:tcBorders>
          </w:tcPr>
          <w:p w14:paraId="680041CA">
            <w:pPr>
              <w:rPr>
                <w:rFonts w:eastAsia="Calibri"/>
                <w:bCs/>
                <w:sz w:val="24"/>
                <w:szCs w:val="24"/>
                <w:lang w:eastAsia="en-US" w:bidi="ar-SA"/>
              </w:rPr>
            </w:pPr>
            <w:r>
              <w:rPr>
                <w:rFonts w:eastAsia="Calibri"/>
                <w:bCs/>
                <w:sz w:val="24"/>
                <w:szCs w:val="24"/>
                <w:lang w:eastAsia="en-US" w:bidi="ar-SA"/>
              </w:rPr>
              <w:t>Крымская Т.А.</w:t>
            </w:r>
          </w:p>
        </w:tc>
      </w:tr>
      <w:tr w14:paraId="5390E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6F407B96">
            <w:pPr>
              <w:jc w:val="center"/>
              <w:rPr>
                <w:rFonts w:eastAsia="Calibri"/>
                <w:bCs/>
                <w:sz w:val="24"/>
                <w:szCs w:val="24"/>
                <w:lang w:eastAsia="en-US" w:bidi="ar-SA"/>
              </w:rPr>
            </w:pPr>
            <w:r>
              <w:rPr>
                <w:rFonts w:eastAsia="Calibri"/>
                <w:bCs/>
                <w:sz w:val="24"/>
                <w:szCs w:val="24"/>
                <w:lang w:eastAsia="en-US" w:bidi="ar-SA"/>
              </w:rPr>
              <w:t>9.</w:t>
            </w:r>
          </w:p>
        </w:tc>
        <w:tc>
          <w:tcPr>
            <w:tcW w:w="1419" w:type="dxa"/>
            <w:tcBorders>
              <w:top w:val="single" w:color="000000" w:sz="4" w:space="0"/>
              <w:left w:val="single" w:color="000000" w:sz="4" w:space="0"/>
              <w:bottom w:val="single" w:color="000000" w:sz="4" w:space="0"/>
              <w:right w:val="single" w:color="000000" w:sz="4" w:space="0"/>
            </w:tcBorders>
          </w:tcPr>
          <w:p w14:paraId="17D20C8D">
            <w:pPr>
              <w:rPr>
                <w:rFonts w:eastAsia="Calibri"/>
                <w:bCs/>
                <w:sz w:val="24"/>
                <w:szCs w:val="24"/>
                <w:lang w:val="en-US" w:eastAsia="en-US" w:bidi="ar-SA"/>
              </w:rPr>
            </w:pPr>
            <w:r>
              <w:rPr>
                <w:rFonts w:eastAsia="Calibri"/>
                <w:bCs/>
                <w:sz w:val="24"/>
                <w:szCs w:val="24"/>
                <w:lang w:val="en-US" w:eastAsia="en-US" w:bidi="ar-SA"/>
              </w:rPr>
              <w:t>«Наши мальчики – самые лучшие!»</w:t>
            </w:r>
          </w:p>
        </w:tc>
        <w:tc>
          <w:tcPr>
            <w:tcW w:w="1559" w:type="dxa"/>
            <w:tcBorders>
              <w:top w:val="single" w:color="000000" w:sz="4" w:space="0"/>
              <w:left w:val="single" w:color="000000" w:sz="4" w:space="0"/>
              <w:bottom w:val="single" w:color="000000" w:sz="4" w:space="0"/>
              <w:right w:val="single" w:color="000000" w:sz="4" w:space="0"/>
            </w:tcBorders>
          </w:tcPr>
          <w:p w14:paraId="703835CA">
            <w:pPr>
              <w:rPr>
                <w:rFonts w:eastAsia="Calibri"/>
                <w:bCs/>
                <w:sz w:val="24"/>
                <w:szCs w:val="24"/>
                <w:lang w:eastAsia="en-US" w:bidi="ar-SA"/>
              </w:rPr>
            </w:pPr>
            <w:r>
              <w:rPr>
                <w:rFonts w:eastAsia="Calibri"/>
                <w:bCs/>
                <w:sz w:val="24"/>
                <w:szCs w:val="24"/>
                <w:lang w:eastAsia="en-US" w:bidi="ar-SA"/>
              </w:rPr>
              <w:t>Сплотить коллектив</w:t>
            </w:r>
          </w:p>
        </w:tc>
        <w:tc>
          <w:tcPr>
            <w:tcW w:w="2127" w:type="dxa"/>
            <w:tcBorders>
              <w:top w:val="single" w:color="000000" w:sz="4" w:space="0"/>
              <w:left w:val="single" w:color="000000" w:sz="4" w:space="0"/>
              <w:bottom w:val="single" w:color="000000" w:sz="4" w:space="0"/>
              <w:right w:val="single" w:color="000000" w:sz="4" w:space="0"/>
            </w:tcBorders>
          </w:tcPr>
          <w:p w14:paraId="37748BE8">
            <w:pPr>
              <w:rPr>
                <w:rFonts w:eastAsia="Calibri"/>
                <w:bCs/>
                <w:sz w:val="24"/>
                <w:szCs w:val="24"/>
                <w:lang w:eastAsia="en-US" w:bidi="ar-SA"/>
              </w:rPr>
            </w:pPr>
            <w:r>
              <w:rPr>
                <w:rFonts w:eastAsia="Calibri"/>
                <w:bCs/>
                <w:sz w:val="24"/>
                <w:szCs w:val="24"/>
                <w:lang w:eastAsia="en-US" w:bidi="ar-SA"/>
              </w:rPr>
              <w:t>Мероприятие ко Дню защитника отечества, направленное на патриотическое воспитание, с привлечением родителей (отцов) для беседы</w:t>
            </w:r>
          </w:p>
        </w:tc>
        <w:tc>
          <w:tcPr>
            <w:tcW w:w="1417" w:type="dxa"/>
            <w:tcBorders>
              <w:top w:val="single" w:color="000000" w:sz="4" w:space="0"/>
              <w:left w:val="single" w:color="000000" w:sz="4" w:space="0"/>
              <w:bottom w:val="single" w:color="000000" w:sz="4" w:space="0"/>
              <w:right w:val="single" w:color="000000" w:sz="4" w:space="0"/>
            </w:tcBorders>
          </w:tcPr>
          <w:p w14:paraId="0D281123">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552614A0">
            <w:pPr>
              <w:rPr>
                <w:rFonts w:eastAsia="Calibri"/>
                <w:bCs/>
                <w:sz w:val="24"/>
                <w:szCs w:val="24"/>
                <w:lang w:eastAsia="en-US" w:bidi="ar-SA"/>
              </w:rPr>
            </w:pPr>
            <w:r>
              <w:rPr>
                <w:rFonts w:eastAsia="Calibri"/>
                <w:bCs/>
                <w:sz w:val="24"/>
                <w:szCs w:val="24"/>
                <w:lang w:val="en-US" w:eastAsia="en-US" w:bidi="ar-SA"/>
              </w:rPr>
              <w:t>Февраль 202</w:t>
            </w:r>
            <w:r>
              <w:rPr>
                <w:rFonts w:eastAsia="Calibri"/>
                <w:bCs/>
                <w:sz w:val="24"/>
                <w:szCs w:val="24"/>
                <w:lang w:eastAsia="en-US" w:bidi="ar-SA"/>
              </w:rPr>
              <w:t>5</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30F21EB5">
            <w:pPr>
              <w:rPr>
                <w:rFonts w:eastAsia="Calibri"/>
                <w:bCs/>
                <w:sz w:val="24"/>
                <w:szCs w:val="24"/>
                <w:lang w:eastAsia="en-US" w:bidi="ar-SA"/>
              </w:rPr>
            </w:pPr>
            <w:r>
              <w:rPr>
                <w:rFonts w:eastAsia="Calibri"/>
                <w:bCs/>
                <w:sz w:val="24"/>
                <w:szCs w:val="24"/>
                <w:lang w:eastAsia="en-US" w:bidi="ar-SA"/>
              </w:rPr>
              <w:t>Крымская Т.А.</w:t>
            </w:r>
          </w:p>
        </w:tc>
      </w:tr>
      <w:tr w14:paraId="7FB4F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6FEC33EB">
            <w:pPr>
              <w:jc w:val="center"/>
              <w:rPr>
                <w:rFonts w:eastAsia="Calibri"/>
                <w:bCs/>
                <w:sz w:val="24"/>
                <w:szCs w:val="24"/>
                <w:lang w:eastAsia="en-US" w:bidi="ar-SA"/>
              </w:rPr>
            </w:pPr>
            <w:r>
              <w:rPr>
                <w:rFonts w:eastAsia="Calibri"/>
                <w:bCs/>
                <w:sz w:val="24"/>
                <w:szCs w:val="24"/>
                <w:lang w:eastAsia="en-US" w:bidi="ar-SA"/>
              </w:rPr>
              <w:t>10.</w:t>
            </w:r>
          </w:p>
        </w:tc>
        <w:tc>
          <w:tcPr>
            <w:tcW w:w="1419" w:type="dxa"/>
            <w:tcBorders>
              <w:top w:val="single" w:color="000000" w:sz="4" w:space="0"/>
              <w:left w:val="single" w:color="000000" w:sz="4" w:space="0"/>
              <w:bottom w:val="single" w:color="000000" w:sz="4" w:space="0"/>
              <w:right w:val="single" w:color="000000" w:sz="4" w:space="0"/>
            </w:tcBorders>
          </w:tcPr>
          <w:p w14:paraId="5390A206">
            <w:pPr>
              <w:rPr>
                <w:rFonts w:eastAsia="Calibri"/>
                <w:bCs/>
                <w:sz w:val="24"/>
                <w:szCs w:val="24"/>
                <w:lang w:val="en-US" w:eastAsia="en-US" w:bidi="ar-SA"/>
              </w:rPr>
            </w:pPr>
            <w:r>
              <w:rPr>
                <w:rFonts w:eastAsia="Calibri"/>
                <w:bCs/>
                <w:sz w:val="24"/>
                <w:szCs w:val="24"/>
                <w:lang w:val="en-US" w:eastAsia="en-US" w:bidi="ar-SA"/>
              </w:rPr>
              <w:t>«Красота – страшная сила!»</w:t>
            </w:r>
          </w:p>
        </w:tc>
        <w:tc>
          <w:tcPr>
            <w:tcW w:w="1559" w:type="dxa"/>
            <w:tcBorders>
              <w:top w:val="single" w:color="000000" w:sz="4" w:space="0"/>
              <w:left w:val="single" w:color="000000" w:sz="4" w:space="0"/>
              <w:bottom w:val="single" w:color="000000" w:sz="4" w:space="0"/>
              <w:right w:val="single" w:color="000000" w:sz="4" w:space="0"/>
            </w:tcBorders>
          </w:tcPr>
          <w:p w14:paraId="6EA4B07F">
            <w:pPr>
              <w:rPr>
                <w:rFonts w:eastAsia="Calibri"/>
                <w:bCs/>
                <w:sz w:val="24"/>
                <w:szCs w:val="24"/>
                <w:lang w:eastAsia="en-US" w:bidi="ar-SA"/>
              </w:rPr>
            </w:pPr>
            <w:r>
              <w:rPr>
                <w:rFonts w:eastAsia="Calibri"/>
                <w:bCs/>
                <w:sz w:val="24"/>
                <w:szCs w:val="24"/>
                <w:lang w:eastAsia="en-US" w:bidi="ar-SA"/>
              </w:rPr>
              <w:t>Сплотить коллектив</w:t>
            </w:r>
          </w:p>
        </w:tc>
        <w:tc>
          <w:tcPr>
            <w:tcW w:w="2127" w:type="dxa"/>
            <w:tcBorders>
              <w:top w:val="single" w:color="000000" w:sz="4" w:space="0"/>
              <w:left w:val="single" w:color="000000" w:sz="4" w:space="0"/>
              <w:bottom w:val="single" w:color="000000" w:sz="4" w:space="0"/>
              <w:right w:val="single" w:color="000000" w:sz="4" w:space="0"/>
            </w:tcBorders>
          </w:tcPr>
          <w:p w14:paraId="3F13DCB1">
            <w:pPr>
              <w:rPr>
                <w:rFonts w:eastAsia="Calibri"/>
                <w:bCs/>
                <w:sz w:val="24"/>
                <w:szCs w:val="24"/>
                <w:lang w:eastAsia="en-US" w:bidi="ar-SA"/>
              </w:rPr>
            </w:pPr>
            <w:r>
              <w:rPr>
                <w:rFonts w:eastAsia="Calibri"/>
                <w:bCs/>
                <w:sz w:val="24"/>
                <w:szCs w:val="24"/>
                <w:lang w:eastAsia="en-US" w:bidi="ar-SA"/>
              </w:rPr>
              <w:t>Мероприятие – конкурс красоты для представительниц женского пола с чаепитием</w:t>
            </w:r>
          </w:p>
        </w:tc>
        <w:tc>
          <w:tcPr>
            <w:tcW w:w="1417" w:type="dxa"/>
            <w:tcBorders>
              <w:top w:val="single" w:color="000000" w:sz="4" w:space="0"/>
              <w:left w:val="single" w:color="000000" w:sz="4" w:space="0"/>
              <w:bottom w:val="single" w:color="000000" w:sz="4" w:space="0"/>
              <w:right w:val="single" w:color="000000" w:sz="4" w:space="0"/>
            </w:tcBorders>
          </w:tcPr>
          <w:p w14:paraId="78064325">
            <w:pPr>
              <w:rPr>
                <w:rFonts w:eastAsia="Calibri"/>
                <w:bCs/>
                <w:sz w:val="24"/>
                <w:szCs w:val="24"/>
                <w:lang w:eastAsia="en-US" w:bidi="ar-SA"/>
              </w:rPr>
            </w:pPr>
            <w:r>
              <w:rPr>
                <w:rFonts w:eastAsia="Calibri"/>
                <w:bCs/>
                <w:sz w:val="24"/>
                <w:szCs w:val="24"/>
                <w:lang w:eastAsia="en-US" w:bidi="ar-SA"/>
              </w:rPr>
              <w:t>Конкурс</w:t>
            </w:r>
          </w:p>
        </w:tc>
        <w:tc>
          <w:tcPr>
            <w:tcW w:w="1418" w:type="dxa"/>
            <w:tcBorders>
              <w:top w:val="single" w:color="000000" w:sz="4" w:space="0"/>
              <w:left w:val="single" w:color="000000" w:sz="4" w:space="0"/>
              <w:bottom w:val="single" w:color="000000" w:sz="4" w:space="0"/>
              <w:right w:val="single" w:color="000000" w:sz="4" w:space="0"/>
            </w:tcBorders>
          </w:tcPr>
          <w:p w14:paraId="234AE245">
            <w:pPr>
              <w:rPr>
                <w:rFonts w:eastAsia="Calibri"/>
                <w:bCs/>
                <w:sz w:val="24"/>
                <w:szCs w:val="24"/>
                <w:lang w:val="en-US" w:eastAsia="en-US" w:bidi="ar-SA"/>
              </w:rPr>
            </w:pPr>
            <w:r>
              <w:rPr>
                <w:rFonts w:eastAsia="Calibri"/>
                <w:bCs/>
                <w:sz w:val="24"/>
                <w:szCs w:val="24"/>
                <w:lang w:val="en-US" w:eastAsia="en-US" w:bidi="ar-SA"/>
              </w:rPr>
              <w:t>Март 202</w:t>
            </w:r>
            <w:r>
              <w:rPr>
                <w:rFonts w:eastAsia="Calibri"/>
                <w:bCs/>
                <w:sz w:val="24"/>
                <w:szCs w:val="24"/>
                <w:lang w:eastAsia="en-US" w:bidi="ar-SA"/>
              </w:rPr>
              <w:t>5</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0AD7466A">
            <w:pPr>
              <w:rPr>
                <w:rFonts w:eastAsia="Calibri"/>
                <w:bCs/>
                <w:sz w:val="24"/>
                <w:szCs w:val="24"/>
                <w:lang w:val="en-US" w:eastAsia="en-US" w:bidi="ar-SA"/>
              </w:rPr>
            </w:pPr>
            <w:r>
              <w:rPr>
                <w:rFonts w:eastAsia="Calibri"/>
                <w:bCs/>
                <w:sz w:val="24"/>
                <w:szCs w:val="24"/>
                <w:lang w:eastAsia="en-US" w:bidi="ar-SA"/>
              </w:rPr>
              <w:t>Крымская Т.А.</w:t>
            </w:r>
          </w:p>
        </w:tc>
      </w:tr>
      <w:tr w14:paraId="2A00A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5552BA68">
            <w:pPr>
              <w:jc w:val="center"/>
              <w:rPr>
                <w:rFonts w:eastAsia="Calibri"/>
                <w:bCs/>
                <w:sz w:val="24"/>
                <w:szCs w:val="24"/>
                <w:lang w:eastAsia="en-US" w:bidi="ar-SA"/>
              </w:rPr>
            </w:pPr>
            <w:r>
              <w:rPr>
                <w:rFonts w:eastAsia="Calibri"/>
                <w:bCs/>
                <w:sz w:val="24"/>
                <w:szCs w:val="24"/>
                <w:lang w:eastAsia="en-US" w:bidi="ar-SA"/>
              </w:rPr>
              <w:t>11.</w:t>
            </w:r>
          </w:p>
        </w:tc>
        <w:tc>
          <w:tcPr>
            <w:tcW w:w="1419" w:type="dxa"/>
            <w:tcBorders>
              <w:top w:val="single" w:color="000000" w:sz="4" w:space="0"/>
              <w:left w:val="single" w:color="000000" w:sz="4" w:space="0"/>
              <w:bottom w:val="single" w:color="000000" w:sz="4" w:space="0"/>
              <w:right w:val="single" w:color="000000" w:sz="4" w:space="0"/>
            </w:tcBorders>
          </w:tcPr>
          <w:p w14:paraId="61C6018B">
            <w:pPr>
              <w:rPr>
                <w:rFonts w:eastAsia="Calibri"/>
                <w:bCs/>
                <w:sz w:val="24"/>
                <w:szCs w:val="24"/>
                <w:lang w:eastAsia="en-US" w:bidi="ar-SA"/>
              </w:rPr>
            </w:pPr>
            <w:r>
              <w:rPr>
                <w:rFonts w:eastAsia="Calibri"/>
                <w:bCs/>
                <w:sz w:val="24"/>
                <w:szCs w:val="24"/>
                <w:lang w:eastAsia="en-US" w:bidi="ar-SA"/>
              </w:rPr>
              <w:t xml:space="preserve"> «Множество идей, как разнообразить досуг!»</w:t>
            </w:r>
          </w:p>
        </w:tc>
        <w:tc>
          <w:tcPr>
            <w:tcW w:w="1559" w:type="dxa"/>
            <w:tcBorders>
              <w:top w:val="single" w:color="000000" w:sz="4" w:space="0"/>
              <w:left w:val="single" w:color="000000" w:sz="4" w:space="0"/>
              <w:bottom w:val="single" w:color="000000" w:sz="4" w:space="0"/>
              <w:right w:val="single" w:color="000000" w:sz="4" w:space="0"/>
            </w:tcBorders>
          </w:tcPr>
          <w:p w14:paraId="04362291">
            <w:pPr>
              <w:rPr>
                <w:rFonts w:eastAsia="Calibri"/>
                <w:bCs/>
                <w:sz w:val="24"/>
                <w:szCs w:val="24"/>
                <w:lang w:eastAsia="en-US" w:bidi="ar-SA"/>
              </w:rPr>
            </w:pPr>
            <w:r>
              <w:rPr>
                <w:rFonts w:eastAsia="Calibri"/>
                <w:bCs/>
                <w:sz w:val="24"/>
                <w:szCs w:val="24"/>
                <w:lang w:eastAsia="en-US" w:bidi="ar-SA"/>
              </w:rPr>
              <w:t>Способствовать накоплению положительного эмоционального, социального опыта детей.</w:t>
            </w:r>
          </w:p>
        </w:tc>
        <w:tc>
          <w:tcPr>
            <w:tcW w:w="2127" w:type="dxa"/>
            <w:tcBorders>
              <w:top w:val="single" w:color="000000" w:sz="4" w:space="0"/>
              <w:left w:val="single" w:color="000000" w:sz="4" w:space="0"/>
              <w:bottom w:val="single" w:color="000000" w:sz="4" w:space="0"/>
              <w:right w:val="single" w:color="000000" w:sz="4" w:space="0"/>
            </w:tcBorders>
          </w:tcPr>
          <w:p w14:paraId="2BD8CBD3">
            <w:pPr>
              <w:rPr>
                <w:rFonts w:eastAsia="Calibri"/>
                <w:bCs/>
                <w:sz w:val="24"/>
                <w:szCs w:val="24"/>
                <w:lang w:eastAsia="en-US" w:bidi="ar-SA"/>
              </w:rPr>
            </w:pPr>
            <w:r>
              <w:rPr>
                <w:rFonts w:eastAsia="Calibri"/>
                <w:bCs/>
                <w:sz w:val="24"/>
                <w:szCs w:val="24"/>
                <w:lang w:eastAsia="en-US" w:bidi="ar-SA"/>
              </w:rPr>
              <w:t>Мероприятие в форме беседы</w:t>
            </w:r>
          </w:p>
        </w:tc>
        <w:tc>
          <w:tcPr>
            <w:tcW w:w="1417" w:type="dxa"/>
            <w:tcBorders>
              <w:top w:val="single" w:color="000000" w:sz="4" w:space="0"/>
              <w:left w:val="single" w:color="000000" w:sz="4" w:space="0"/>
              <w:bottom w:val="single" w:color="000000" w:sz="4" w:space="0"/>
              <w:right w:val="single" w:color="000000" w:sz="4" w:space="0"/>
            </w:tcBorders>
          </w:tcPr>
          <w:p w14:paraId="37102B81">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64D04780">
            <w:pPr>
              <w:rPr>
                <w:rFonts w:eastAsia="Calibri"/>
                <w:bCs/>
                <w:sz w:val="24"/>
                <w:szCs w:val="24"/>
                <w:lang w:val="en-US" w:eastAsia="en-US" w:bidi="ar-SA"/>
              </w:rPr>
            </w:pPr>
            <w:r>
              <w:rPr>
                <w:rFonts w:eastAsia="Calibri"/>
                <w:bCs/>
                <w:sz w:val="24"/>
                <w:szCs w:val="24"/>
                <w:lang w:val="en-US" w:eastAsia="en-US" w:bidi="ar-SA"/>
              </w:rPr>
              <w:t>Апрель 202</w:t>
            </w:r>
            <w:r>
              <w:rPr>
                <w:rFonts w:eastAsia="Calibri"/>
                <w:bCs/>
                <w:sz w:val="24"/>
                <w:szCs w:val="24"/>
                <w:lang w:eastAsia="en-US" w:bidi="ar-SA"/>
              </w:rPr>
              <w:t>5</w:t>
            </w:r>
            <w:r>
              <w:rPr>
                <w:rFonts w:eastAsia="Calibri"/>
                <w:bCs/>
                <w:sz w:val="24"/>
                <w:szCs w:val="24"/>
                <w:lang w:val="en-US" w:eastAsia="en-US" w:bidi="ar-SA"/>
              </w:rPr>
              <w:t>г.</w:t>
            </w:r>
          </w:p>
          <w:p w14:paraId="0261C324">
            <w:pPr>
              <w:rPr>
                <w:rFonts w:eastAsia="Calibri"/>
                <w:bCs/>
                <w:sz w:val="24"/>
                <w:szCs w:val="24"/>
                <w:lang w:eastAsia="en-US" w:bidi="ar-SA"/>
              </w:rPr>
            </w:pPr>
            <w:r>
              <w:rPr>
                <w:rFonts w:eastAsia="Calibri"/>
                <w:bCs/>
                <w:sz w:val="24"/>
                <w:szCs w:val="24"/>
                <w:lang w:val="en-US" w:eastAsia="en-US" w:bidi="ar-SA"/>
              </w:rPr>
              <w:t> </w:t>
            </w:r>
          </w:p>
        </w:tc>
        <w:tc>
          <w:tcPr>
            <w:tcW w:w="1417" w:type="dxa"/>
            <w:tcBorders>
              <w:top w:val="single" w:color="000000" w:sz="4" w:space="0"/>
              <w:left w:val="single" w:color="000000" w:sz="4" w:space="0"/>
              <w:bottom w:val="single" w:color="000000" w:sz="4" w:space="0"/>
              <w:right w:val="single" w:color="000000" w:sz="4" w:space="0"/>
            </w:tcBorders>
          </w:tcPr>
          <w:p w14:paraId="7B87F64B">
            <w:pPr>
              <w:rPr>
                <w:rFonts w:eastAsia="Calibri"/>
                <w:bCs/>
                <w:sz w:val="24"/>
                <w:szCs w:val="24"/>
                <w:lang w:eastAsia="en-US" w:bidi="ar-SA"/>
              </w:rPr>
            </w:pPr>
            <w:r>
              <w:rPr>
                <w:rFonts w:eastAsia="Calibri"/>
                <w:bCs/>
                <w:sz w:val="24"/>
                <w:szCs w:val="24"/>
                <w:lang w:eastAsia="en-US" w:bidi="ar-SA"/>
              </w:rPr>
              <w:t>Крымская Т.А.</w:t>
            </w:r>
          </w:p>
        </w:tc>
      </w:tr>
      <w:tr w14:paraId="3678A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4431201">
            <w:pPr>
              <w:jc w:val="center"/>
              <w:rPr>
                <w:rFonts w:eastAsia="Calibri"/>
                <w:bCs/>
                <w:sz w:val="24"/>
                <w:szCs w:val="24"/>
                <w:lang w:eastAsia="en-US" w:bidi="ar-SA"/>
              </w:rPr>
            </w:pPr>
            <w:r>
              <w:rPr>
                <w:rFonts w:eastAsia="Calibri"/>
                <w:bCs/>
                <w:sz w:val="24"/>
                <w:szCs w:val="24"/>
                <w:lang w:eastAsia="en-US" w:bidi="ar-SA"/>
              </w:rPr>
              <w:t>12.</w:t>
            </w:r>
          </w:p>
        </w:tc>
        <w:tc>
          <w:tcPr>
            <w:tcW w:w="1419" w:type="dxa"/>
            <w:tcBorders>
              <w:top w:val="single" w:color="000000" w:sz="4" w:space="0"/>
              <w:left w:val="single" w:color="000000" w:sz="4" w:space="0"/>
              <w:bottom w:val="single" w:color="000000" w:sz="4" w:space="0"/>
              <w:right w:val="single" w:color="000000" w:sz="4" w:space="0"/>
            </w:tcBorders>
          </w:tcPr>
          <w:p w14:paraId="5C167A9E">
            <w:pPr>
              <w:rPr>
                <w:rFonts w:eastAsia="Calibri"/>
                <w:bCs/>
                <w:sz w:val="24"/>
                <w:szCs w:val="24"/>
                <w:lang w:eastAsia="en-US" w:bidi="ar-SA"/>
              </w:rPr>
            </w:pPr>
            <w:r>
              <w:rPr>
                <w:rFonts w:eastAsia="Calibri"/>
                <w:bCs/>
                <w:sz w:val="24"/>
                <w:szCs w:val="24"/>
                <w:lang w:eastAsia="en-US" w:bidi="ar-SA"/>
              </w:rPr>
              <w:t>«Итоги года»</w:t>
            </w:r>
          </w:p>
        </w:tc>
        <w:tc>
          <w:tcPr>
            <w:tcW w:w="1559" w:type="dxa"/>
            <w:tcBorders>
              <w:top w:val="single" w:color="000000" w:sz="4" w:space="0"/>
              <w:left w:val="single" w:color="000000" w:sz="4" w:space="0"/>
              <w:bottom w:val="single" w:color="000000" w:sz="4" w:space="0"/>
              <w:right w:val="single" w:color="000000" w:sz="4" w:space="0"/>
            </w:tcBorders>
          </w:tcPr>
          <w:p w14:paraId="656AD976">
            <w:pPr>
              <w:rPr>
                <w:rFonts w:eastAsia="Calibri"/>
                <w:bCs/>
                <w:sz w:val="24"/>
                <w:szCs w:val="24"/>
                <w:lang w:eastAsia="en-US" w:bidi="ar-SA"/>
              </w:rPr>
            </w:pPr>
            <w:r>
              <w:rPr>
                <w:rFonts w:eastAsia="Calibri"/>
                <w:bCs/>
                <w:sz w:val="24"/>
                <w:szCs w:val="24"/>
                <w:lang w:eastAsia="en-US" w:bidi="ar-SA"/>
              </w:rPr>
              <w:t>Обсудить итоги учебного года.</w:t>
            </w:r>
          </w:p>
        </w:tc>
        <w:tc>
          <w:tcPr>
            <w:tcW w:w="2127" w:type="dxa"/>
            <w:tcBorders>
              <w:top w:val="single" w:color="000000" w:sz="4" w:space="0"/>
              <w:left w:val="single" w:color="000000" w:sz="4" w:space="0"/>
              <w:bottom w:val="single" w:color="000000" w:sz="4" w:space="0"/>
              <w:right w:val="single" w:color="000000" w:sz="4" w:space="0"/>
            </w:tcBorders>
          </w:tcPr>
          <w:p w14:paraId="4F256A72">
            <w:pPr>
              <w:rPr>
                <w:rFonts w:eastAsia="Calibri"/>
                <w:bCs/>
                <w:sz w:val="24"/>
                <w:szCs w:val="24"/>
                <w:lang w:val="en-US" w:eastAsia="en-US" w:bidi="ar-SA"/>
              </w:rPr>
            </w:pPr>
            <w:r>
              <w:rPr>
                <w:rFonts w:eastAsia="Calibri"/>
                <w:bCs/>
                <w:sz w:val="24"/>
                <w:szCs w:val="24"/>
                <w:lang w:val="en-US" w:eastAsia="en-US" w:bidi="ar-SA"/>
              </w:rPr>
              <w:t>Обсуждение итогов года.</w:t>
            </w:r>
          </w:p>
        </w:tc>
        <w:tc>
          <w:tcPr>
            <w:tcW w:w="1417" w:type="dxa"/>
            <w:tcBorders>
              <w:top w:val="single" w:color="000000" w:sz="4" w:space="0"/>
              <w:left w:val="single" w:color="000000" w:sz="4" w:space="0"/>
              <w:bottom w:val="single" w:color="000000" w:sz="4" w:space="0"/>
              <w:right w:val="single" w:color="000000" w:sz="4" w:space="0"/>
            </w:tcBorders>
          </w:tcPr>
          <w:p w14:paraId="69716470">
            <w:pPr>
              <w:rPr>
                <w:rFonts w:eastAsia="Calibri"/>
                <w:bCs/>
                <w:sz w:val="24"/>
                <w:szCs w:val="24"/>
                <w:lang w:val="en-US" w:eastAsia="en-US" w:bidi="ar-SA"/>
              </w:rPr>
            </w:pPr>
            <w:r>
              <w:rPr>
                <w:rFonts w:eastAsia="Calibri"/>
                <w:bCs/>
                <w:sz w:val="24"/>
                <w:szCs w:val="24"/>
                <w:lang w:val="en-US" w:eastAsia="en-US" w:bidi="ar-SA"/>
              </w:rPr>
              <w:t>Итоговое родительское собрание</w:t>
            </w:r>
          </w:p>
        </w:tc>
        <w:tc>
          <w:tcPr>
            <w:tcW w:w="1418" w:type="dxa"/>
            <w:tcBorders>
              <w:top w:val="single" w:color="000000" w:sz="4" w:space="0"/>
              <w:left w:val="single" w:color="000000" w:sz="4" w:space="0"/>
              <w:bottom w:val="single" w:color="000000" w:sz="4" w:space="0"/>
              <w:right w:val="single" w:color="000000" w:sz="4" w:space="0"/>
            </w:tcBorders>
          </w:tcPr>
          <w:p w14:paraId="6720219F">
            <w:pPr>
              <w:rPr>
                <w:rFonts w:eastAsia="Calibri"/>
                <w:bCs/>
                <w:sz w:val="24"/>
                <w:szCs w:val="24"/>
                <w:lang w:val="en-US" w:eastAsia="en-US" w:bidi="ar-SA"/>
              </w:rPr>
            </w:pPr>
            <w:r>
              <w:rPr>
                <w:rFonts w:eastAsia="Calibri"/>
                <w:bCs/>
                <w:sz w:val="24"/>
                <w:szCs w:val="24"/>
                <w:lang w:val="en-US" w:eastAsia="en-US" w:bidi="ar-SA"/>
              </w:rPr>
              <w:t>Май 202</w:t>
            </w:r>
            <w:r>
              <w:rPr>
                <w:rFonts w:eastAsia="Calibri"/>
                <w:bCs/>
                <w:sz w:val="24"/>
                <w:szCs w:val="24"/>
                <w:lang w:eastAsia="en-US" w:bidi="ar-SA"/>
              </w:rPr>
              <w:t>5</w:t>
            </w:r>
            <w:r>
              <w:rPr>
                <w:rFonts w:eastAsia="Calibri"/>
                <w:bCs/>
                <w:sz w:val="24"/>
                <w:szCs w:val="24"/>
                <w:lang w:val="en-US" w:eastAsia="en-US" w:bidi="ar-SA"/>
              </w:rPr>
              <w:t>г.</w:t>
            </w:r>
          </w:p>
          <w:p w14:paraId="3E271266">
            <w:pPr>
              <w:jc w:val="center"/>
              <w:rPr>
                <w:rFonts w:eastAsia="Calibri"/>
                <w:bCs/>
                <w:sz w:val="24"/>
                <w:szCs w:val="24"/>
                <w:lang w:val="en-US" w:eastAsia="en-US" w:bidi="ar-SA"/>
              </w:rPr>
            </w:pPr>
          </w:p>
        </w:tc>
        <w:tc>
          <w:tcPr>
            <w:tcW w:w="1417" w:type="dxa"/>
            <w:tcBorders>
              <w:top w:val="single" w:color="000000" w:sz="4" w:space="0"/>
              <w:left w:val="single" w:color="000000" w:sz="4" w:space="0"/>
              <w:bottom w:val="single" w:color="000000" w:sz="4" w:space="0"/>
              <w:right w:val="single" w:color="000000" w:sz="4" w:space="0"/>
            </w:tcBorders>
          </w:tcPr>
          <w:p w14:paraId="7BF9BA9A">
            <w:pPr>
              <w:rPr>
                <w:rFonts w:eastAsia="Calibri"/>
                <w:bCs/>
                <w:sz w:val="24"/>
                <w:szCs w:val="24"/>
                <w:lang w:val="en-US" w:eastAsia="en-US" w:bidi="ar-SA"/>
              </w:rPr>
            </w:pPr>
            <w:r>
              <w:rPr>
                <w:rFonts w:eastAsia="Calibri"/>
                <w:bCs/>
                <w:sz w:val="24"/>
                <w:szCs w:val="24"/>
                <w:lang w:eastAsia="en-US" w:bidi="ar-SA"/>
              </w:rPr>
              <w:t>Крымская Т.А.</w:t>
            </w:r>
          </w:p>
        </w:tc>
      </w:tr>
    </w:tbl>
    <w:p w14:paraId="5C56BC27">
      <w:pPr>
        <w:rPr>
          <w:bCs/>
          <w:sz w:val="28"/>
          <w:szCs w:val="28"/>
        </w:rPr>
      </w:pPr>
    </w:p>
    <w:p w14:paraId="196ED30E">
      <w:pPr>
        <w:pStyle w:val="2"/>
        <w:tabs>
          <w:tab w:val="left" w:pos="3699"/>
        </w:tabs>
        <w:spacing w:before="0"/>
        <w:ind w:left="0" w:firstLine="0"/>
        <w:rPr>
          <w:i w:val="0"/>
          <w:color w:val="000000" w:themeColor="text1"/>
          <w:sz w:val="28"/>
          <w:szCs w:val="28"/>
          <w14:textFill>
            <w14:solidFill>
              <w14:schemeClr w14:val="tx1"/>
            </w14:solidFill>
          </w14:textFill>
        </w:rPr>
      </w:pPr>
    </w:p>
    <w:bookmarkEnd w:id="16"/>
    <w:p w14:paraId="56FBCCCF">
      <w:pPr>
        <w:widowControl/>
        <w:autoSpaceDE/>
        <w:ind w:firstLine="709"/>
        <w:jc w:val="center"/>
        <w:rPr>
          <w:rFonts w:eastAsia="Calibri"/>
          <w:b/>
          <w:color w:val="000000" w:themeColor="text1"/>
          <w:sz w:val="28"/>
          <w:szCs w:val="28"/>
          <w:lang w:eastAsia="en-US" w:bidi="ar-SA"/>
          <w14:textFill>
            <w14:solidFill>
              <w14:schemeClr w14:val="tx1"/>
            </w14:solidFill>
          </w14:textFill>
        </w:rPr>
      </w:pPr>
      <w:bookmarkStart w:id="17" w:name="_Hlk174958009"/>
      <w:r>
        <w:rPr>
          <w:rFonts w:eastAsia="Calibri"/>
          <w:b/>
          <w:color w:val="000000" w:themeColor="text1"/>
          <w:sz w:val="28"/>
          <w:szCs w:val="28"/>
          <w:lang w:eastAsia="en-US" w:bidi="ar-SA"/>
          <w14:textFill>
            <w14:solidFill>
              <w14:schemeClr w14:val="tx1"/>
            </w14:solidFill>
          </w14:textFill>
        </w:rPr>
        <w:t>Календарный план воспитательной работы</w:t>
      </w:r>
    </w:p>
    <w:p w14:paraId="14ECFDAA">
      <w:pPr>
        <w:widowControl/>
        <w:autoSpaceDE/>
        <w:ind w:firstLine="709"/>
        <w:jc w:val="center"/>
        <w:rPr>
          <w:rFonts w:eastAsia="Calibri"/>
          <w:b/>
          <w:color w:val="000000" w:themeColor="text1"/>
          <w:sz w:val="28"/>
          <w:szCs w:val="28"/>
          <w:lang w:eastAsia="en-US" w:bidi="ar-SA"/>
          <w14:textFill>
            <w14:solidFill>
              <w14:schemeClr w14:val="tx1"/>
            </w14:solidFill>
          </w14:textFill>
        </w:rPr>
      </w:pPr>
      <w:r>
        <w:rPr>
          <w:rFonts w:eastAsia="Calibri"/>
          <w:b/>
          <w:color w:val="000000" w:themeColor="text1"/>
          <w:sz w:val="28"/>
          <w:szCs w:val="28"/>
          <w:lang w:eastAsia="en-US" w:bidi="ar-SA"/>
          <w14:textFill>
            <w14:solidFill>
              <w14:schemeClr w14:val="tx1"/>
            </w14:solidFill>
          </w14:textFill>
        </w:rPr>
        <w:t>(второй год обучения)</w:t>
      </w:r>
    </w:p>
    <w:bookmarkEnd w:id="17"/>
    <w:p w14:paraId="022D07A9">
      <w:pPr>
        <w:widowControl/>
        <w:autoSpaceDE/>
        <w:ind w:firstLine="709"/>
        <w:rPr>
          <w:rFonts w:eastAsia="Calibri"/>
          <w:b/>
          <w:color w:val="FF0000"/>
          <w:sz w:val="28"/>
          <w:szCs w:val="28"/>
          <w:lang w:eastAsia="en-US" w:bidi="ar-SA"/>
        </w:rPr>
      </w:pPr>
    </w:p>
    <w:tbl>
      <w:tblPr>
        <w:tblStyle w:val="5"/>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4"/>
        <w:gridCol w:w="1419"/>
        <w:gridCol w:w="1559"/>
        <w:gridCol w:w="2127"/>
        <w:gridCol w:w="1417"/>
        <w:gridCol w:w="1418"/>
        <w:gridCol w:w="1417"/>
      </w:tblGrid>
      <w:tr w14:paraId="2AF55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388ED27B">
            <w:pPr>
              <w:jc w:val="center"/>
              <w:rPr>
                <w:rFonts w:eastAsia="Calibri"/>
                <w:b/>
                <w:sz w:val="24"/>
                <w:szCs w:val="24"/>
                <w:lang w:val="en-US" w:eastAsia="en-US" w:bidi="ar-SA"/>
              </w:rPr>
            </w:pPr>
            <w:r>
              <w:rPr>
                <w:rFonts w:eastAsia="Calibri"/>
                <w:b/>
                <w:sz w:val="24"/>
                <w:szCs w:val="24"/>
                <w:lang w:val="en-US" w:eastAsia="en-US" w:bidi="ar-SA"/>
              </w:rPr>
              <w:t>№</w:t>
            </w:r>
            <w:r>
              <w:rPr>
                <w:rFonts w:eastAsia="Calibri"/>
                <w:b/>
                <w:spacing w:val="-1"/>
                <w:sz w:val="24"/>
                <w:szCs w:val="24"/>
                <w:lang w:val="en-US" w:eastAsia="en-US" w:bidi="ar-SA"/>
              </w:rPr>
              <w:t xml:space="preserve"> </w:t>
            </w:r>
            <w:r>
              <w:rPr>
                <w:rFonts w:eastAsia="Calibri"/>
                <w:b/>
                <w:spacing w:val="-5"/>
                <w:sz w:val="24"/>
                <w:szCs w:val="24"/>
                <w:lang w:val="en-US" w:eastAsia="en-US" w:bidi="ar-SA"/>
              </w:rPr>
              <w:t>п/п</w:t>
            </w:r>
          </w:p>
        </w:tc>
        <w:tc>
          <w:tcPr>
            <w:tcW w:w="1419" w:type="dxa"/>
            <w:tcBorders>
              <w:top w:val="single" w:color="000000" w:sz="4" w:space="0"/>
              <w:left w:val="single" w:color="000000" w:sz="4" w:space="0"/>
              <w:bottom w:val="single" w:color="000000" w:sz="4" w:space="0"/>
              <w:right w:val="single" w:color="000000" w:sz="4" w:space="0"/>
            </w:tcBorders>
          </w:tcPr>
          <w:p w14:paraId="5A2D839C">
            <w:pPr>
              <w:jc w:val="center"/>
              <w:rPr>
                <w:rFonts w:eastAsia="Calibri"/>
                <w:b/>
                <w:sz w:val="24"/>
                <w:szCs w:val="24"/>
                <w:lang w:val="en-US" w:eastAsia="en-US" w:bidi="ar-SA"/>
              </w:rPr>
            </w:pPr>
            <w:r>
              <w:rPr>
                <w:rFonts w:eastAsia="Calibri"/>
                <w:b/>
                <w:sz w:val="24"/>
                <w:szCs w:val="24"/>
                <w:lang w:val="en-US" w:eastAsia="en-US" w:bidi="ar-SA"/>
              </w:rPr>
              <w:t>Название</w:t>
            </w:r>
            <w:r>
              <w:rPr>
                <w:rFonts w:eastAsia="Calibri"/>
                <w:b/>
                <w:spacing w:val="-5"/>
                <w:sz w:val="24"/>
                <w:szCs w:val="24"/>
                <w:lang w:val="en-US" w:eastAsia="en-US" w:bidi="ar-SA"/>
              </w:rPr>
              <w:t xml:space="preserve"> </w:t>
            </w:r>
            <w:r>
              <w:rPr>
                <w:rFonts w:eastAsia="Calibri"/>
                <w:b/>
                <w:spacing w:val="-2"/>
                <w:sz w:val="24"/>
                <w:szCs w:val="24"/>
                <w:lang w:val="en-US" w:eastAsia="en-US" w:bidi="ar-SA"/>
              </w:rPr>
              <w:t>мероприятия,</w:t>
            </w:r>
          </w:p>
          <w:p w14:paraId="1F1EEA17">
            <w:pPr>
              <w:jc w:val="center"/>
              <w:rPr>
                <w:rFonts w:eastAsia="Calibri"/>
                <w:b/>
                <w:sz w:val="24"/>
                <w:szCs w:val="24"/>
                <w:lang w:val="en-US" w:eastAsia="en-US" w:bidi="ar-SA"/>
              </w:rPr>
            </w:pPr>
            <w:r>
              <w:rPr>
                <w:rFonts w:eastAsia="Calibri"/>
                <w:b/>
                <w:spacing w:val="-2"/>
                <w:sz w:val="24"/>
                <w:szCs w:val="24"/>
                <w:lang w:val="en-US" w:eastAsia="en-US" w:bidi="ar-SA"/>
              </w:rPr>
              <w:t>события</w:t>
            </w:r>
          </w:p>
        </w:tc>
        <w:tc>
          <w:tcPr>
            <w:tcW w:w="1559" w:type="dxa"/>
            <w:tcBorders>
              <w:top w:val="single" w:color="000000" w:sz="4" w:space="0"/>
              <w:left w:val="single" w:color="000000" w:sz="4" w:space="0"/>
              <w:bottom w:val="single" w:color="000000" w:sz="4" w:space="0"/>
              <w:right w:val="single" w:color="000000" w:sz="4" w:space="0"/>
            </w:tcBorders>
          </w:tcPr>
          <w:p w14:paraId="000735D9">
            <w:pPr>
              <w:jc w:val="center"/>
              <w:rPr>
                <w:rFonts w:eastAsia="Calibri"/>
                <w:b/>
                <w:sz w:val="24"/>
                <w:szCs w:val="24"/>
                <w:lang w:val="en-US" w:eastAsia="en-US" w:bidi="ar-SA"/>
              </w:rPr>
            </w:pPr>
            <w:r>
              <w:rPr>
                <w:rFonts w:eastAsia="Calibri"/>
                <w:b/>
                <w:sz w:val="24"/>
                <w:szCs w:val="24"/>
                <w:lang w:val="en-US" w:eastAsia="en-US" w:bidi="ar-SA"/>
              </w:rPr>
              <w:t>Цель</w:t>
            </w:r>
          </w:p>
        </w:tc>
        <w:tc>
          <w:tcPr>
            <w:tcW w:w="2127" w:type="dxa"/>
            <w:tcBorders>
              <w:top w:val="single" w:color="000000" w:sz="4" w:space="0"/>
              <w:left w:val="single" w:color="000000" w:sz="4" w:space="0"/>
              <w:bottom w:val="single" w:color="000000" w:sz="4" w:space="0"/>
              <w:right w:val="single" w:color="000000" w:sz="4" w:space="0"/>
            </w:tcBorders>
          </w:tcPr>
          <w:p w14:paraId="2FA96FDE">
            <w:pPr>
              <w:jc w:val="center"/>
              <w:rPr>
                <w:rFonts w:eastAsia="Calibri"/>
                <w:b/>
                <w:sz w:val="24"/>
                <w:szCs w:val="24"/>
                <w:lang w:val="en-US" w:eastAsia="en-US" w:bidi="ar-SA"/>
              </w:rPr>
            </w:pPr>
            <w:r>
              <w:rPr>
                <w:rFonts w:eastAsia="Calibri"/>
                <w:b/>
                <w:sz w:val="24"/>
                <w:szCs w:val="24"/>
                <w:lang w:val="en-US" w:eastAsia="en-US" w:bidi="ar-SA"/>
              </w:rPr>
              <w:t>Краткое</w:t>
            </w:r>
          </w:p>
          <w:p w14:paraId="12356DAC">
            <w:pPr>
              <w:jc w:val="center"/>
              <w:rPr>
                <w:rFonts w:eastAsia="Calibri"/>
                <w:b/>
                <w:sz w:val="24"/>
                <w:szCs w:val="24"/>
                <w:lang w:val="en-US" w:eastAsia="en-US" w:bidi="ar-SA"/>
              </w:rPr>
            </w:pPr>
            <w:r>
              <w:rPr>
                <w:rFonts w:eastAsia="Calibri"/>
                <w:b/>
                <w:sz w:val="24"/>
                <w:szCs w:val="24"/>
                <w:lang w:val="en-US" w:eastAsia="en-US" w:bidi="ar-SA"/>
              </w:rPr>
              <w:t>содержание</w:t>
            </w:r>
          </w:p>
        </w:tc>
        <w:tc>
          <w:tcPr>
            <w:tcW w:w="1417" w:type="dxa"/>
            <w:tcBorders>
              <w:top w:val="single" w:color="000000" w:sz="4" w:space="0"/>
              <w:left w:val="single" w:color="000000" w:sz="4" w:space="0"/>
              <w:bottom w:val="single" w:color="000000" w:sz="4" w:space="0"/>
              <w:right w:val="single" w:color="000000" w:sz="4" w:space="0"/>
            </w:tcBorders>
          </w:tcPr>
          <w:p w14:paraId="26BD0E51">
            <w:pPr>
              <w:jc w:val="center"/>
              <w:rPr>
                <w:rFonts w:eastAsia="Calibri"/>
                <w:b/>
                <w:sz w:val="24"/>
                <w:szCs w:val="24"/>
                <w:lang w:val="en-US" w:eastAsia="en-US" w:bidi="ar-SA"/>
              </w:rPr>
            </w:pPr>
            <w:r>
              <w:rPr>
                <w:rFonts w:eastAsia="Calibri"/>
                <w:b/>
                <w:sz w:val="24"/>
                <w:szCs w:val="24"/>
                <w:lang w:val="en-US" w:eastAsia="en-US" w:bidi="ar-SA"/>
              </w:rPr>
              <w:t>Форма проведения</w:t>
            </w:r>
          </w:p>
        </w:tc>
        <w:tc>
          <w:tcPr>
            <w:tcW w:w="1418" w:type="dxa"/>
            <w:tcBorders>
              <w:top w:val="single" w:color="000000" w:sz="4" w:space="0"/>
              <w:left w:val="single" w:color="000000" w:sz="4" w:space="0"/>
              <w:bottom w:val="single" w:color="000000" w:sz="4" w:space="0"/>
              <w:right w:val="single" w:color="000000" w:sz="4" w:space="0"/>
            </w:tcBorders>
          </w:tcPr>
          <w:p w14:paraId="3DDB010F">
            <w:pPr>
              <w:jc w:val="center"/>
              <w:rPr>
                <w:rFonts w:eastAsia="Calibri"/>
                <w:b/>
                <w:sz w:val="24"/>
                <w:szCs w:val="24"/>
                <w:lang w:val="en-US" w:eastAsia="en-US" w:bidi="ar-SA"/>
              </w:rPr>
            </w:pPr>
            <w:r>
              <w:rPr>
                <w:rFonts w:eastAsia="Calibri"/>
                <w:b/>
                <w:sz w:val="24"/>
                <w:szCs w:val="24"/>
                <w:lang w:val="en-US" w:eastAsia="en-US" w:bidi="ar-SA"/>
              </w:rPr>
              <w:t>Сроки</w:t>
            </w:r>
            <w:r>
              <w:rPr>
                <w:rFonts w:eastAsia="Calibri"/>
                <w:b/>
                <w:spacing w:val="-2"/>
                <w:sz w:val="24"/>
                <w:szCs w:val="24"/>
                <w:lang w:val="en-US" w:eastAsia="en-US" w:bidi="ar-SA"/>
              </w:rPr>
              <w:t xml:space="preserve"> проведения</w:t>
            </w:r>
          </w:p>
        </w:tc>
        <w:tc>
          <w:tcPr>
            <w:tcW w:w="1417" w:type="dxa"/>
            <w:tcBorders>
              <w:top w:val="single" w:color="000000" w:sz="4" w:space="0"/>
              <w:left w:val="single" w:color="000000" w:sz="4" w:space="0"/>
              <w:bottom w:val="single" w:color="000000" w:sz="4" w:space="0"/>
              <w:right w:val="single" w:color="000000" w:sz="4" w:space="0"/>
            </w:tcBorders>
          </w:tcPr>
          <w:p w14:paraId="15C468CE">
            <w:pPr>
              <w:jc w:val="center"/>
              <w:rPr>
                <w:rFonts w:eastAsia="Calibri"/>
                <w:b/>
                <w:sz w:val="24"/>
                <w:szCs w:val="24"/>
                <w:lang w:val="en-US" w:eastAsia="en-US" w:bidi="ar-SA"/>
              </w:rPr>
            </w:pPr>
            <w:r>
              <w:rPr>
                <w:rFonts w:eastAsia="Calibri"/>
                <w:b/>
                <w:sz w:val="24"/>
                <w:szCs w:val="24"/>
                <w:lang w:val="en-US" w:eastAsia="en-US" w:bidi="ar-SA"/>
              </w:rPr>
              <w:t>Ответственные</w:t>
            </w:r>
          </w:p>
        </w:tc>
      </w:tr>
      <w:tr w14:paraId="056A4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221D9AA8">
            <w:pPr>
              <w:jc w:val="center"/>
              <w:rPr>
                <w:rFonts w:eastAsia="Calibri"/>
                <w:b/>
                <w:sz w:val="24"/>
                <w:szCs w:val="24"/>
                <w:lang w:eastAsia="en-US" w:bidi="ar-SA"/>
              </w:rPr>
            </w:pPr>
            <w:r>
              <w:rPr>
                <w:rFonts w:eastAsia="Calibri"/>
                <w:b/>
                <w:sz w:val="24"/>
                <w:szCs w:val="24"/>
                <w:lang w:eastAsia="en-US" w:bidi="ar-SA"/>
              </w:rPr>
              <w:t>1.</w:t>
            </w:r>
          </w:p>
        </w:tc>
        <w:tc>
          <w:tcPr>
            <w:tcW w:w="1419" w:type="dxa"/>
            <w:tcBorders>
              <w:top w:val="single" w:color="000000" w:sz="4" w:space="0"/>
              <w:left w:val="single" w:color="000000" w:sz="4" w:space="0"/>
              <w:bottom w:val="single" w:color="000000" w:sz="4" w:space="0"/>
              <w:right w:val="single" w:color="000000" w:sz="4" w:space="0"/>
            </w:tcBorders>
          </w:tcPr>
          <w:p w14:paraId="64C2F68C">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Первый день</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267938B2">
            <w:pPr>
              <w:rPr>
                <w:rFonts w:eastAsia="Calibri"/>
                <w:bCs/>
                <w:sz w:val="24"/>
                <w:szCs w:val="24"/>
                <w:lang w:eastAsia="en-US" w:bidi="ar-SA"/>
              </w:rPr>
            </w:pPr>
            <w:r>
              <w:rPr>
                <w:rFonts w:eastAsia="Calibri"/>
                <w:bCs/>
                <w:sz w:val="24"/>
                <w:szCs w:val="24"/>
                <w:lang w:eastAsia="en-US" w:bidi="ar-SA"/>
              </w:rPr>
              <w:t xml:space="preserve">Познакомить ребят друг с другом </w:t>
            </w:r>
          </w:p>
        </w:tc>
        <w:tc>
          <w:tcPr>
            <w:tcW w:w="2127" w:type="dxa"/>
            <w:tcBorders>
              <w:top w:val="single" w:color="000000" w:sz="4" w:space="0"/>
              <w:left w:val="single" w:color="000000" w:sz="4" w:space="0"/>
              <w:bottom w:val="single" w:color="000000" w:sz="4" w:space="0"/>
              <w:right w:val="single" w:color="000000" w:sz="4" w:space="0"/>
            </w:tcBorders>
          </w:tcPr>
          <w:p w14:paraId="1380C45B">
            <w:pPr>
              <w:rPr>
                <w:rFonts w:eastAsia="Calibri"/>
                <w:bCs/>
                <w:sz w:val="24"/>
                <w:szCs w:val="24"/>
                <w:lang w:eastAsia="en-US" w:bidi="ar-SA"/>
              </w:rPr>
            </w:pPr>
            <w:r>
              <w:rPr>
                <w:rFonts w:eastAsia="Calibri"/>
                <w:bCs/>
                <w:sz w:val="24"/>
                <w:szCs w:val="24"/>
                <w:lang w:eastAsia="en-US" w:bidi="ar-SA"/>
              </w:rPr>
              <w:t>Знакомство ребят друг с другом, история праздника, разговор о школе, об отношении к школе, друзья в школе, об учителях, их роли в нашей повседневной жизни.</w:t>
            </w:r>
          </w:p>
        </w:tc>
        <w:tc>
          <w:tcPr>
            <w:tcW w:w="1417" w:type="dxa"/>
            <w:tcBorders>
              <w:top w:val="single" w:color="000000" w:sz="4" w:space="0"/>
              <w:left w:val="single" w:color="000000" w:sz="4" w:space="0"/>
              <w:bottom w:val="single" w:color="000000" w:sz="4" w:space="0"/>
              <w:right w:val="single" w:color="000000" w:sz="4" w:space="0"/>
            </w:tcBorders>
          </w:tcPr>
          <w:p w14:paraId="4DF999AB">
            <w:pPr>
              <w:rPr>
                <w:rFonts w:eastAsia="Calibri"/>
                <w:bCs/>
                <w:sz w:val="24"/>
                <w:szCs w:val="24"/>
                <w:lang w:eastAsia="en-US" w:bidi="ar-SA"/>
              </w:rPr>
            </w:pPr>
            <w:r>
              <w:rPr>
                <w:rFonts w:eastAsia="Calibri"/>
                <w:bCs/>
                <w:sz w:val="24"/>
                <w:szCs w:val="24"/>
                <w:lang w:eastAsia="en-US" w:bidi="ar-SA"/>
              </w:rPr>
              <w:t xml:space="preserve"> Беседа</w:t>
            </w:r>
          </w:p>
        </w:tc>
        <w:tc>
          <w:tcPr>
            <w:tcW w:w="1418" w:type="dxa"/>
            <w:tcBorders>
              <w:top w:val="single" w:color="000000" w:sz="4" w:space="0"/>
              <w:left w:val="single" w:color="000000" w:sz="4" w:space="0"/>
              <w:bottom w:val="single" w:color="000000" w:sz="4" w:space="0"/>
              <w:right w:val="single" w:color="000000" w:sz="4" w:space="0"/>
            </w:tcBorders>
          </w:tcPr>
          <w:p w14:paraId="7B892150">
            <w:pPr>
              <w:jc w:val="center"/>
              <w:rPr>
                <w:rFonts w:eastAsia="Calibri"/>
                <w:bCs/>
                <w:sz w:val="24"/>
                <w:szCs w:val="24"/>
                <w:lang w:val="en-US" w:eastAsia="en-US" w:bidi="ar-SA"/>
              </w:rPr>
            </w:pPr>
            <w:r>
              <w:rPr>
                <w:rFonts w:eastAsia="Calibri"/>
                <w:bCs/>
                <w:sz w:val="24"/>
                <w:szCs w:val="24"/>
                <w:lang w:val="en-US" w:eastAsia="en-US" w:bidi="ar-SA"/>
              </w:rPr>
              <w:t>01.09.202</w:t>
            </w:r>
            <w:r>
              <w:rPr>
                <w:rFonts w:eastAsia="Calibri"/>
                <w:bCs/>
                <w:sz w:val="24"/>
                <w:szCs w:val="24"/>
                <w:lang w:eastAsia="en-US" w:bidi="ar-SA"/>
              </w:rPr>
              <w:t>5</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56D0055A">
            <w:pPr>
              <w:rPr>
                <w:rFonts w:eastAsia="Calibri"/>
                <w:bCs/>
                <w:sz w:val="24"/>
                <w:szCs w:val="24"/>
                <w:lang w:eastAsia="en-US" w:bidi="ar-SA"/>
              </w:rPr>
            </w:pPr>
            <w:r>
              <w:rPr>
                <w:rFonts w:eastAsia="Calibri"/>
                <w:bCs/>
                <w:sz w:val="24"/>
                <w:szCs w:val="24"/>
                <w:lang w:eastAsia="en-US" w:bidi="ar-SA"/>
              </w:rPr>
              <w:t>Крымская Т.А.</w:t>
            </w:r>
          </w:p>
        </w:tc>
      </w:tr>
      <w:tr w14:paraId="799F0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585857F4">
            <w:pPr>
              <w:jc w:val="center"/>
              <w:rPr>
                <w:rFonts w:eastAsia="Calibri"/>
                <w:b/>
                <w:sz w:val="24"/>
                <w:szCs w:val="24"/>
                <w:lang w:eastAsia="en-US" w:bidi="ar-SA"/>
              </w:rPr>
            </w:pPr>
            <w:r>
              <w:rPr>
                <w:rFonts w:eastAsia="Calibri"/>
                <w:b/>
                <w:sz w:val="24"/>
                <w:szCs w:val="24"/>
                <w:lang w:eastAsia="en-US" w:bidi="ar-SA"/>
              </w:rPr>
              <w:t>2.</w:t>
            </w:r>
          </w:p>
        </w:tc>
        <w:tc>
          <w:tcPr>
            <w:tcW w:w="1419" w:type="dxa"/>
            <w:tcBorders>
              <w:top w:val="single" w:color="000000" w:sz="4" w:space="0"/>
              <w:left w:val="single" w:color="000000" w:sz="4" w:space="0"/>
              <w:bottom w:val="single" w:color="000000" w:sz="4" w:space="0"/>
              <w:right w:val="single" w:color="000000" w:sz="4" w:space="0"/>
            </w:tcBorders>
          </w:tcPr>
          <w:p w14:paraId="503306D4">
            <w:pPr>
              <w:rPr>
                <w:rFonts w:eastAsia="Calibri"/>
                <w:bCs/>
                <w:sz w:val="24"/>
                <w:szCs w:val="24"/>
                <w:lang w:eastAsia="en-US" w:bidi="ar-SA"/>
              </w:rPr>
            </w:pPr>
            <w:r>
              <w:rPr>
                <w:rFonts w:eastAsia="Calibri"/>
                <w:bCs/>
                <w:sz w:val="24"/>
                <w:szCs w:val="24"/>
                <w:lang w:eastAsia="en-US" w:bidi="ar-SA"/>
              </w:rPr>
              <w:t>Внеклассное мероприятие на сплочение коллектива «Мы вместе».</w:t>
            </w:r>
          </w:p>
        </w:tc>
        <w:tc>
          <w:tcPr>
            <w:tcW w:w="1559" w:type="dxa"/>
            <w:tcBorders>
              <w:top w:val="single" w:color="000000" w:sz="4" w:space="0"/>
              <w:left w:val="single" w:color="000000" w:sz="4" w:space="0"/>
              <w:bottom w:val="single" w:color="000000" w:sz="4" w:space="0"/>
              <w:right w:val="single" w:color="000000" w:sz="4" w:space="0"/>
            </w:tcBorders>
          </w:tcPr>
          <w:p w14:paraId="5099CF07">
            <w:pPr>
              <w:rPr>
                <w:rFonts w:eastAsia="Calibri"/>
                <w:bCs/>
                <w:sz w:val="24"/>
                <w:szCs w:val="24"/>
                <w:lang w:eastAsia="en-US" w:bidi="ar-SA"/>
              </w:rPr>
            </w:pPr>
            <w:r>
              <w:rPr>
                <w:rFonts w:eastAsia="Calibri"/>
                <w:bCs/>
                <w:sz w:val="24"/>
                <w:szCs w:val="24"/>
                <w:lang w:eastAsia="en-US" w:bidi="ar-SA"/>
              </w:rPr>
              <w:t>Сформировать</w:t>
            </w:r>
            <w:r>
              <w:rPr>
                <w:rFonts w:eastAsia="Calibri"/>
                <w:bCs/>
                <w:sz w:val="24"/>
                <w:szCs w:val="24"/>
                <w:lang w:eastAsia="en-US" w:bidi="ar-SA"/>
              </w:rPr>
              <w:br w:type="textWrapping"/>
            </w:r>
            <w:r>
              <w:rPr>
                <w:rFonts w:eastAsia="Calibri"/>
                <w:bCs/>
                <w:sz w:val="24"/>
                <w:szCs w:val="24"/>
                <w:lang w:eastAsia="en-US" w:bidi="ar-SA"/>
              </w:rPr>
              <w:t>толерантное отношение и уважение друг к другу.</w:t>
            </w:r>
          </w:p>
        </w:tc>
        <w:tc>
          <w:tcPr>
            <w:tcW w:w="2127" w:type="dxa"/>
            <w:tcBorders>
              <w:top w:val="nil"/>
              <w:left w:val="nil"/>
              <w:bottom w:val="single" w:color="000000" w:sz="8" w:space="0"/>
              <w:right w:val="single" w:color="000000" w:sz="8" w:space="0"/>
            </w:tcBorders>
            <w:shd w:val="clear" w:color="auto" w:fill="FFFFFF"/>
          </w:tcPr>
          <w:p w14:paraId="37A81B7B">
            <w:pPr>
              <w:rPr>
                <w:rFonts w:eastAsia="Calibri"/>
                <w:b/>
                <w:sz w:val="24"/>
                <w:szCs w:val="24"/>
                <w:lang w:eastAsia="en-US" w:bidi="ar-SA"/>
              </w:rPr>
            </w:pPr>
            <w:r>
              <w:rPr>
                <w:sz w:val="24"/>
                <w:szCs w:val="24"/>
                <w:lang w:eastAsia="en-US" w:bidi="ar-SA"/>
              </w:rPr>
              <w:t>Мероприятие направлено на сплочение коллектива, знакомство с увлечениями сверстников</w:t>
            </w:r>
          </w:p>
        </w:tc>
        <w:tc>
          <w:tcPr>
            <w:tcW w:w="1417" w:type="dxa"/>
            <w:tcBorders>
              <w:top w:val="single" w:color="000000" w:sz="4" w:space="0"/>
              <w:left w:val="single" w:color="000000" w:sz="4" w:space="0"/>
              <w:bottom w:val="single" w:color="000000" w:sz="4" w:space="0"/>
              <w:right w:val="single" w:color="000000" w:sz="4" w:space="0"/>
            </w:tcBorders>
          </w:tcPr>
          <w:p w14:paraId="473312A7">
            <w:pPr>
              <w:rPr>
                <w:rFonts w:eastAsia="Calibri"/>
                <w:bCs/>
                <w:sz w:val="24"/>
                <w:szCs w:val="24"/>
                <w:lang w:eastAsia="en-US" w:bidi="ar-SA"/>
              </w:rPr>
            </w:pPr>
            <w:r>
              <w:rPr>
                <w:rFonts w:eastAsia="Calibri"/>
                <w:bCs/>
                <w:sz w:val="24"/>
                <w:szCs w:val="24"/>
                <w:lang w:eastAsia="en-US" w:bidi="ar-SA"/>
              </w:rPr>
              <w:t>Круглый стол</w:t>
            </w:r>
          </w:p>
        </w:tc>
        <w:tc>
          <w:tcPr>
            <w:tcW w:w="1418" w:type="dxa"/>
            <w:tcBorders>
              <w:top w:val="single" w:color="000000" w:sz="4" w:space="0"/>
              <w:left w:val="single" w:color="000000" w:sz="4" w:space="0"/>
              <w:bottom w:val="single" w:color="000000" w:sz="4" w:space="0"/>
              <w:right w:val="single" w:color="000000" w:sz="4" w:space="0"/>
            </w:tcBorders>
          </w:tcPr>
          <w:p w14:paraId="0D5F69C3">
            <w:pPr>
              <w:rPr>
                <w:rFonts w:eastAsia="Calibri"/>
                <w:bCs/>
                <w:sz w:val="24"/>
                <w:szCs w:val="24"/>
                <w:lang w:eastAsia="en-US" w:bidi="ar-SA"/>
              </w:rPr>
            </w:pPr>
            <w:r>
              <w:rPr>
                <w:rFonts w:eastAsia="Calibri"/>
                <w:bCs/>
                <w:sz w:val="24"/>
                <w:szCs w:val="24"/>
                <w:lang w:val="en-US" w:eastAsia="en-US" w:bidi="ar-SA"/>
              </w:rPr>
              <w:t>Сентябрь 202</w:t>
            </w:r>
            <w:r>
              <w:rPr>
                <w:rFonts w:eastAsia="Calibri"/>
                <w:bCs/>
                <w:sz w:val="24"/>
                <w:szCs w:val="24"/>
                <w:lang w:eastAsia="en-US" w:bidi="ar-SA"/>
              </w:rPr>
              <w:t>5</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20691032">
            <w:pPr>
              <w:rPr>
                <w:rFonts w:eastAsia="Calibri"/>
                <w:sz w:val="24"/>
                <w:szCs w:val="24"/>
                <w:lang w:eastAsia="en-US" w:bidi="ar-SA"/>
              </w:rPr>
            </w:pPr>
            <w:r>
              <w:rPr>
                <w:rFonts w:eastAsia="Calibri"/>
                <w:bCs/>
                <w:sz w:val="24"/>
                <w:szCs w:val="24"/>
                <w:lang w:eastAsia="en-US" w:bidi="ar-SA"/>
              </w:rPr>
              <w:t>Крымская Т.А.</w:t>
            </w:r>
          </w:p>
        </w:tc>
      </w:tr>
      <w:tr w14:paraId="6E05E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646ABE1C">
            <w:pPr>
              <w:jc w:val="center"/>
              <w:rPr>
                <w:rFonts w:eastAsia="Calibri"/>
                <w:bCs/>
                <w:sz w:val="24"/>
                <w:szCs w:val="24"/>
                <w:lang w:eastAsia="en-US" w:bidi="ar-SA"/>
              </w:rPr>
            </w:pPr>
            <w:r>
              <w:rPr>
                <w:rFonts w:eastAsia="Calibri"/>
                <w:bCs/>
                <w:sz w:val="24"/>
                <w:szCs w:val="24"/>
                <w:lang w:eastAsia="en-US" w:bidi="ar-SA"/>
              </w:rPr>
              <w:t>3.</w:t>
            </w:r>
          </w:p>
        </w:tc>
        <w:tc>
          <w:tcPr>
            <w:tcW w:w="1419" w:type="dxa"/>
            <w:tcBorders>
              <w:top w:val="single" w:color="000000" w:sz="4" w:space="0"/>
              <w:left w:val="single" w:color="000000" w:sz="4" w:space="0"/>
              <w:bottom w:val="single" w:color="000000" w:sz="4" w:space="0"/>
              <w:right w:val="single" w:color="000000" w:sz="4" w:space="0"/>
            </w:tcBorders>
          </w:tcPr>
          <w:p w14:paraId="6E0C274A">
            <w:pPr>
              <w:rPr>
                <w:rFonts w:eastAsia="Calibri"/>
                <w:bCs/>
                <w:sz w:val="24"/>
                <w:szCs w:val="24"/>
                <w:lang w:eastAsia="en-US" w:bidi="ar-SA"/>
              </w:rPr>
            </w:pPr>
            <w:r>
              <w:rPr>
                <w:rFonts w:eastAsia="Calibri"/>
                <w:bCs/>
                <w:sz w:val="24"/>
                <w:szCs w:val="24"/>
                <w:lang w:eastAsia="en-US" w:bidi="ar-SA"/>
              </w:rPr>
              <w:t>«Безопасное дорожное движение»</w:t>
            </w:r>
          </w:p>
        </w:tc>
        <w:tc>
          <w:tcPr>
            <w:tcW w:w="1559" w:type="dxa"/>
            <w:tcBorders>
              <w:top w:val="single" w:color="000000" w:sz="4" w:space="0"/>
              <w:left w:val="single" w:color="000000" w:sz="4" w:space="0"/>
              <w:bottom w:val="single" w:color="000000" w:sz="4" w:space="0"/>
              <w:right w:val="single" w:color="000000" w:sz="4" w:space="0"/>
            </w:tcBorders>
          </w:tcPr>
          <w:p w14:paraId="634C2A08">
            <w:pPr>
              <w:rPr>
                <w:rFonts w:eastAsia="Calibri"/>
                <w:bCs/>
                <w:sz w:val="24"/>
                <w:szCs w:val="24"/>
                <w:lang w:eastAsia="en-US" w:bidi="ar-SA"/>
              </w:rPr>
            </w:pPr>
            <w:r>
              <w:rPr>
                <w:rFonts w:eastAsia="Calibri"/>
                <w:bCs/>
                <w:sz w:val="24"/>
                <w:szCs w:val="24"/>
                <w:lang w:eastAsia="en-US" w:bidi="ar-SA"/>
              </w:rPr>
              <w:t>Обобщить знания ребят</w:t>
            </w:r>
          </w:p>
        </w:tc>
        <w:tc>
          <w:tcPr>
            <w:tcW w:w="2127" w:type="dxa"/>
            <w:tcBorders>
              <w:top w:val="single" w:color="000000" w:sz="4" w:space="0"/>
              <w:left w:val="single" w:color="000000" w:sz="4" w:space="0"/>
              <w:bottom w:val="single" w:color="000000" w:sz="4" w:space="0"/>
              <w:right w:val="single" w:color="000000" w:sz="4" w:space="0"/>
            </w:tcBorders>
          </w:tcPr>
          <w:p w14:paraId="7BF56153">
            <w:pPr>
              <w:rPr>
                <w:rFonts w:eastAsia="Calibri"/>
                <w:bCs/>
                <w:sz w:val="24"/>
                <w:szCs w:val="24"/>
                <w:lang w:eastAsia="en-US" w:bidi="ar-SA"/>
              </w:rPr>
            </w:pPr>
            <w:r>
              <w:rPr>
                <w:rFonts w:eastAsia="Calibri"/>
                <w:bCs/>
                <w:sz w:val="24"/>
                <w:szCs w:val="24"/>
                <w:lang w:eastAsia="en-US" w:bidi="ar-SA"/>
              </w:rPr>
              <w:t>Интеллектуальная викторина по правилам дорожного движения.</w:t>
            </w:r>
          </w:p>
        </w:tc>
        <w:tc>
          <w:tcPr>
            <w:tcW w:w="1417" w:type="dxa"/>
            <w:tcBorders>
              <w:top w:val="single" w:color="000000" w:sz="4" w:space="0"/>
              <w:left w:val="single" w:color="000000" w:sz="4" w:space="0"/>
              <w:bottom w:val="single" w:color="000000" w:sz="4" w:space="0"/>
              <w:right w:val="single" w:color="000000" w:sz="4" w:space="0"/>
            </w:tcBorders>
          </w:tcPr>
          <w:p w14:paraId="0FA3A6FD">
            <w:pPr>
              <w:rPr>
                <w:rFonts w:eastAsia="Calibri"/>
                <w:bCs/>
                <w:sz w:val="24"/>
                <w:szCs w:val="24"/>
                <w:lang w:eastAsia="en-US" w:bidi="ar-SA"/>
              </w:rPr>
            </w:pPr>
            <w:r>
              <w:rPr>
                <w:rFonts w:eastAsia="Calibri"/>
                <w:bCs/>
                <w:sz w:val="24"/>
                <w:szCs w:val="24"/>
                <w:lang w:eastAsia="en-US" w:bidi="ar-SA"/>
              </w:rPr>
              <w:t>Викторина</w:t>
            </w:r>
          </w:p>
        </w:tc>
        <w:tc>
          <w:tcPr>
            <w:tcW w:w="1418" w:type="dxa"/>
            <w:tcBorders>
              <w:top w:val="single" w:color="000000" w:sz="4" w:space="0"/>
              <w:left w:val="single" w:color="000000" w:sz="4" w:space="0"/>
              <w:bottom w:val="single" w:color="000000" w:sz="4" w:space="0"/>
              <w:right w:val="single" w:color="000000" w:sz="4" w:space="0"/>
            </w:tcBorders>
          </w:tcPr>
          <w:p w14:paraId="1449F8E0">
            <w:pPr>
              <w:rPr>
                <w:rFonts w:eastAsia="Calibri"/>
                <w:bCs/>
                <w:sz w:val="24"/>
                <w:szCs w:val="24"/>
                <w:lang w:eastAsia="en-US" w:bidi="ar-SA"/>
              </w:rPr>
            </w:pPr>
            <w:r>
              <w:rPr>
                <w:rFonts w:eastAsia="Calibri"/>
                <w:bCs/>
                <w:sz w:val="24"/>
                <w:szCs w:val="24"/>
                <w:lang w:val="en-US" w:eastAsia="en-US" w:bidi="ar-SA"/>
              </w:rPr>
              <w:t>18.09-22.09</w:t>
            </w:r>
          </w:p>
        </w:tc>
        <w:tc>
          <w:tcPr>
            <w:tcW w:w="1417" w:type="dxa"/>
            <w:tcBorders>
              <w:top w:val="single" w:color="000000" w:sz="4" w:space="0"/>
              <w:left w:val="single" w:color="000000" w:sz="4" w:space="0"/>
              <w:bottom w:val="single" w:color="000000" w:sz="4" w:space="0"/>
              <w:right w:val="single" w:color="000000" w:sz="4" w:space="0"/>
            </w:tcBorders>
          </w:tcPr>
          <w:p w14:paraId="74DD6F5B">
            <w:pPr>
              <w:rPr>
                <w:rFonts w:eastAsia="Calibri"/>
                <w:bCs/>
                <w:sz w:val="24"/>
                <w:szCs w:val="24"/>
                <w:lang w:eastAsia="en-US" w:bidi="ar-SA"/>
              </w:rPr>
            </w:pPr>
            <w:r>
              <w:rPr>
                <w:rFonts w:eastAsia="Calibri"/>
                <w:bCs/>
                <w:sz w:val="24"/>
                <w:szCs w:val="24"/>
                <w:lang w:eastAsia="en-US" w:bidi="ar-SA"/>
              </w:rPr>
              <w:t>Крымская Т.А.</w:t>
            </w:r>
          </w:p>
        </w:tc>
      </w:tr>
      <w:tr w14:paraId="0671E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73C5911B">
            <w:pPr>
              <w:jc w:val="center"/>
              <w:rPr>
                <w:rFonts w:eastAsia="Calibri"/>
                <w:bCs/>
                <w:sz w:val="24"/>
                <w:szCs w:val="24"/>
                <w:lang w:eastAsia="en-US" w:bidi="ar-SA"/>
              </w:rPr>
            </w:pPr>
            <w:r>
              <w:rPr>
                <w:rFonts w:eastAsia="Calibri"/>
                <w:bCs/>
                <w:sz w:val="24"/>
                <w:szCs w:val="24"/>
                <w:lang w:eastAsia="en-US" w:bidi="ar-SA"/>
              </w:rPr>
              <w:t>4.</w:t>
            </w:r>
          </w:p>
        </w:tc>
        <w:tc>
          <w:tcPr>
            <w:tcW w:w="1419" w:type="dxa"/>
            <w:tcBorders>
              <w:top w:val="single" w:color="000000" w:sz="4" w:space="0"/>
              <w:left w:val="single" w:color="000000" w:sz="4" w:space="0"/>
              <w:bottom w:val="single" w:color="000000" w:sz="4" w:space="0"/>
              <w:right w:val="single" w:color="000000" w:sz="4" w:space="0"/>
            </w:tcBorders>
          </w:tcPr>
          <w:p w14:paraId="7D5C9DE2">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П</w:t>
            </w:r>
            <w:r>
              <w:rPr>
                <w:rFonts w:eastAsia="Calibri"/>
                <w:bCs/>
                <w:sz w:val="24"/>
                <w:szCs w:val="24"/>
                <w:lang w:val="en-US" w:eastAsia="en-US" w:bidi="ar-SA"/>
              </w:rPr>
              <w:t>утешествие</w:t>
            </w:r>
            <w:r>
              <w:rPr>
                <w:rFonts w:eastAsia="Calibri"/>
                <w:bCs/>
                <w:sz w:val="24"/>
                <w:szCs w:val="24"/>
                <w:lang w:eastAsia="en-US" w:bidi="ar-SA"/>
              </w:rPr>
              <w:t xml:space="preserve"> в увлекательный мир</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6521E8A7">
            <w:pPr>
              <w:rPr>
                <w:rFonts w:eastAsia="Calibri"/>
                <w:bCs/>
                <w:sz w:val="24"/>
                <w:szCs w:val="24"/>
                <w:lang w:eastAsia="en-US" w:bidi="ar-SA"/>
              </w:rPr>
            </w:pPr>
            <w:r>
              <w:rPr>
                <w:rFonts w:eastAsia="Calibri"/>
                <w:bCs/>
                <w:sz w:val="24"/>
                <w:szCs w:val="24"/>
                <w:lang w:eastAsia="en-US" w:bidi="ar-SA"/>
              </w:rPr>
              <w:t>Провести увлекательно-познавательное мероприятие</w:t>
            </w:r>
          </w:p>
        </w:tc>
        <w:tc>
          <w:tcPr>
            <w:tcW w:w="2127" w:type="dxa"/>
            <w:tcBorders>
              <w:top w:val="single" w:color="000000" w:sz="4" w:space="0"/>
              <w:left w:val="single" w:color="000000" w:sz="4" w:space="0"/>
              <w:bottom w:val="single" w:color="000000" w:sz="4" w:space="0"/>
              <w:right w:val="single" w:color="000000" w:sz="4" w:space="0"/>
            </w:tcBorders>
          </w:tcPr>
          <w:p w14:paraId="60E72AC1">
            <w:pPr>
              <w:rPr>
                <w:rFonts w:eastAsia="Calibri"/>
                <w:bCs/>
                <w:sz w:val="24"/>
                <w:szCs w:val="24"/>
                <w:lang w:eastAsia="en-US" w:bidi="ar-SA"/>
              </w:rPr>
            </w:pPr>
            <w:r>
              <w:rPr>
                <w:rFonts w:eastAsia="Calibri"/>
                <w:bCs/>
                <w:sz w:val="24"/>
                <w:szCs w:val="24"/>
                <w:lang w:eastAsia="en-US" w:bidi="ar-SA"/>
              </w:rPr>
              <w:t>Соревновательное мероприятие в форме путешествия по станциям с привлечением родителей (жюри, фотограф, зрители).</w:t>
            </w:r>
          </w:p>
        </w:tc>
        <w:tc>
          <w:tcPr>
            <w:tcW w:w="1417" w:type="dxa"/>
            <w:tcBorders>
              <w:top w:val="single" w:color="000000" w:sz="4" w:space="0"/>
              <w:left w:val="single" w:color="000000" w:sz="4" w:space="0"/>
              <w:bottom w:val="single" w:color="000000" w:sz="4" w:space="0"/>
              <w:right w:val="single" w:color="000000" w:sz="4" w:space="0"/>
            </w:tcBorders>
          </w:tcPr>
          <w:p w14:paraId="1F601105">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4379BDAA">
            <w:pPr>
              <w:rPr>
                <w:rFonts w:eastAsia="Calibri"/>
                <w:bCs/>
                <w:sz w:val="24"/>
                <w:szCs w:val="24"/>
                <w:lang w:val="en-US" w:eastAsia="en-US" w:bidi="ar-SA"/>
              </w:rPr>
            </w:pPr>
            <w:r>
              <w:rPr>
                <w:rFonts w:eastAsia="Calibri"/>
                <w:bCs/>
                <w:sz w:val="24"/>
                <w:szCs w:val="24"/>
                <w:lang w:val="en-US" w:eastAsia="en-US" w:bidi="ar-SA"/>
              </w:rPr>
              <w:t>Конец октября 202</w:t>
            </w:r>
            <w:r>
              <w:rPr>
                <w:rFonts w:eastAsia="Calibri"/>
                <w:bCs/>
                <w:sz w:val="24"/>
                <w:szCs w:val="24"/>
                <w:lang w:eastAsia="en-US" w:bidi="ar-SA"/>
              </w:rPr>
              <w:t>5</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306DFC39">
            <w:pPr>
              <w:rPr>
                <w:rFonts w:eastAsia="Calibri"/>
                <w:bCs/>
                <w:sz w:val="24"/>
                <w:szCs w:val="24"/>
                <w:lang w:val="en-US" w:eastAsia="en-US" w:bidi="ar-SA"/>
              </w:rPr>
            </w:pPr>
            <w:r>
              <w:rPr>
                <w:rFonts w:eastAsia="Calibri"/>
                <w:bCs/>
                <w:sz w:val="24"/>
                <w:szCs w:val="24"/>
                <w:lang w:eastAsia="en-US" w:bidi="ar-SA"/>
              </w:rPr>
              <w:t>Крымская Т.А.</w:t>
            </w:r>
          </w:p>
        </w:tc>
      </w:tr>
      <w:tr w14:paraId="26C802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5B73C48C">
            <w:pPr>
              <w:jc w:val="center"/>
              <w:rPr>
                <w:rFonts w:eastAsia="Calibri"/>
                <w:bCs/>
                <w:sz w:val="24"/>
                <w:szCs w:val="24"/>
                <w:lang w:eastAsia="en-US" w:bidi="ar-SA"/>
              </w:rPr>
            </w:pPr>
            <w:r>
              <w:rPr>
                <w:rFonts w:eastAsia="Calibri"/>
                <w:bCs/>
                <w:sz w:val="24"/>
                <w:szCs w:val="24"/>
                <w:lang w:eastAsia="en-US" w:bidi="ar-SA"/>
              </w:rPr>
              <w:t>5.</w:t>
            </w:r>
          </w:p>
        </w:tc>
        <w:tc>
          <w:tcPr>
            <w:tcW w:w="1419" w:type="dxa"/>
            <w:tcBorders>
              <w:top w:val="single" w:color="000000" w:sz="4" w:space="0"/>
              <w:left w:val="single" w:color="000000" w:sz="4" w:space="0"/>
              <w:bottom w:val="single" w:color="000000" w:sz="4" w:space="0"/>
              <w:right w:val="single" w:color="000000" w:sz="4" w:space="0"/>
            </w:tcBorders>
          </w:tcPr>
          <w:p w14:paraId="03482194">
            <w:pPr>
              <w:rPr>
                <w:rFonts w:eastAsia="Calibri"/>
                <w:bCs/>
                <w:sz w:val="24"/>
                <w:szCs w:val="24"/>
                <w:lang w:eastAsia="en-US" w:bidi="ar-SA"/>
              </w:rPr>
            </w:pPr>
            <w:r>
              <w:rPr>
                <w:rFonts w:eastAsia="Calibri"/>
                <w:bCs/>
                <w:sz w:val="24"/>
                <w:szCs w:val="24"/>
                <w:lang w:eastAsia="en-US" w:bidi="ar-SA"/>
              </w:rPr>
              <w:t>«Права и обязанности ребёнка»</w:t>
            </w:r>
          </w:p>
        </w:tc>
        <w:tc>
          <w:tcPr>
            <w:tcW w:w="1559" w:type="dxa"/>
            <w:tcBorders>
              <w:top w:val="single" w:color="000000" w:sz="4" w:space="0"/>
              <w:left w:val="single" w:color="000000" w:sz="4" w:space="0"/>
              <w:bottom w:val="single" w:color="000000" w:sz="4" w:space="0"/>
              <w:right w:val="single" w:color="000000" w:sz="4" w:space="0"/>
            </w:tcBorders>
          </w:tcPr>
          <w:p w14:paraId="013CE1C4">
            <w:pPr>
              <w:rPr>
                <w:rFonts w:eastAsia="Calibri"/>
                <w:bCs/>
                <w:sz w:val="24"/>
                <w:szCs w:val="24"/>
                <w:lang w:eastAsia="en-US" w:bidi="ar-SA"/>
              </w:rPr>
            </w:pPr>
            <w:r>
              <w:rPr>
                <w:rFonts w:eastAsia="Calibri"/>
                <w:bCs/>
                <w:sz w:val="24"/>
                <w:szCs w:val="24"/>
                <w:lang w:eastAsia="en-US" w:bidi="ar-SA"/>
              </w:rPr>
              <w:t>Ознакомить ребят с необходимой информацией.</w:t>
            </w:r>
          </w:p>
        </w:tc>
        <w:tc>
          <w:tcPr>
            <w:tcW w:w="2127" w:type="dxa"/>
            <w:tcBorders>
              <w:top w:val="single" w:color="000000" w:sz="4" w:space="0"/>
              <w:left w:val="single" w:color="000000" w:sz="4" w:space="0"/>
              <w:bottom w:val="single" w:color="000000" w:sz="4" w:space="0"/>
              <w:right w:val="single" w:color="000000" w:sz="4" w:space="0"/>
            </w:tcBorders>
          </w:tcPr>
          <w:p w14:paraId="17ADDC1F">
            <w:pPr>
              <w:rPr>
                <w:rFonts w:eastAsia="Calibri"/>
                <w:bCs/>
                <w:sz w:val="24"/>
                <w:szCs w:val="24"/>
                <w:lang w:eastAsia="en-US" w:bidi="ar-SA"/>
              </w:rPr>
            </w:pPr>
            <w:r>
              <w:rPr>
                <w:rFonts w:eastAsia="Calibri"/>
                <w:bCs/>
                <w:sz w:val="24"/>
                <w:szCs w:val="24"/>
                <w:lang w:eastAsia="en-US" w:bidi="ar-SA"/>
              </w:rPr>
              <w:t>Ознакомление детей с Конвенцией о правах ребенка.</w:t>
            </w:r>
          </w:p>
          <w:p w14:paraId="03E2596A">
            <w:pPr>
              <w:rPr>
                <w:rFonts w:eastAsia="Calibri"/>
                <w:bCs/>
                <w:sz w:val="24"/>
                <w:szCs w:val="24"/>
                <w:lang w:eastAsia="en-US" w:bidi="ar-SA"/>
              </w:rPr>
            </w:pPr>
            <w:r>
              <w:rPr>
                <w:rFonts w:eastAsia="Calibri"/>
                <w:bCs/>
                <w:sz w:val="24"/>
                <w:szCs w:val="24"/>
                <w:lang w:eastAsia="en-US" w:bidi="ar-SA"/>
              </w:rPr>
              <w:t>Формирование у детей стремление понять этот документ.</w:t>
            </w:r>
          </w:p>
        </w:tc>
        <w:tc>
          <w:tcPr>
            <w:tcW w:w="1417" w:type="dxa"/>
            <w:tcBorders>
              <w:top w:val="single" w:color="000000" w:sz="4" w:space="0"/>
              <w:left w:val="single" w:color="000000" w:sz="4" w:space="0"/>
              <w:bottom w:val="single" w:color="000000" w:sz="4" w:space="0"/>
              <w:right w:val="single" w:color="000000" w:sz="4" w:space="0"/>
            </w:tcBorders>
          </w:tcPr>
          <w:p w14:paraId="1D8CFB27">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448BC351">
            <w:pPr>
              <w:rPr>
                <w:rFonts w:eastAsia="Calibri"/>
                <w:bCs/>
                <w:sz w:val="24"/>
                <w:szCs w:val="24"/>
                <w:lang w:eastAsia="en-US" w:bidi="ar-SA"/>
              </w:rPr>
            </w:pPr>
            <w:r>
              <w:rPr>
                <w:rFonts w:eastAsia="Calibri"/>
                <w:bCs/>
                <w:sz w:val="24"/>
                <w:szCs w:val="24"/>
                <w:lang w:eastAsia="en-US" w:bidi="ar-SA"/>
              </w:rPr>
              <w:t>Ноябрь 2025(20 ноября – Всемирный день ребенка)</w:t>
            </w:r>
          </w:p>
        </w:tc>
        <w:tc>
          <w:tcPr>
            <w:tcW w:w="1417" w:type="dxa"/>
            <w:tcBorders>
              <w:top w:val="single" w:color="000000" w:sz="4" w:space="0"/>
              <w:left w:val="single" w:color="000000" w:sz="4" w:space="0"/>
              <w:bottom w:val="single" w:color="000000" w:sz="4" w:space="0"/>
              <w:right w:val="single" w:color="000000" w:sz="4" w:space="0"/>
            </w:tcBorders>
          </w:tcPr>
          <w:p w14:paraId="40D0D6AA">
            <w:pPr>
              <w:rPr>
                <w:rFonts w:eastAsia="Calibri"/>
                <w:bCs/>
                <w:sz w:val="24"/>
                <w:szCs w:val="24"/>
                <w:lang w:eastAsia="en-US" w:bidi="ar-SA"/>
              </w:rPr>
            </w:pPr>
            <w:r>
              <w:rPr>
                <w:rFonts w:eastAsia="Calibri"/>
                <w:bCs/>
                <w:sz w:val="24"/>
                <w:szCs w:val="24"/>
                <w:lang w:eastAsia="en-US" w:bidi="ar-SA"/>
              </w:rPr>
              <w:t>Крымская Т.А.</w:t>
            </w:r>
          </w:p>
        </w:tc>
      </w:tr>
      <w:tr w14:paraId="2BECF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620AA6C4">
            <w:pPr>
              <w:jc w:val="center"/>
              <w:rPr>
                <w:rFonts w:eastAsia="Calibri"/>
                <w:bCs/>
                <w:sz w:val="24"/>
                <w:szCs w:val="24"/>
                <w:lang w:eastAsia="en-US" w:bidi="ar-SA"/>
              </w:rPr>
            </w:pPr>
            <w:r>
              <w:rPr>
                <w:rFonts w:eastAsia="Calibri"/>
                <w:bCs/>
                <w:sz w:val="24"/>
                <w:szCs w:val="24"/>
                <w:lang w:eastAsia="en-US" w:bidi="ar-SA"/>
              </w:rPr>
              <w:t>6.</w:t>
            </w:r>
          </w:p>
        </w:tc>
        <w:tc>
          <w:tcPr>
            <w:tcW w:w="1419" w:type="dxa"/>
            <w:tcBorders>
              <w:top w:val="nil"/>
              <w:left w:val="nil"/>
              <w:bottom w:val="single" w:color="000000" w:sz="8" w:space="0"/>
              <w:right w:val="single" w:color="000000" w:sz="8" w:space="0"/>
            </w:tcBorders>
            <w:shd w:val="clear" w:color="auto" w:fill="FFFFFF"/>
          </w:tcPr>
          <w:p w14:paraId="4DAC876B">
            <w:pPr>
              <w:rPr>
                <w:rFonts w:eastAsia="Calibri"/>
                <w:bCs/>
                <w:sz w:val="24"/>
                <w:szCs w:val="24"/>
                <w:lang w:eastAsia="en-US" w:bidi="ar-SA"/>
              </w:rPr>
            </w:pPr>
            <w:r>
              <w:rPr>
                <w:bCs/>
                <w:sz w:val="24"/>
                <w:szCs w:val="24"/>
                <w:lang w:eastAsia="en-US" w:bidi="ar-SA"/>
              </w:rPr>
              <w:t>«Скоро Новый год»,.</w:t>
            </w:r>
          </w:p>
        </w:tc>
        <w:tc>
          <w:tcPr>
            <w:tcW w:w="1559" w:type="dxa"/>
            <w:tcBorders>
              <w:top w:val="single" w:color="000000" w:sz="4" w:space="0"/>
              <w:left w:val="single" w:color="000000" w:sz="4" w:space="0"/>
              <w:bottom w:val="single" w:color="000000" w:sz="4" w:space="0"/>
              <w:right w:val="single" w:color="000000" w:sz="4" w:space="0"/>
            </w:tcBorders>
          </w:tcPr>
          <w:p w14:paraId="6ED3E205">
            <w:pPr>
              <w:rPr>
                <w:rFonts w:eastAsia="Calibri"/>
                <w:bCs/>
                <w:sz w:val="24"/>
                <w:szCs w:val="24"/>
                <w:lang w:eastAsia="en-US" w:bidi="ar-SA"/>
              </w:rPr>
            </w:pPr>
            <w:r>
              <w:rPr>
                <w:rFonts w:eastAsia="Calibri"/>
                <w:bCs/>
                <w:sz w:val="24"/>
                <w:szCs w:val="24"/>
                <w:lang w:eastAsia="en-US" w:bidi="ar-SA"/>
              </w:rPr>
              <w:t>Развить стремление проявлять доброжелательность друг к другу, закрепить знания детей, способствовать творческому потенциалу детей</w:t>
            </w:r>
          </w:p>
          <w:p w14:paraId="5192C4F7">
            <w:pPr>
              <w:rPr>
                <w:rFonts w:eastAsia="Calibri"/>
                <w:bCs/>
                <w:sz w:val="24"/>
                <w:szCs w:val="24"/>
                <w:lang w:eastAsia="en-US" w:bidi="ar-SA"/>
              </w:rPr>
            </w:pPr>
          </w:p>
        </w:tc>
        <w:tc>
          <w:tcPr>
            <w:tcW w:w="2127" w:type="dxa"/>
            <w:tcBorders>
              <w:top w:val="single" w:color="000000" w:sz="4" w:space="0"/>
              <w:left w:val="single" w:color="000000" w:sz="4" w:space="0"/>
              <w:bottom w:val="single" w:color="000000" w:sz="4" w:space="0"/>
              <w:right w:val="single" w:color="000000" w:sz="4" w:space="0"/>
            </w:tcBorders>
          </w:tcPr>
          <w:p w14:paraId="069B07FC">
            <w:pPr>
              <w:rPr>
                <w:rFonts w:eastAsia="Calibri"/>
                <w:bCs/>
                <w:sz w:val="24"/>
                <w:szCs w:val="24"/>
                <w:lang w:eastAsia="en-US" w:bidi="ar-SA"/>
              </w:rPr>
            </w:pPr>
            <w:r>
              <w:rPr>
                <w:rFonts w:eastAsia="Calibri"/>
                <w:bCs/>
                <w:sz w:val="24"/>
                <w:szCs w:val="24"/>
                <w:lang w:eastAsia="en-US" w:bidi="ar-SA"/>
              </w:rPr>
              <w:t xml:space="preserve">Внеклассное мероприятие в игровой форме </w:t>
            </w:r>
          </w:p>
        </w:tc>
        <w:tc>
          <w:tcPr>
            <w:tcW w:w="1417" w:type="dxa"/>
            <w:tcBorders>
              <w:top w:val="single" w:color="000000" w:sz="4" w:space="0"/>
              <w:left w:val="single" w:color="000000" w:sz="4" w:space="0"/>
              <w:bottom w:val="single" w:color="000000" w:sz="4" w:space="0"/>
              <w:right w:val="single" w:color="000000" w:sz="4" w:space="0"/>
            </w:tcBorders>
          </w:tcPr>
          <w:p w14:paraId="048DF045">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54473080">
            <w:pPr>
              <w:rPr>
                <w:rFonts w:eastAsia="Calibri"/>
                <w:bCs/>
                <w:sz w:val="24"/>
                <w:szCs w:val="24"/>
                <w:lang w:val="en-US" w:eastAsia="en-US" w:bidi="ar-SA"/>
              </w:rPr>
            </w:pPr>
            <w:r>
              <w:rPr>
                <w:rFonts w:eastAsia="Calibri"/>
                <w:bCs/>
                <w:sz w:val="24"/>
                <w:szCs w:val="24"/>
                <w:lang w:val="en-US" w:eastAsia="en-US" w:bidi="ar-SA"/>
              </w:rPr>
              <w:t>Декабрь 202</w:t>
            </w:r>
            <w:r>
              <w:rPr>
                <w:rFonts w:eastAsia="Calibri"/>
                <w:bCs/>
                <w:sz w:val="24"/>
                <w:szCs w:val="24"/>
                <w:lang w:eastAsia="en-US" w:bidi="ar-SA"/>
              </w:rPr>
              <w:t>5</w:t>
            </w:r>
            <w:r>
              <w:rPr>
                <w:rFonts w:eastAsia="Calibri"/>
                <w:bCs/>
                <w:sz w:val="24"/>
                <w:szCs w:val="24"/>
                <w:lang w:val="en-US" w:eastAsia="en-US" w:bidi="ar-SA"/>
              </w:rPr>
              <w:t>г.</w:t>
            </w:r>
          </w:p>
          <w:p w14:paraId="4A1C897F">
            <w:pPr>
              <w:rPr>
                <w:rFonts w:eastAsia="Calibri"/>
                <w:bCs/>
                <w:sz w:val="24"/>
                <w:szCs w:val="24"/>
                <w:lang w:eastAsia="en-US" w:bidi="ar-SA"/>
              </w:rPr>
            </w:pPr>
          </w:p>
        </w:tc>
        <w:tc>
          <w:tcPr>
            <w:tcW w:w="1417" w:type="dxa"/>
            <w:tcBorders>
              <w:top w:val="single" w:color="000000" w:sz="4" w:space="0"/>
              <w:left w:val="single" w:color="000000" w:sz="4" w:space="0"/>
              <w:bottom w:val="single" w:color="000000" w:sz="4" w:space="0"/>
              <w:right w:val="single" w:color="000000" w:sz="4" w:space="0"/>
            </w:tcBorders>
          </w:tcPr>
          <w:p w14:paraId="43D3B5A9">
            <w:pPr>
              <w:rPr>
                <w:rFonts w:eastAsia="Calibri"/>
                <w:bCs/>
                <w:sz w:val="24"/>
                <w:szCs w:val="24"/>
                <w:lang w:eastAsia="en-US" w:bidi="ar-SA"/>
              </w:rPr>
            </w:pPr>
            <w:r>
              <w:rPr>
                <w:rFonts w:eastAsia="Calibri"/>
                <w:bCs/>
                <w:sz w:val="24"/>
                <w:szCs w:val="24"/>
                <w:lang w:eastAsia="en-US" w:bidi="ar-SA"/>
              </w:rPr>
              <w:t>Крымская Т.А.</w:t>
            </w:r>
          </w:p>
        </w:tc>
      </w:tr>
      <w:tr w14:paraId="6C6B2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3DB84BBC">
            <w:pPr>
              <w:jc w:val="center"/>
              <w:rPr>
                <w:rFonts w:eastAsia="Calibri"/>
                <w:bCs/>
                <w:sz w:val="24"/>
                <w:szCs w:val="24"/>
                <w:lang w:eastAsia="en-US" w:bidi="ar-SA"/>
              </w:rPr>
            </w:pPr>
            <w:r>
              <w:rPr>
                <w:rFonts w:eastAsia="Calibri"/>
                <w:bCs/>
                <w:sz w:val="24"/>
                <w:szCs w:val="24"/>
                <w:lang w:eastAsia="en-US" w:bidi="ar-SA"/>
              </w:rPr>
              <w:t>7.</w:t>
            </w:r>
          </w:p>
        </w:tc>
        <w:tc>
          <w:tcPr>
            <w:tcW w:w="1419" w:type="dxa"/>
            <w:tcBorders>
              <w:top w:val="single" w:color="000000" w:sz="4" w:space="0"/>
              <w:left w:val="single" w:color="000000" w:sz="4" w:space="0"/>
              <w:bottom w:val="single" w:color="000000" w:sz="4" w:space="0"/>
              <w:right w:val="single" w:color="000000" w:sz="4" w:space="0"/>
            </w:tcBorders>
          </w:tcPr>
          <w:p w14:paraId="623E3639">
            <w:pPr>
              <w:rPr>
                <w:rFonts w:eastAsia="Calibri"/>
                <w:bCs/>
                <w:sz w:val="24"/>
                <w:szCs w:val="24"/>
                <w:lang w:eastAsia="en-US" w:bidi="ar-SA"/>
              </w:rPr>
            </w:pPr>
            <w:r>
              <w:rPr>
                <w:rFonts w:eastAsia="Calibri"/>
                <w:bCs/>
                <w:sz w:val="24"/>
                <w:szCs w:val="24"/>
                <w:lang w:eastAsia="en-US" w:bidi="ar-SA"/>
              </w:rPr>
              <w:t>«Окончание первого полугодия»</w:t>
            </w:r>
          </w:p>
        </w:tc>
        <w:tc>
          <w:tcPr>
            <w:tcW w:w="1559" w:type="dxa"/>
            <w:tcBorders>
              <w:top w:val="single" w:color="000000" w:sz="4" w:space="0"/>
              <w:left w:val="single" w:color="000000" w:sz="4" w:space="0"/>
              <w:bottom w:val="single" w:color="000000" w:sz="4" w:space="0"/>
              <w:right w:val="single" w:color="000000" w:sz="4" w:space="0"/>
            </w:tcBorders>
          </w:tcPr>
          <w:p w14:paraId="07B31B20">
            <w:pPr>
              <w:rPr>
                <w:rFonts w:eastAsia="Calibri"/>
                <w:bCs/>
                <w:sz w:val="24"/>
                <w:szCs w:val="24"/>
                <w:lang w:eastAsia="en-US" w:bidi="ar-SA"/>
              </w:rPr>
            </w:pPr>
            <w:r>
              <w:rPr>
                <w:rFonts w:eastAsia="Calibri"/>
                <w:bCs/>
                <w:sz w:val="24"/>
                <w:szCs w:val="24"/>
                <w:lang w:eastAsia="en-US" w:bidi="ar-SA"/>
              </w:rPr>
              <w:t>Ознакомить родителей с успехами их детей</w:t>
            </w:r>
          </w:p>
        </w:tc>
        <w:tc>
          <w:tcPr>
            <w:tcW w:w="2127" w:type="dxa"/>
            <w:tcBorders>
              <w:top w:val="single" w:color="000000" w:sz="4" w:space="0"/>
              <w:left w:val="single" w:color="000000" w:sz="4" w:space="0"/>
              <w:bottom w:val="single" w:color="000000" w:sz="4" w:space="0"/>
              <w:right w:val="single" w:color="000000" w:sz="4" w:space="0"/>
            </w:tcBorders>
          </w:tcPr>
          <w:p w14:paraId="7D245C1C">
            <w:pPr>
              <w:rPr>
                <w:rFonts w:eastAsia="Calibri"/>
                <w:bCs/>
                <w:sz w:val="24"/>
                <w:szCs w:val="24"/>
                <w:lang w:eastAsia="en-US" w:bidi="ar-SA"/>
              </w:rPr>
            </w:pPr>
            <w:r>
              <w:rPr>
                <w:rFonts w:eastAsia="Calibri"/>
                <w:bCs/>
                <w:sz w:val="24"/>
                <w:szCs w:val="24"/>
                <w:lang w:eastAsia="en-US" w:bidi="ar-SA"/>
              </w:rPr>
              <w:t>Итоги первого полугодия. Планы на второе полугодие</w:t>
            </w:r>
          </w:p>
        </w:tc>
        <w:tc>
          <w:tcPr>
            <w:tcW w:w="1417" w:type="dxa"/>
            <w:tcBorders>
              <w:top w:val="single" w:color="000000" w:sz="4" w:space="0"/>
              <w:left w:val="single" w:color="000000" w:sz="4" w:space="0"/>
              <w:bottom w:val="single" w:color="000000" w:sz="4" w:space="0"/>
              <w:right w:val="single" w:color="000000" w:sz="4" w:space="0"/>
            </w:tcBorders>
          </w:tcPr>
          <w:p w14:paraId="76EE94EE">
            <w:pPr>
              <w:rPr>
                <w:rFonts w:eastAsia="Calibri"/>
                <w:bCs/>
                <w:sz w:val="24"/>
                <w:szCs w:val="24"/>
                <w:lang w:eastAsia="en-US" w:bidi="ar-SA"/>
              </w:rPr>
            </w:pPr>
            <w:r>
              <w:rPr>
                <w:rFonts w:eastAsia="Calibri"/>
                <w:bCs/>
                <w:sz w:val="24"/>
                <w:szCs w:val="24"/>
                <w:lang w:val="en-US" w:eastAsia="en-US" w:bidi="ar-SA"/>
              </w:rPr>
              <w:t>Родительское собран</w:t>
            </w:r>
            <w:r>
              <w:rPr>
                <w:rFonts w:eastAsia="Calibri"/>
                <w:bCs/>
                <w:sz w:val="24"/>
                <w:szCs w:val="24"/>
                <w:lang w:eastAsia="en-US" w:bidi="ar-SA"/>
              </w:rPr>
              <w:t>и</w:t>
            </w:r>
            <w:r>
              <w:rPr>
                <w:rFonts w:eastAsia="Calibri"/>
                <w:bCs/>
                <w:sz w:val="24"/>
                <w:szCs w:val="24"/>
                <w:lang w:val="en-US" w:eastAsia="en-US" w:bidi="ar-SA"/>
              </w:rPr>
              <w:t>е</w:t>
            </w:r>
          </w:p>
        </w:tc>
        <w:tc>
          <w:tcPr>
            <w:tcW w:w="1418" w:type="dxa"/>
            <w:tcBorders>
              <w:top w:val="single" w:color="000000" w:sz="4" w:space="0"/>
              <w:left w:val="single" w:color="000000" w:sz="4" w:space="0"/>
              <w:bottom w:val="single" w:color="000000" w:sz="4" w:space="0"/>
              <w:right w:val="single" w:color="000000" w:sz="4" w:space="0"/>
            </w:tcBorders>
          </w:tcPr>
          <w:p w14:paraId="39D46AEB">
            <w:pPr>
              <w:rPr>
                <w:rFonts w:eastAsia="Calibri"/>
                <w:bCs/>
                <w:sz w:val="24"/>
                <w:szCs w:val="24"/>
                <w:lang w:eastAsia="en-US" w:bidi="ar-SA"/>
              </w:rPr>
            </w:pPr>
            <w:r>
              <w:rPr>
                <w:rFonts w:eastAsia="Calibri"/>
                <w:bCs/>
                <w:sz w:val="24"/>
                <w:szCs w:val="24"/>
                <w:lang w:eastAsia="en-US" w:bidi="ar-SA"/>
              </w:rPr>
              <w:t>Первая половина января 2026г.</w:t>
            </w:r>
          </w:p>
        </w:tc>
        <w:tc>
          <w:tcPr>
            <w:tcW w:w="1417" w:type="dxa"/>
            <w:tcBorders>
              <w:top w:val="single" w:color="000000" w:sz="4" w:space="0"/>
              <w:left w:val="single" w:color="000000" w:sz="4" w:space="0"/>
              <w:bottom w:val="single" w:color="000000" w:sz="4" w:space="0"/>
              <w:right w:val="single" w:color="000000" w:sz="4" w:space="0"/>
            </w:tcBorders>
          </w:tcPr>
          <w:p w14:paraId="251687F9">
            <w:pPr>
              <w:rPr>
                <w:rFonts w:eastAsia="Calibri"/>
                <w:bCs/>
                <w:sz w:val="24"/>
                <w:szCs w:val="24"/>
                <w:lang w:eastAsia="en-US" w:bidi="ar-SA"/>
              </w:rPr>
            </w:pPr>
            <w:r>
              <w:rPr>
                <w:rFonts w:eastAsia="Calibri"/>
                <w:bCs/>
                <w:sz w:val="24"/>
                <w:szCs w:val="24"/>
                <w:lang w:eastAsia="en-US" w:bidi="ar-SA"/>
              </w:rPr>
              <w:t>Крымская Т.А.</w:t>
            </w:r>
          </w:p>
        </w:tc>
      </w:tr>
      <w:tr w14:paraId="6BA93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6544F4AC">
            <w:pPr>
              <w:jc w:val="center"/>
              <w:rPr>
                <w:rFonts w:eastAsia="Calibri"/>
                <w:bCs/>
                <w:sz w:val="24"/>
                <w:szCs w:val="24"/>
                <w:lang w:eastAsia="en-US" w:bidi="ar-SA"/>
              </w:rPr>
            </w:pPr>
            <w:r>
              <w:rPr>
                <w:rFonts w:eastAsia="Calibri"/>
                <w:bCs/>
                <w:sz w:val="24"/>
                <w:szCs w:val="24"/>
                <w:lang w:eastAsia="en-US" w:bidi="ar-SA"/>
              </w:rPr>
              <w:t>8.</w:t>
            </w:r>
          </w:p>
        </w:tc>
        <w:tc>
          <w:tcPr>
            <w:tcW w:w="1419" w:type="dxa"/>
            <w:tcBorders>
              <w:top w:val="single" w:color="000000" w:sz="4" w:space="0"/>
              <w:left w:val="single" w:color="000000" w:sz="4" w:space="0"/>
              <w:bottom w:val="single" w:color="000000" w:sz="4" w:space="0"/>
              <w:right w:val="single" w:color="000000" w:sz="4" w:space="0"/>
            </w:tcBorders>
          </w:tcPr>
          <w:p w14:paraId="216B4D51">
            <w:pPr>
              <w:rPr>
                <w:rFonts w:eastAsia="Calibri"/>
                <w:bCs/>
                <w:sz w:val="24"/>
                <w:szCs w:val="24"/>
                <w:lang w:eastAsia="en-US" w:bidi="ar-SA"/>
              </w:rPr>
            </w:pPr>
            <w:r>
              <w:rPr>
                <w:rFonts w:eastAsia="Calibri"/>
                <w:bCs/>
                <w:sz w:val="24"/>
                <w:szCs w:val="24"/>
                <w:lang w:eastAsia="en-US" w:bidi="ar-SA"/>
              </w:rPr>
              <w:t>«Мы за здоровый образ жизни»</w:t>
            </w:r>
          </w:p>
        </w:tc>
        <w:tc>
          <w:tcPr>
            <w:tcW w:w="1559" w:type="dxa"/>
            <w:tcBorders>
              <w:top w:val="single" w:color="000000" w:sz="4" w:space="0"/>
              <w:left w:val="single" w:color="000000" w:sz="4" w:space="0"/>
              <w:bottom w:val="single" w:color="000000" w:sz="4" w:space="0"/>
              <w:right w:val="single" w:color="000000" w:sz="4" w:space="0"/>
            </w:tcBorders>
          </w:tcPr>
          <w:p w14:paraId="2C81E64E">
            <w:pPr>
              <w:rPr>
                <w:rFonts w:eastAsia="Calibri"/>
                <w:bCs/>
                <w:sz w:val="24"/>
                <w:szCs w:val="24"/>
                <w:lang w:eastAsia="en-US" w:bidi="ar-SA"/>
              </w:rPr>
            </w:pPr>
            <w:r>
              <w:rPr>
                <w:rFonts w:eastAsia="Calibri"/>
                <w:bCs/>
                <w:sz w:val="24"/>
                <w:szCs w:val="24"/>
                <w:lang w:eastAsia="en-US" w:bidi="ar-SA"/>
              </w:rPr>
              <w:t>Пропагандировать здоровый образ жизни.</w:t>
            </w:r>
          </w:p>
        </w:tc>
        <w:tc>
          <w:tcPr>
            <w:tcW w:w="2127" w:type="dxa"/>
            <w:tcBorders>
              <w:top w:val="single" w:color="000000" w:sz="4" w:space="0"/>
              <w:left w:val="single" w:color="000000" w:sz="4" w:space="0"/>
              <w:bottom w:val="single" w:color="000000" w:sz="4" w:space="0"/>
              <w:right w:val="single" w:color="000000" w:sz="4" w:space="0"/>
            </w:tcBorders>
          </w:tcPr>
          <w:p w14:paraId="0E6D1BED">
            <w:pPr>
              <w:rPr>
                <w:rFonts w:eastAsia="Calibri"/>
                <w:bCs/>
                <w:sz w:val="24"/>
                <w:szCs w:val="24"/>
                <w:lang w:eastAsia="en-US" w:bidi="ar-SA"/>
              </w:rPr>
            </w:pPr>
            <w:r>
              <w:rPr>
                <w:rFonts w:eastAsia="Calibri"/>
                <w:bCs/>
                <w:sz w:val="24"/>
                <w:szCs w:val="24"/>
                <w:lang w:eastAsia="en-US" w:bidi="ar-SA"/>
              </w:rPr>
              <w:t>Основа здорового образа жизни. Вредные привычки, их влияние на здоровье</w:t>
            </w:r>
          </w:p>
        </w:tc>
        <w:tc>
          <w:tcPr>
            <w:tcW w:w="1417" w:type="dxa"/>
            <w:tcBorders>
              <w:top w:val="single" w:color="000000" w:sz="4" w:space="0"/>
              <w:left w:val="single" w:color="000000" w:sz="4" w:space="0"/>
              <w:bottom w:val="single" w:color="000000" w:sz="4" w:space="0"/>
              <w:right w:val="single" w:color="000000" w:sz="4" w:space="0"/>
            </w:tcBorders>
          </w:tcPr>
          <w:p w14:paraId="0AD5018F">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28A96FBE">
            <w:pPr>
              <w:rPr>
                <w:rFonts w:eastAsia="Calibri"/>
                <w:bCs/>
                <w:sz w:val="24"/>
                <w:szCs w:val="24"/>
                <w:lang w:eastAsia="en-US" w:bidi="ar-SA"/>
              </w:rPr>
            </w:pPr>
            <w:r>
              <w:rPr>
                <w:rFonts w:eastAsia="Calibri"/>
                <w:bCs/>
                <w:sz w:val="24"/>
                <w:szCs w:val="24"/>
                <w:lang w:eastAsia="en-US" w:bidi="ar-SA"/>
              </w:rPr>
              <w:t>Январь 2026г.</w:t>
            </w:r>
          </w:p>
        </w:tc>
        <w:tc>
          <w:tcPr>
            <w:tcW w:w="1417" w:type="dxa"/>
            <w:tcBorders>
              <w:top w:val="single" w:color="000000" w:sz="4" w:space="0"/>
              <w:left w:val="single" w:color="000000" w:sz="4" w:space="0"/>
              <w:bottom w:val="single" w:color="000000" w:sz="4" w:space="0"/>
              <w:right w:val="single" w:color="000000" w:sz="4" w:space="0"/>
            </w:tcBorders>
          </w:tcPr>
          <w:p w14:paraId="0730869F">
            <w:pPr>
              <w:rPr>
                <w:rFonts w:eastAsia="Calibri"/>
                <w:bCs/>
                <w:sz w:val="24"/>
                <w:szCs w:val="24"/>
                <w:lang w:eastAsia="en-US" w:bidi="ar-SA"/>
              </w:rPr>
            </w:pPr>
            <w:r>
              <w:rPr>
                <w:rFonts w:eastAsia="Calibri"/>
                <w:bCs/>
                <w:sz w:val="24"/>
                <w:szCs w:val="24"/>
                <w:lang w:eastAsia="en-US" w:bidi="ar-SA"/>
              </w:rPr>
              <w:t>Крымская Т.А.</w:t>
            </w:r>
          </w:p>
        </w:tc>
      </w:tr>
      <w:tr w14:paraId="65917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55AB73FC">
            <w:pPr>
              <w:jc w:val="center"/>
              <w:rPr>
                <w:rFonts w:eastAsia="Calibri"/>
                <w:bCs/>
                <w:sz w:val="24"/>
                <w:szCs w:val="24"/>
                <w:lang w:eastAsia="en-US" w:bidi="ar-SA"/>
              </w:rPr>
            </w:pPr>
            <w:r>
              <w:rPr>
                <w:rFonts w:eastAsia="Calibri"/>
                <w:bCs/>
                <w:sz w:val="24"/>
                <w:szCs w:val="24"/>
                <w:lang w:eastAsia="en-US" w:bidi="ar-SA"/>
              </w:rPr>
              <w:t>9.</w:t>
            </w:r>
          </w:p>
        </w:tc>
        <w:tc>
          <w:tcPr>
            <w:tcW w:w="1419" w:type="dxa"/>
            <w:tcBorders>
              <w:top w:val="single" w:color="000000" w:sz="4" w:space="0"/>
              <w:left w:val="single" w:color="000000" w:sz="4" w:space="0"/>
              <w:bottom w:val="single" w:color="000000" w:sz="4" w:space="0"/>
              <w:right w:val="single" w:color="000000" w:sz="4" w:space="0"/>
            </w:tcBorders>
          </w:tcPr>
          <w:p w14:paraId="2D8D7C5D">
            <w:pPr>
              <w:rPr>
                <w:rFonts w:eastAsia="Calibri"/>
                <w:bCs/>
                <w:sz w:val="24"/>
                <w:szCs w:val="24"/>
                <w:lang w:val="en-US" w:eastAsia="en-US" w:bidi="ar-SA"/>
              </w:rPr>
            </w:pPr>
            <w:r>
              <w:rPr>
                <w:rFonts w:eastAsia="Calibri"/>
                <w:bCs/>
                <w:sz w:val="24"/>
                <w:szCs w:val="24"/>
                <w:lang w:val="en-US" w:eastAsia="en-US" w:bidi="ar-SA"/>
              </w:rPr>
              <w:t>«Наши мальчики!»</w:t>
            </w:r>
          </w:p>
        </w:tc>
        <w:tc>
          <w:tcPr>
            <w:tcW w:w="1559" w:type="dxa"/>
            <w:tcBorders>
              <w:top w:val="single" w:color="000000" w:sz="4" w:space="0"/>
              <w:left w:val="single" w:color="000000" w:sz="4" w:space="0"/>
              <w:bottom w:val="single" w:color="000000" w:sz="4" w:space="0"/>
              <w:right w:val="single" w:color="000000" w:sz="4" w:space="0"/>
            </w:tcBorders>
          </w:tcPr>
          <w:p w14:paraId="27E8D241">
            <w:pPr>
              <w:rPr>
                <w:rFonts w:eastAsia="Calibri"/>
                <w:bCs/>
                <w:sz w:val="24"/>
                <w:szCs w:val="24"/>
                <w:lang w:eastAsia="en-US" w:bidi="ar-SA"/>
              </w:rPr>
            </w:pPr>
            <w:r>
              <w:rPr>
                <w:rFonts w:eastAsia="Calibri"/>
                <w:bCs/>
                <w:sz w:val="24"/>
                <w:szCs w:val="24"/>
                <w:lang w:eastAsia="en-US" w:bidi="ar-SA"/>
              </w:rPr>
              <w:t>Сплотить коллектив</w:t>
            </w:r>
          </w:p>
        </w:tc>
        <w:tc>
          <w:tcPr>
            <w:tcW w:w="2127" w:type="dxa"/>
            <w:tcBorders>
              <w:top w:val="single" w:color="000000" w:sz="4" w:space="0"/>
              <w:left w:val="single" w:color="000000" w:sz="4" w:space="0"/>
              <w:bottom w:val="single" w:color="000000" w:sz="4" w:space="0"/>
              <w:right w:val="single" w:color="000000" w:sz="4" w:space="0"/>
            </w:tcBorders>
          </w:tcPr>
          <w:p w14:paraId="29D6D29E">
            <w:pPr>
              <w:rPr>
                <w:rFonts w:eastAsia="Calibri"/>
                <w:bCs/>
                <w:sz w:val="24"/>
                <w:szCs w:val="24"/>
                <w:lang w:eastAsia="en-US" w:bidi="ar-SA"/>
              </w:rPr>
            </w:pPr>
            <w:r>
              <w:rPr>
                <w:rFonts w:eastAsia="Calibri"/>
                <w:bCs/>
                <w:sz w:val="24"/>
                <w:szCs w:val="24"/>
                <w:lang w:eastAsia="en-US" w:bidi="ar-SA"/>
              </w:rPr>
              <w:t>Мероприятие ко Дню защитника отечества, направленное на патриотическое воспитание, с привлечением родителей (отцов) для беседы</w:t>
            </w:r>
          </w:p>
        </w:tc>
        <w:tc>
          <w:tcPr>
            <w:tcW w:w="1417" w:type="dxa"/>
            <w:tcBorders>
              <w:top w:val="single" w:color="000000" w:sz="4" w:space="0"/>
              <w:left w:val="single" w:color="000000" w:sz="4" w:space="0"/>
              <w:bottom w:val="single" w:color="000000" w:sz="4" w:space="0"/>
              <w:right w:val="single" w:color="000000" w:sz="4" w:space="0"/>
            </w:tcBorders>
          </w:tcPr>
          <w:p w14:paraId="315ACA6C">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03144E9B">
            <w:pPr>
              <w:rPr>
                <w:rFonts w:eastAsia="Calibri"/>
                <w:bCs/>
                <w:sz w:val="24"/>
                <w:szCs w:val="24"/>
                <w:lang w:eastAsia="en-US" w:bidi="ar-SA"/>
              </w:rPr>
            </w:pPr>
            <w:r>
              <w:rPr>
                <w:rFonts w:eastAsia="Calibri"/>
                <w:bCs/>
                <w:sz w:val="24"/>
                <w:szCs w:val="24"/>
                <w:lang w:val="en-US" w:eastAsia="en-US" w:bidi="ar-SA"/>
              </w:rPr>
              <w:t>Февраль 202</w:t>
            </w:r>
            <w:r>
              <w:rPr>
                <w:rFonts w:eastAsia="Calibri"/>
                <w:bCs/>
                <w:sz w:val="24"/>
                <w:szCs w:val="24"/>
                <w:lang w:eastAsia="en-US" w:bidi="ar-SA"/>
              </w:rPr>
              <w:t>6</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3D183AB8">
            <w:pPr>
              <w:rPr>
                <w:rFonts w:eastAsia="Calibri"/>
                <w:bCs/>
                <w:sz w:val="24"/>
                <w:szCs w:val="24"/>
                <w:lang w:eastAsia="en-US" w:bidi="ar-SA"/>
              </w:rPr>
            </w:pPr>
            <w:r>
              <w:rPr>
                <w:rFonts w:eastAsia="Calibri"/>
                <w:bCs/>
                <w:sz w:val="24"/>
                <w:szCs w:val="24"/>
                <w:lang w:eastAsia="en-US" w:bidi="ar-SA"/>
              </w:rPr>
              <w:t>Крымская Т.А.</w:t>
            </w:r>
          </w:p>
        </w:tc>
      </w:tr>
      <w:tr w14:paraId="7D827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189C34ED">
            <w:pPr>
              <w:jc w:val="center"/>
              <w:rPr>
                <w:rFonts w:eastAsia="Calibri"/>
                <w:bCs/>
                <w:sz w:val="24"/>
                <w:szCs w:val="24"/>
                <w:lang w:eastAsia="en-US" w:bidi="ar-SA"/>
              </w:rPr>
            </w:pPr>
            <w:r>
              <w:rPr>
                <w:rFonts w:eastAsia="Calibri"/>
                <w:bCs/>
                <w:sz w:val="24"/>
                <w:szCs w:val="24"/>
                <w:lang w:eastAsia="en-US" w:bidi="ar-SA"/>
              </w:rPr>
              <w:t>10.</w:t>
            </w:r>
          </w:p>
        </w:tc>
        <w:tc>
          <w:tcPr>
            <w:tcW w:w="1419" w:type="dxa"/>
            <w:tcBorders>
              <w:top w:val="single" w:color="000000" w:sz="4" w:space="0"/>
              <w:left w:val="single" w:color="000000" w:sz="4" w:space="0"/>
              <w:bottom w:val="single" w:color="000000" w:sz="4" w:space="0"/>
              <w:right w:val="single" w:color="000000" w:sz="4" w:space="0"/>
            </w:tcBorders>
          </w:tcPr>
          <w:p w14:paraId="3BA7264A">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С 8 марта</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1674B595">
            <w:pPr>
              <w:rPr>
                <w:rFonts w:eastAsia="Calibri"/>
                <w:bCs/>
                <w:sz w:val="24"/>
                <w:szCs w:val="24"/>
                <w:lang w:eastAsia="en-US" w:bidi="ar-SA"/>
              </w:rPr>
            </w:pPr>
            <w:r>
              <w:rPr>
                <w:rFonts w:eastAsia="Calibri"/>
                <w:bCs/>
                <w:sz w:val="24"/>
                <w:szCs w:val="24"/>
                <w:lang w:eastAsia="en-US" w:bidi="ar-SA"/>
              </w:rPr>
              <w:t>Поздравить девочек, мам, бабушек</w:t>
            </w:r>
          </w:p>
        </w:tc>
        <w:tc>
          <w:tcPr>
            <w:tcW w:w="2127" w:type="dxa"/>
            <w:tcBorders>
              <w:top w:val="single" w:color="000000" w:sz="4" w:space="0"/>
              <w:left w:val="single" w:color="000000" w:sz="4" w:space="0"/>
              <w:bottom w:val="single" w:color="000000" w:sz="4" w:space="0"/>
              <w:right w:val="single" w:color="000000" w:sz="4" w:space="0"/>
            </w:tcBorders>
          </w:tcPr>
          <w:p w14:paraId="1666E0A9">
            <w:pPr>
              <w:rPr>
                <w:rFonts w:eastAsia="Calibri"/>
                <w:bCs/>
                <w:sz w:val="24"/>
                <w:szCs w:val="24"/>
                <w:lang w:eastAsia="en-US" w:bidi="ar-SA"/>
              </w:rPr>
            </w:pPr>
            <w:r>
              <w:rPr>
                <w:rFonts w:eastAsia="Calibri"/>
                <w:bCs/>
                <w:sz w:val="24"/>
                <w:szCs w:val="24"/>
                <w:lang w:eastAsia="en-US" w:bidi="ar-SA"/>
              </w:rPr>
              <w:t>Мероприятие –изготовление поздравительных открыток с чаепитием</w:t>
            </w:r>
          </w:p>
        </w:tc>
        <w:tc>
          <w:tcPr>
            <w:tcW w:w="1417" w:type="dxa"/>
            <w:tcBorders>
              <w:top w:val="single" w:color="000000" w:sz="4" w:space="0"/>
              <w:left w:val="single" w:color="000000" w:sz="4" w:space="0"/>
              <w:bottom w:val="single" w:color="000000" w:sz="4" w:space="0"/>
              <w:right w:val="single" w:color="000000" w:sz="4" w:space="0"/>
            </w:tcBorders>
          </w:tcPr>
          <w:p w14:paraId="03C56A79">
            <w:pPr>
              <w:rPr>
                <w:rFonts w:eastAsia="Calibri"/>
                <w:bCs/>
                <w:sz w:val="24"/>
                <w:szCs w:val="24"/>
                <w:lang w:eastAsia="en-US" w:bidi="ar-SA"/>
              </w:rPr>
            </w:pPr>
            <w:r>
              <w:rPr>
                <w:rFonts w:eastAsia="Calibri"/>
                <w:bCs/>
                <w:sz w:val="24"/>
                <w:szCs w:val="24"/>
                <w:lang w:eastAsia="en-US" w:bidi="ar-SA"/>
              </w:rPr>
              <w:t>Конкурс</w:t>
            </w:r>
          </w:p>
        </w:tc>
        <w:tc>
          <w:tcPr>
            <w:tcW w:w="1418" w:type="dxa"/>
            <w:tcBorders>
              <w:top w:val="single" w:color="000000" w:sz="4" w:space="0"/>
              <w:left w:val="single" w:color="000000" w:sz="4" w:space="0"/>
              <w:bottom w:val="single" w:color="000000" w:sz="4" w:space="0"/>
              <w:right w:val="single" w:color="000000" w:sz="4" w:space="0"/>
            </w:tcBorders>
          </w:tcPr>
          <w:p w14:paraId="4792447A">
            <w:pPr>
              <w:rPr>
                <w:rFonts w:eastAsia="Calibri"/>
                <w:bCs/>
                <w:sz w:val="24"/>
                <w:szCs w:val="24"/>
                <w:lang w:val="en-US" w:eastAsia="en-US" w:bidi="ar-SA"/>
              </w:rPr>
            </w:pPr>
            <w:r>
              <w:rPr>
                <w:rFonts w:eastAsia="Calibri"/>
                <w:bCs/>
                <w:sz w:val="24"/>
                <w:szCs w:val="24"/>
                <w:lang w:val="en-US" w:eastAsia="en-US" w:bidi="ar-SA"/>
              </w:rPr>
              <w:t>Март 202</w:t>
            </w:r>
            <w:r>
              <w:rPr>
                <w:rFonts w:eastAsia="Calibri"/>
                <w:bCs/>
                <w:sz w:val="24"/>
                <w:szCs w:val="24"/>
                <w:lang w:eastAsia="en-US" w:bidi="ar-SA"/>
              </w:rPr>
              <w:t>6</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5159CFB7">
            <w:pPr>
              <w:rPr>
                <w:rFonts w:eastAsia="Calibri"/>
                <w:bCs/>
                <w:sz w:val="24"/>
                <w:szCs w:val="24"/>
                <w:lang w:val="en-US" w:eastAsia="en-US" w:bidi="ar-SA"/>
              </w:rPr>
            </w:pPr>
            <w:r>
              <w:rPr>
                <w:rFonts w:eastAsia="Calibri"/>
                <w:bCs/>
                <w:sz w:val="24"/>
                <w:szCs w:val="24"/>
                <w:lang w:eastAsia="en-US" w:bidi="ar-SA"/>
              </w:rPr>
              <w:t>Крымская Т.А.</w:t>
            </w:r>
          </w:p>
        </w:tc>
      </w:tr>
      <w:tr w14:paraId="28B95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12696579">
            <w:pPr>
              <w:jc w:val="center"/>
              <w:rPr>
                <w:rFonts w:eastAsia="Calibri"/>
                <w:bCs/>
                <w:sz w:val="24"/>
                <w:szCs w:val="24"/>
                <w:lang w:eastAsia="en-US" w:bidi="ar-SA"/>
              </w:rPr>
            </w:pPr>
            <w:r>
              <w:rPr>
                <w:rFonts w:eastAsia="Calibri"/>
                <w:bCs/>
                <w:sz w:val="24"/>
                <w:szCs w:val="24"/>
                <w:lang w:eastAsia="en-US" w:bidi="ar-SA"/>
              </w:rPr>
              <w:t>11.</w:t>
            </w:r>
          </w:p>
        </w:tc>
        <w:tc>
          <w:tcPr>
            <w:tcW w:w="1419" w:type="dxa"/>
            <w:tcBorders>
              <w:top w:val="single" w:color="000000" w:sz="4" w:space="0"/>
              <w:left w:val="single" w:color="000000" w:sz="4" w:space="0"/>
              <w:bottom w:val="single" w:color="000000" w:sz="4" w:space="0"/>
              <w:right w:val="single" w:color="000000" w:sz="4" w:space="0"/>
            </w:tcBorders>
          </w:tcPr>
          <w:p w14:paraId="70668109">
            <w:pPr>
              <w:rPr>
                <w:rFonts w:eastAsia="Calibri"/>
                <w:bCs/>
                <w:sz w:val="24"/>
                <w:szCs w:val="24"/>
                <w:lang w:eastAsia="en-US" w:bidi="ar-SA"/>
              </w:rPr>
            </w:pPr>
            <w:r>
              <w:rPr>
                <w:rFonts w:eastAsia="Calibri"/>
                <w:bCs/>
                <w:sz w:val="24"/>
                <w:szCs w:val="24"/>
                <w:lang w:eastAsia="en-US" w:bidi="ar-SA"/>
              </w:rPr>
              <w:t>«Увлекательный досуг!»</w:t>
            </w:r>
          </w:p>
        </w:tc>
        <w:tc>
          <w:tcPr>
            <w:tcW w:w="1559" w:type="dxa"/>
            <w:tcBorders>
              <w:top w:val="single" w:color="000000" w:sz="4" w:space="0"/>
              <w:left w:val="single" w:color="000000" w:sz="4" w:space="0"/>
              <w:bottom w:val="single" w:color="000000" w:sz="4" w:space="0"/>
              <w:right w:val="single" w:color="000000" w:sz="4" w:space="0"/>
            </w:tcBorders>
          </w:tcPr>
          <w:p w14:paraId="27712B4F">
            <w:pPr>
              <w:rPr>
                <w:rFonts w:eastAsia="Calibri"/>
                <w:bCs/>
                <w:sz w:val="24"/>
                <w:szCs w:val="24"/>
                <w:lang w:eastAsia="en-US" w:bidi="ar-SA"/>
              </w:rPr>
            </w:pPr>
            <w:r>
              <w:rPr>
                <w:rFonts w:eastAsia="Calibri"/>
                <w:bCs/>
                <w:sz w:val="24"/>
                <w:szCs w:val="24"/>
                <w:lang w:eastAsia="en-US" w:bidi="ar-SA"/>
              </w:rPr>
              <w:t>Способствовать накоплению положительного эмоционального, социального опыта детей.</w:t>
            </w:r>
          </w:p>
        </w:tc>
        <w:tc>
          <w:tcPr>
            <w:tcW w:w="2127" w:type="dxa"/>
            <w:tcBorders>
              <w:top w:val="single" w:color="000000" w:sz="4" w:space="0"/>
              <w:left w:val="single" w:color="000000" w:sz="4" w:space="0"/>
              <w:bottom w:val="single" w:color="000000" w:sz="4" w:space="0"/>
              <w:right w:val="single" w:color="000000" w:sz="4" w:space="0"/>
            </w:tcBorders>
          </w:tcPr>
          <w:p w14:paraId="3B97450D">
            <w:pPr>
              <w:rPr>
                <w:rFonts w:eastAsia="Calibri"/>
                <w:bCs/>
                <w:sz w:val="24"/>
                <w:szCs w:val="24"/>
                <w:lang w:eastAsia="en-US" w:bidi="ar-SA"/>
              </w:rPr>
            </w:pPr>
            <w:r>
              <w:rPr>
                <w:rFonts w:eastAsia="Calibri"/>
                <w:bCs/>
                <w:sz w:val="24"/>
                <w:szCs w:val="24"/>
                <w:lang w:eastAsia="en-US" w:bidi="ar-SA"/>
              </w:rPr>
              <w:t>Мероприятие в форме беседы</w:t>
            </w:r>
          </w:p>
        </w:tc>
        <w:tc>
          <w:tcPr>
            <w:tcW w:w="1417" w:type="dxa"/>
            <w:tcBorders>
              <w:top w:val="single" w:color="000000" w:sz="4" w:space="0"/>
              <w:left w:val="single" w:color="000000" w:sz="4" w:space="0"/>
              <w:bottom w:val="single" w:color="000000" w:sz="4" w:space="0"/>
              <w:right w:val="single" w:color="000000" w:sz="4" w:space="0"/>
            </w:tcBorders>
          </w:tcPr>
          <w:p w14:paraId="3540C4E9">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10CEF989">
            <w:pPr>
              <w:rPr>
                <w:rFonts w:eastAsia="Calibri"/>
                <w:bCs/>
                <w:sz w:val="24"/>
                <w:szCs w:val="24"/>
                <w:lang w:val="en-US" w:eastAsia="en-US" w:bidi="ar-SA"/>
              </w:rPr>
            </w:pPr>
            <w:r>
              <w:rPr>
                <w:rFonts w:eastAsia="Calibri"/>
                <w:bCs/>
                <w:sz w:val="24"/>
                <w:szCs w:val="24"/>
                <w:lang w:val="en-US" w:eastAsia="en-US" w:bidi="ar-SA"/>
              </w:rPr>
              <w:t>Апрель 202</w:t>
            </w:r>
            <w:r>
              <w:rPr>
                <w:rFonts w:eastAsia="Calibri"/>
                <w:bCs/>
                <w:sz w:val="24"/>
                <w:szCs w:val="24"/>
                <w:lang w:eastAsia="en-US" w:bidi="ar-SA"/>
              </w:rPr>
              <w:t>6</w:t>
            </w:r>
            <w:r>
              <w:rPr>
                <w:rFonts w:eastAsia="Calibri"/>
                <w:bCs/>
                <w:sz w:val="24"/>
                <w:szCs w:val="24"/>
                <w:lang w:val="en-US" w:eastAsia="en-US" w:bidi="ar-SA"/>
              </w:rPr>
              <w:t>г.</w:t>
            </w:r>
          </w:p>
          <w:p w14:paraId="6F47BCE8">
            <w:pPr>
              <w:rPr>
                <w:rFonts w:eastAsia="Calibri"/>
                <w:bCs/>
                <w:sz w:val="24"/>
                <w:szCs w:val="24"/>
                <w:lang w:eastAsia="en-US" w:bidi="ar-SA"/>
              </w:rPr>
            </w:pPr>
            <w:r>
              <w:rPr>
                <w:rFonts w:eastAsia="Calibri"/>
                <w:bCs/>
                <w:sz w:val="24"/>
                <w:szCs w:val="24"/>
                <w:lang w:val="en-US" w:eastAsia="en-US" w:bidi="ar-SA"/>
              </w:rPr>
              <w:t> </w:t>
            </w:r>
          </w:p>
        </w:tc>
        <w:tc>
          <w:tcPr>
            <w:tcW w:w="1417" w:type="dxa"/>
            <w:tcBorders>
              <w:top w:val="single" w:color="000000" w:sz="4" w:space="0"/>
              <w:left w:val="single" w:color="000000" w:sz="4" w:space="0"/>
              <w:bottom w:val="single" w:color="000000" w:sz="4" w:space="0"/>
              <w:right w:val="single" w:color="000000" w:sz="4" w:space="0"/>
            </w:tcBorders>
          </w:tcPr>
          <w:p w14:paraId="2E26FCB4">
            <w:pPr>
              <w:rPr>
                <w:rFonts w:eastAsia="Calibri"/>
                <w:bCs/>
                <w:sz w:val="24"/>
                <w:szCs w:val="24"/>
                <w:lang w:eastAsia="en-US" w:bidi="ar-SA"/>
              </w:rPr>
            </w:pPr>
            <w:r>
              <w:rPr>
                <w:rFonts w:eastAsia="Calibri"/>
                <w:bCs/>
                <w:sz w:val="24"/>
                <w:szCs w:val="24"/>
                <w:lang w:eastAsia="en-US" w:bidi="ar-SA"/>
              </w:rPr>
              <w:t>Крымская Т.А.</w:t>
            </w:r>
          </w:p>
        </w:tc>
      </w:tr>
      <w:tr w14:paraId="03D6C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6995B6F7">
            <w:pPr>
              <w:jc w:val="center"/>
              <w:rPr>
                <w:rFonts w:eastAsia="Calibri"/>
                <w:bCs/>
                <w:sz w:val="24"/>
                <w:szCs w:val="24"/>
                <w:lang w:eastAsia="en-US" w:bidi="ar-SA"/>
              </w:rPr>
            </w:pPr>
            <w:r>
              <w:rPr>
                <w:rFonts w:eastAsia="Calibri"/>
                <w:bCs/>
                <w:sz w:val="24"/>
                <w:szCs w:val="24"/>
                <w:lang w:eastAsia="en-US" w:bidi="ar-SA"/>
              </w:rPr>
              <w:t>12.</w:t>
            </w:r>
          </w:p>
        </w:tc>
        <w:tc>
          <w:tcPr>
            <w:tcW w:w="1419" w:type="dxa"/>
            <w:tcBorders>
              <w:top w:val="single" w:color="000000" w:sz="4" w:space="0"/>
              <w:left w:val="single" w:color="000000" w:sz="4" w:space="0"/>
              <w:bottom w:val="single" w:color="000000" w:sz="4" w:space="0"/>
              <w:right w:val="single" w:color="000000" w:sz="4" w:space="0"/>
            </w:tcBorders>
          </w:tcPr>
          <w:p w14:paraId="2F992262">
            <w:pPr>
              <w:rPr>
                <w:rFonts w:eastAsia="Calibri"/>
                <w:bCs/>
                <w:sz w:val="24"/>
                <w:szCs w:val="24"/>
                <w:lang w:eastAsia="en-US" w:bidi="ar-SA"/>
              </w:rPr>
            </w:pPr>
            <w:r>
              <w:rPr>
                <w:rFonts w:eastAsia="Calibri"/>
                <w:bCs/>
                <w:sz w:val="24"/>
                <w:szCs w:val="24"/>
                <w:lang w:eastAsia="en-US" w:bidi="ar-SA"/>
              </w:rPr>
              <w:t>«Итоги года»</w:t>
            </w:r>
          </w:p>
        </w:tc>
        <w:tc>
          <w:tcPr>
            <w:tcW w:w="1559" w:type="dxa"/>
            <w:tcBorders>
              <w:top w:val="single" w:color="000000" w:sz="4" w:space="0"/>
              <w:left w:val="single" w:color="000000" w:sz="4" w:space="0"/>
              <w:bottom w:val="single" w:color="000000" w:sz="4" w:space="0"/>
              <w:right w:val="single" w:color="000000" w:sz="4" w:space="0"/>
            </w:tcBorders>
          </w:tcPr>
          <w:p w14:paraId="20C8DEB9">
            <w:pPr>
              <w:rPr>
                <w:rFonts w:eastAsia="Calibri"/>
                <w:bCs/>
                <w:sz w:val="24"/>
                <w:szCs w:val="24"/>
                <w:lang w:eastAsia="en-US" w:bidi="ar-SA"/>
              </w:rPr>
            </w:pPr>
            <w:r>
              <w:rPr>
                <w:rFonts w:eastAsia="Calibri"/>
                <w:bCs/>
                <w:sz w:val="24"/>
                <w:szCs w:val="24"/>
                <w:lang w:eastAsia="en-US" w:bidi="ar-SA"/>
              </w:rPr>
              <w:t>Обсудить итоги учебного года.</w:t>
            </w:r>
          </w:p>
        </w:tc>
        <w:tc>
          <w:tcPr>
            <w:tcW w:w="2127" w:type="dxa"/>
            <w:tcBorders>
              <w:top w:val="single" w:color="000000" w:sz="4" w:space="0"/>
              <w:left w:val="single" w:color="000000" w:sz="4" w:space="0"/>
              <w:bottom w:val="single" w:color="000000" w:sz="4" w:space="0"/>
              <w:right w:val="single" w:color="000000" w:sz="4" w:space="0"/>
            </w:tcBorders>
          </w:tcPr>
          <w:p w14:paraId="55151FDF">
            <w:pPr>
              <w:rPr>
                <w:rFonts w:eastAsia="Calibri"/>
                <w:bCs/>
                <w:sz w:val="24"/>
                <w:szCs w:val="24"/>
                <w:lang w:val="en-US" w:eastAsia="en-US" w:bidi="ar-SA"/>
              </w:rPr>
            </w:pPr>
            <w:r>
              <w:rPr>
                <w:rFonts w:eastAsia="Calibri"/>
                <w:bCs/>
                <w:sz w:val="24"/>
                <w:szCs w:val="24"/>
                <w:lang w:val="en-US" w:eastAsia="en-US" w:bidi="ar-SA"/>
              </w:rPr>
              <w:t>Обсуждение итогов года.</w:t>
            </w:r>
          </w:p>
        </w:tc>
        <w:tc>
          <w:tcPr>
            <w:tcW w:w="1417" w:type="dxa"/>
            <w:tcBorders>
              <w:top w:val="single" w:color="000000" w:sz="4" w:space="0"/>
              <w:left w:val="single" w:color="000000" w:sz="4" w:space="0"/>
              <w:bottom w:val="single" w:color="000000" w:sz="4" w:space="0"/>
              <w:right w:val="single" w:color="000000" w:sz="4" w:space="0"/>
            </w:tcBorders>
          </w:tcPr>
          <w:p w14:paraId="26747E7D">
            <w:pPr>
              <w:rPr>
                <w:rFonts w:eastAsia="Calibri"/>
                <w:bCs/>
                <w:sz w:val="24"/>
                <w:szCs w:val="24"/>
                <w:lang w:val="en-US" w:eastAsia="en-US" w:bidi="ar-SA"/>
              </w:rPr>
            </w:pPr>
            <w:r>
              <w:rPr>
                <w:rFonts w:eastAsia="Calibri"/>
                <w:bCs/>
                <w:sz w:val="24"/>
                <w:szCs w:val="24"/>
                <w:lang w:val="en-US" w:eastAsia="en-US" w:bidi="ar-SA"/>
              </w:rPr>
              <w:t>Итоговое родительское собрание</w:t>
            </w:r>
          </w:p>
        </w:tc>
        <w:tc>
          <w:tcPr>
            <w:tcW w:w="1418" w:type="dxa"/>
            <w:tcBorders>
              <w:top w:val="single" w:color="000000" w:sz="4" w:space="0"/>
              <w:left w:val="single" w:color="000000" w:sz="4" w:space="0"/>
              <w:bottom w:val="single" w:color="000000" w:sz="4" w:space="0"/>
              <w:right w:val="single" w:color="000000" w:sz="4" w:space="0"/>
            </w:tcBorders>
          </w:tcPr>
          <w:p w14:paraId="5E253808">
            <w:pPr>
              <w:rPr>
                <w:rFonts w:eastAsia="Calibri"/>
                <w:bCs/>
                <w:sz w:val="24"/>
                <w:szCs w:val="24"/>
                <w:lang w:val="en-US" w:eastAsia="en-US" w:bidi="ar-SA"/>
              </w:rPr>
            </w:pPr>
            <w:r>
              <w:rPr>
                <w:rFonts w:eastAsia="Calibri"/>
                <w:bCs/>
                <w:sz w:val="24"/>
                <w:szCs w:val="24"/>
                <w:lang w:val="en-US" w:eastAsia="en-US" w:bidi="ar-SA"/>
              </w:rPr>
              <w:t>Май 202</w:t>
            </w:r>
            <w:r>
              <w:rPr>
                <w:rFonts w:eastAsia="Calibri"/>
                <w:bCs/>
                <w:sz w:val="24"/>
                <w:szCs w:val="24"/>
                <w:lang w:eastAsia="en-US" w:bidi="ar-SA"/>
              </w:rPr>
              <w:t>6</w:t>
            </w:r>
            <w:r>
              <w:rPr>
                <w:rFonts w:eastAsia="Calibri"/>
                <w:bCs/>
                <w:sz w:val="24"/>
                <w:szCs w:val="24"/>
                <w:lang w:val="en-US" w:eastAsia="en-US" w:bidi="ar-SA"/>
              </w:rPr>
              <w:t>г.</w:t>
            </w:r>
          </w:p>
          <w:p w14:paraId="54E374B4">
            <w:pPr>
              <w:jc w:val="center"/>
              <w:rPr>
                <w:rFonts w:eastAsia="Calibri"/>
                <w:bCs/>
                <w:sz w:val="24"/>
                <w:szCs w:val="24"/>
                <w:lang w:val="en-US" w:eastAsia="en-US" w:bidi="ar-SA"/>
              </w:rPr>
            </w:pPr>
          </w:p>
        </w:tc>
        <w:tc>
          <w:tcPr>
            <w:tcW w:w="1417" w:type="dxa"/>
            <w:tcBorders>
              <w:top w:val="single" w:color="000000" w:sz="4" w:space="0"/>
              <w:left w:val="single" w:color="000000" w:sz="4" w:space="0"/>
              <w:bottom w:val="single" w:color="000000" w:sz="4" w:space="0"/>
              <w:right w:val="single" w:color="000000" w:sz="4" w:space="0"/>
            </w:tcBorders>
          </w:tcPr>
          <w:p w14:paraId="35010983">
            <w:pPr>
              <w:rPr>
                <w:rFonts w:eastAsia="Calibri"/>
                <w:bCs/>
                <w:sz w:val="24"/>
                <w:szCs w:val="24"/>
                <w:lang w:val="en-US" w:eastAsia="en-US" w:bidi="ar-SA"/>
              </w:rPr>
            </w:pPr>
            <w:r>
              <w:rPr>
                <w:rFonts w:eastAsia="Calibri"/>
                <w:bCs/>
                <w:sz w:val="24"/>
                <w:szCs w:val="24"/>
                <w:lang w:eastAsia="en-US" w:bidi="ar-SA"/>
              </w:rPr>
              <w:t>Крымская Т.А.</w:t>
            </w:r>
          </w:p>
        </w:tc>
      </w:tr>
    </w:tbl>
    <w:p w14:paraId="613F2685">
      <w:pPr>
        <w:rPr>
          <w:bCs/>
          <w:sz w:val="28"/>
          <w:szCs w:val="28"/>
        </w:rPr>
      </w:pPr>
    </w:p>
    <w:p w14:paraId="368EA39B">
      <w:pPr>
        <w:widowControl/>
        <w:autoSpaceDE/>
        <w:ind w:firstLine="709"/>
        <w:jc w:val="center"/>
        <w:rPr>
          <w:rFonts w:eastAsia="Calibri"/>
          <w:b/>
          <w:color w:val="000000" w:themeColor="text1"/>
          <w:sz w:val="28"/>
          <w:szCs w:val="28"/>
          <w:lang w:eastAsia="en-US" w:bidi="ar-SA"/>
          <w14:textFill>
            <w14:solidFill>
              <w14:schemeClr w14:val="tx1"/>
            </w14:solidFill>
          </w14:textFill>
        </w:rPr>
      </w:pPr>
      <w:r>
        <w:rPr>
          <w:rFonts w:eastAsia="Calibri"/>
          <w:b/>
          <w:color w:val="000000" w:themeColor="text1"/>
          <w:sz w:val="28"/>
          <w:szCs w:val="28"/>
          <w:lang w:eastAsia="en-US" w:bidi="ar-SA"/>
          <w14:textFill>
            <w14:solidFill>
              <w14:schemeClr w14:val="tx1"/>
            </w14:solidFill>
          </w14:textFill>
        </w:rPr>
        <w:t>Календарный план воспитательной работы</w:t>
      </w:r>
    </w:p>
    <w:p w14:paraId="19273D83">
      <w:pPr>
        <w:widowControl/>
        <w:autoSpaceDE/>
        <w:ind w:firstLine="709"/>
        <w:jc w:val="center"/>
        <w:rPr>
          <w:rFonts w:eastAsia="Calibri"/>
          <w:b/>
          <w:color w:val="000000" w:themeColor="text1"/>
          <w:sz w:val="28"/>
          <w:szCs w:val="28"/>
          <w:lang w:eastAsia="en-US" w:bidi="ar-SA"/>
          <w14:textFill>
            <w14:solidFill>
              <w14:schemeClr w14:val="tx1"/>
            </w14:solidFill>
          </w14:textFill>
        </w:rPr>
      </w:pPr>
      <w:r>
        <w:rPr>
          <w:rFonts w:eastAsia="Calibri"/>
          <w:b/>
          <w:color w:val="000000" w:themeColor="text1"/>
          <w:sz w:val="28"/>
          <w:szCs w:val="28"/>
          <w:lang w:eastAsia="en-US" w:bidi="ar-SA"/>
          <w14:textFill>
            <w14:solidFill>
              <w14:schemeClr w14:val="tx1"/>
            </w14:solidFill>
          </w14:textFill>
        </w:rPr>
        <w:t>(третий год обучения)</w:t>
      </w:r>
    </w:p>
    <w:p w14:paraId="4EB5993A">
      <w:pPr>
        <w:pStyle w:val="2"/>
        <w:tabs>
          <w:tab w:val="left" w:pos="3699"/>
        </w:tabs>
        <w:spacing w:before="0"/>
        <w:ind w:left="0" w:firstLine="0"/>
        <w:rPr>
          <w:i w:val="0"/>
          <w:sz w:val="28"/>
          <w:szCs w:val="28"/>
        </w:rPr>
      </w:pPr>
    </w:p>
    <w:tbl>
      <w:tblPr>
        <w:tblStyle w:val="5"/>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4"/>
        <w:gridCol w:w="1419"/>
        <w:gridCol w:w="1559"/>
        <w:gridCol w:w="2127"/>
        <w:gridCol w:w="1417"/>
        <w:gridCol w:w="1418"/>
        <w:gridCol w:w="1417"/>
      </w:tblGrid>
      <w:tr w14:paraId="558DD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7A2B9ABD">
            <w:pPr>
              <w:jc w:val="center"/>
              <w:rPr>
                <w:rFonts w:eastAsia="Calibri"/>
                <w:b/>
                <w:sz w:val="24"/>
                <w:szCs w:val="24"/>
                <w:lang w:val="en-US" w:eastAsia="en-US" w:bidi="ar-SA"/>
              </w:rPr>
            </w:pPr>
            <w:r>
              <w:rPr>
                <w:rFonts w:eastAsia="Calibri"/>
                <w:b/>
                <w:sz w:val="24"/>
                <w:szCs w:val="24"/>
                <w:lang w:val="en-US" w:eastAsia="en-US" w:bidi="ar-SA"/>
              </w:rPr>
              <w:t>№</w:t>
            </w:r>
            <w:r>
              <w:rPr>
                <w:rFonts w:eastAsia="Calibri"/>
                <w:b/>
                <w:spacing w:val="-1"/>
                <w:sz w:val="24"/>
                <w:szCs w:val="24"/>
                <w:lang w:val="en-US" w:eastAsia="en-US" w:bidi="ar-SA"/>
              </w:rPr>
              <w:t xml:space="preserve"> </w:t>
            </w:r>
            <w:r>
              <w:rPr>
                <w:rFonts w:eastAsia="Calibri"/>
                <w:b/>
                <w:spacing w:val="-5"/>
                <w:sz w:val="24"/>
                <w:szCs w:val="24"/>
                <w:lang w:val="en-US" w:eastAsia="en-US" w:bidi="ar-SA"/>
              </w:rPr>
              <w:t>п/п</w:t>
            </w:r>
          </w:p>
        </w:tc>
        <w:tc>
          <w:tcPr>
            <w:tcW w:w="1419" w:type="dxa"/>
            <w:tcBorders>
              <w:top w:val="single" w:color="000000" w:sz="4" w:space="0"/>
              <w:left w:val="single" w:color="000000" w:sz="4" w:space="0"/>
              <w:bottom w:val="single" w:color="000000" w:sz="4" w:space="0"/>
              <w:right w:val="single" w:color="000000" w:sz="4" w:space="0"/>
            </w:tcBorders>
          </w:tcPr>
          <w:p w14:paraId="75DC2B3C">
            <w:pPr>
              <w:jc w:val="center"/>
              <w:rPr>
                <w:rFonts w:eastAsia="Calibri"/>
                <w:b/>
                <w:sz w:val="24"/>
                <w:szCs w:val="24"/>
                <w:lang w:val="en-US" w:eastAsia="en-US" w:bidi="ar-SA"/>
              </w:rPr>
            </w:pPr>
            <w:r>
              <w:rPr>
                <w:rFonts w:eastAsia="Calibri"/>
                <w:b/>
                <w:sz w:val="24"/>
                <w:szCs w:val="24"/>
                <w:lang w:val="en-US" w:eastAsia="en-US" w:bidi="ar-SA"/>
              </w:rPr>
              <w:t>Название</w:t>
            </w:r>
            <w:r>
              <w:rPr>
                <w:rFonts w:eastAsia="Calibri"/>
                <w:b/>
                <w:spacing w:val="-5"/>
                <w:sz w:val="24"/>
                <w:szCs w:val="24"/>
                <w:lang w:val="en-US" w:eastAsia="en-US" w:bidi="ar-SA"/>
              </w:rPr>
              <w:t xml:space="preserve"> </w:t>
            </w:r>
            <w:r>
              <w:rPr>
                <w:rFonts w:eastAsia="Calibri"/>
                <w:b/>
                <w:spacing w:val="-2"/>
                <w:sz w:val="24"/>
                <w:szCs w:val="24"/>
                <w:lang w:val="en-US" w:eastAsia="en-US" w:bidi="ar-SA"/>
              </w:rPr>
              <w:t>мероприятия,</w:t>
            </w:r>
          </w:p>
          <w:p w14:paraId="1A739044">
            <w:pPr>
              <w:jc w:val="center"/>
              <w:rPr>
                <w:rFonts w:eastAsia="Calibri"/>
                <w:b/>
                <w:sz w:val="24"/>
                <w:szCs w:val="24"/>
                <w:lang w:val="en-US" w:eastAsia="en-US" w:bidi="ar-SA"/>
              </w:rPr>
            </w:pPr>
            <w:r>
              <w:rPr>
                <w:rFonts w:eastAsia="Calibri"/>
                <w:b/>
                <w:spacing w:val="-2"/>
                <w:sz w:val="24"/>
                <w:szCs w:val="24"/>
                <w:lang w:val="en-US" w:eastAsia="en-US" w:bidi="ar-SA"/>
              </w:rPr>
              <w:t>события</w:t>
            </w:r>
          </w:p>
        </w:tc>
        <w:tc>
          <w:tcPr>
            <w:tcW w:w="1559" w:type="dxa"/>
            <w:tcBorders>
              <w:top w:val="single" w:color="000000" w:sz="4" w:space="0"/>
              <w:left w:val="single" w:color="000000" w:sz="4" w:space="0"/>
              <w:bottom w:val="single" w:color="000000" w:sz="4" w:space="0"/>
              <w:right w:val="single" w:color="000000" w:sz="4" w:space="0"/>
            </w:tcBorders>
          </w:tcPr>
          <w:p w14:paraId="5E7230BB">
            <w:pPr>
              <w:jc w:val="center"/>
              <w:rPr>
                <w:rFonts w:eastAsia="Calibri"/>
                <w:b/>
                <w:sz w:val="24"/>
                <w:szCs w:val="24"/>
                <w:lang w:val="en-US" w:eastAsia="en-US" w:bidi="ar-SA"/>
              </w:rPr>
            </w:pPr>
            <w:r>
              <w:rPr>
                <w:rFonts w:eastAsia="Calibri"/>
                <w:b/>
                <w:sz w:val="24"/>
                <w:szCs w:val="24"/>
                <w:lang w:val="en-US" w:eastAsia="en-US" w:bidi="ar-SA"/>
              </w:rPr>
              <w:t>Цель</w:t>
            </w:r>
          </w:p>
        </w:tc>
        <w:tc>
          <w:tcPr>
            <w:tcW w:w="2127" w:type="dxa"/>
            <w:tcBorders>
              <w:top w:val="single" w:color="000000" w:sz="4" w:space="0"/>
              <w:left w:val="single" w:color="000000" w:sz="4" w:space="0"/>
              <w:bottom w:val="single" w:color="000000" w:sz="4" w:space="0"/>
              <w:right w:val="single" w:color="000000" w:sz="4" w:space="0"/>
            </w:tcBorders>
          </w:tcPr>
          <w:p w14:paraId="5DC46055">
            <w:pPr>
              <w:jc w:val="center"/>
              <w:rPr>
                <w:rFonts w:eastAsia="Calibri"/>
                <w:b/>
                <w:sz w:val="24"/>
                <w:szCs w:val="24"/>
                <w:lang w:val="en-US" w:eastAsia="en-US" w:bidi="ar-SA"/>
              </w:rPr>
            </w:pPr>
            <w:r>
              <w:rPr>
                <w:rFonts w:eastAsia="Calibri"/>
                <w:b/>
                <w:sz w:val="24"/>
                <w:szCs w:val="24"/>
                <w:lang w:val="en-US" w:eastAsia="en-US" w:bidi="ar-SA"/>
              </w:rPr>
              <w:t>Краткое</w:t>
            </w:r>
          </w:p>
          <w:p w14:paraId="51B07405">
            <w:pPr>
              <w:jc w:val="center"/>
              <w:rPr>
                <w:rFonts w:eastAsia="Calibri"/>
                <w:b/>
                <w:sz w:val="24"/>
                <w:szCs w:val="24"/>
                <w:lang w:val="en-US" w:eastAsia="en-US" w:bidi="ar-SA"/>
              </w:rPr>
            </w:pPr>
            <w:r>
              <w:rPr>
                <w:rFonts w:eastAsia="Calibri"/>
                <w:b/>
                <w:sz w:val="24"/>
                <w:szCs w:val="24"/>
                <w:lang w:val="en-US" w:eastAsia="en-US" w:bidi="ar-SA"/>
              </w:rPr>
              <w:t>содержание</w:t>
            </w:r>
          </w:p>
        </w:tc>
        <w:tc>
          <w:tcPr>
            <w:tcW w:w="1417" w:type="dxa"/>
            <w:tcBorders>
              <w:top w:val="single" w:color="000000" w:sz="4" w:space="0"/>
              <w:left w:val="single" w:color="000000" w:sz="4" w:space="0"/>
              <w:bottom w:val="single" w:color="000000" w:sz="4" w:space="0"/>
              <w:right w:val="single" w:color="000000" w:sz="4" w:space="0"/>
            </w:tcBorders>
          </w:tcPr>
          <w:p w14:paraId="795FC72B">
            <w:pPr>
              <w:jc w:val="center"/>
              <w:rPr>
                <w:rFonts w:eastAsia="Calibri"/>
                <w:b/>
                <w:sz w:val="24"/>
                <w:szCs w:val="24"/>
                <w:lang w:val="en-US" w:eastAsia="en-US" w:bidi="ar-SA"/>
              </w:rPr>
            </w:pPr>
            <w:r>
              <w:rPr>
                <w:rFonts w:eastAsia="Calibri"/>
                <w:b/>
                <w:sz w:val="24"/>
                <w:szCs w:val="24"/>
                <w:lang w:val="en-US" w:eastAsia="en-US" w:bidi="ar-SA"/>
              </w:rPr>
              <w:t>Форма проведения</w:t>
            </w:r>
          </w:p>
        </w:tc>
        <w:tc>
          <w:tcPr>
            <w:tcW w:w="1418" w:type="dxa"/>
            <w:tcBorders>
              <w:top w:val="single" w:color="000000" w:sz="4" w:space="0"/>
              <w:left w:val="single" w:color="000000" w:sz="4" w:space="0"/>
              <w:bottom w:val="single" w:color="000000" w:sz="4" w:space="0"/>
              <w:right w:val="single" w:color="000000" w:sz="4" w:space="0"/>
            </w:tcBorders>
          </w:tcPr>
          <w:p w14:paraId="6A68B747">
            <w:pPr>
              <w:jc w:val="center"/>
              <w:rPr>
                <w:rFonts w:eastAsia="Calibri"/>
                <w:b/>
                <w:sz w:val="24"/>
                <w:szCs w:val="24"/>
                <w:lang w:val="en-US" w:eastAsia="en-US" w:bidi="ar-SA"/>
              </w:rPr>
            </w:pPr>
            <w:r>
              <w:rPr>
                <w:rFonts w:eastAsia="Calibri"/>
                <w:b/>
                <w:sz w:val="24"/>
                <w:szCs w:val="24"/>
                <w:lang w:val="en-US" w:eastAsia="en-US" w:bidi="ar-SA"/>
              </w:rPr>
              <w:t>Сроки</w:t>
            </w:r>
            <w:r>
              <w:rPr>
                <w:rFonts w:eastAsia="Calibri"/>
                <w:b/>
                <w:spacing w:val="-2"/>
                <w:sz w:val="24"/>
                <w:szCs w:val="24"/>
                <w:lang w:val="en-US" w:eastAsia="en-US" w:bidi="ar-SA"/>
              </w:rPr>
              <w:t xml:space="preserve"> проведения</w:t>
            </w:r>
          </w:p>
        </w:tc>
        <w:tc>
          <w:tcPr>
            <w:tcW w:w="1417" w:type="dxa"/>
            <w:tcBorders>
              <w:top w:val="single" w:color="000000" w:sz="4" w:space="0"/>
              <w:left w:val="single" w:color="000000" w:sz="4" w:space="0"/>
              <w:bottom w:val="single" w:color="000000" w:sz="4" w:space="0"/>
              <w:right w:val="single" w:color="000000" w:sz="4" w:space="0"/>
            </w:tcBorders>
          </w:tcPr>
          <w:p w14:paraId="4E4C05F8">
            <w:pPr>
              <w:jc w:val="center"/>
              <w:rPr>
                <w:rFonts w:eastAsia="Calibri"/>
                <w:b/>
                <w:sz w:val="24"/>
                <w:szCs w:val="24"/>
                <w:lang w:val="en-US" w:eastAsia="en-US" w:bidi="ar-SA"/>
              </w:rPr>
            </w:pPr>
            <w:r>
              <w:rPr>
                <w:rFonts w:eastAsia="Calibri"/>
                <w:b/>
                <w:sz w:val="24"/>
                <w:szCs w:val="24"/>
                <w:lang w:val="en-US" w:eastAsia="en-US" w:bidi="ar-SA"/>
              </w:rPr>
              <w:t>Ответственные</w:t>
            </w:r>
          </w:p>
        </w:tc>
      </w:tr>
      <w:tr w14:paraId="2E211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3DDDFE9C">
            <w:pPr>
              <w:jc w:val="center"/>
              <w:rPr>
                <w:rFonts w:eastAsia="Calibri"/>
                <w:b/>
                <w:sz w:val="24"/>
                <w:szCs w:val="24"/>
                <w:lang w:eastAsia="en-US" w:bidi="ar-SA"/>
              </w:rPr>
            </w:pPr>
            <w:r>
              <w:rPr>
                <w:rFonts w:eastAsia="Calibri"/>
                <w:b/>
                <w:sz w:val="24"/>
                <w:szCs w:val="24"/>
                <w:lang w:eastAsia="en-US" w:bidi="ar-SA"/>
              </w:rPr>
              <w:t>1.</w:t>
            </w:r>
          </w:p>
        </w:tc>
        <w:tc>
          <w:tcPr>
            <w:tcW w:w="1419" w:type="dxa"/>
            <w:tcBorders>
              <w:top w:val="single" w:color="000000" w:sz="4" w:space="0"/>
              <w:left w:val="single" w:color="000000" w:sz="4" w:space="0"/>
              <w:bottom w:val="single" w:color="000000" w:sz="4" w:space="0"/>
              <w:right w:val="single" w:color="000000" w:sz="4" w:space="0"/>
            </w:tcBorders>
          </w:tcPr>
          <w:p w14:paraId="087D6ADC">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Первое знакомство</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4E7938A3">
            <w:pPr>
              <w:rPr>
                <w:rFonts w:eastAsia="Calibri"/>
                <w:bCs/>
                <w:sz w:val="24"/>
                <w:szCs w:val="24"/>
                <w:lang w:eastAsia="en-US" w:bidi="ar-SA"/>
              </w:rPr>
            </w:pPr>
            <w:r>
              <w:rPr>
                <w:rFonts w:eastAsia="Calibri"/>
                <w:bCs/>
                <w:sz w:val="24"/>
                <w:szCs w:val="24"/>
                <w:lang w:eastAsia="en-US" w:bidi="ar-SA"/>
              </w:rPr>
              <w:t xml:space="preserve">Познакомить ребят друг с другом </w:t>
            </w:r>
          </w:p>
        </w:tc>
        <w:tc>
          <w:tcPr>
            <w:tcW w:w="2127" w:type="dxa"/>
            <w:tcBorders>
              <w:top w:val="single" w:color="000000" w:sz="4" w:space="0"/>
              <w:left w:val="single" w:color="000000" w:sz="4" w:space="0"/>
              <w:bottom w:val="single" w:color="000000" w:sz="4" w:space="0"/>
              <w:right w:val="single" w:color="000000" w:sz="4" w:space="0"/>
            </w:tcBorders>
          </w:tcPr>
          <w:p w14:paraId="1B7EA055">
            <w:pPr>
              <w:rPr>
                <w:rFonts w:eastAsia="Calibri"/>
                <w:bCs/>
                <w:sz w:val="24"/>
                <w:szCs w:val="24"/>
                <w:lang w:eastAsia="en-US" w:bidi="ar-SA"/>
              </w:rPr>
            </w:pPr>
            <w:r>
              <w:rPr>
                <w:rFonts w:eastAsia="Calibri"/>
                <w:bCs/>
                <w:sz w:val="24"/>
                <w:szCs w:val="24"/>
                <w:lang w:eastAsia="en-US" w:bidi="ar-SA"/>
              </w:rPr>
              <w:t>Знакомство ребят друг с другом, история праздника, разговор о школе, об отношении к школе, друзья в школе, об учителях, их роли в нашей повседневной жизни.</w:t>
            </w:r>
          </w:p>
        </w:tc>
        <w:tc>
          <w:tcPr>
            <w:tcW w:w="1417" w:type="dxa"/>
            <w:tcBorders>
              <w:top w:val="single" w:color="000000" w:sz="4" w:space="0"/>
              <w:left w:val="single" w:color="000000" w:sz="4" w:space="0"/>
              <w:bottom w:val="single" w:color="000000" w:sz="4" w:space="0"/>
              <w:right w:val="single" w:color="000000" w:sz="4" w:space="0"/>
            </w:tcBorders>
          </w:tcPr>
          <w:p w14:paraId="63D98B8F">
            <w:pPr>
              <w:rPr>
                <w:rFonts w:eastAsia="Calibri"/>
                <w:bCs/>
                <w:sz w:val="24"/>
                <w:szCs w:val="24"/>
                <w:lang w:eastAsia="en-US" w:bidi="ar-SA"/>
              </w:rPr>
            </w:pPr>
            <w:r>
              <w:rPr>
                <w:rFonts w:eastAsia="Calibri"/>
                <w:bCs/>
                <w:sz w:val="24"/>
                <w:szCs w:val="24"/>
                <w:lang w:eastAsia="en-US" w:bidi="ar-SA"/>
              </w:rPr>
              <w:t xml:space="preserve"> Беседа</w:t>
            </w:r>
          </w:p>
        </w:tc>
        <w:tc>
          <w:tcPr>
            <w:tcW w:w="1418" w:type="dxa"/>
            <w:tcBorders>
              <w:top w:val="single" w:color="000000" w:sz="4" w:space="0"/>
              <w:left w:val="single" w:color="000000" w:sz="4" w:space="0"/>
              <w:bottom w:val="single" w:color="000000" w:sz="4" w:space="0"/>
              <w:right w:val="single" w:color="000000" w:sz="4" w:space="0"/>
            </w:tcBorders>
          </w:tcPr>
          <w:p w14:paraId="2BCBCD02">
            <w:pPr>
              <w:jc w:val="center"/>
              <w:rPr>
                <w:rFonts w:eastAsia="Calibri"/>
                <w:bCs/>
                <w:sz w:val="24"/>
                <w:szCs w:val="24"/>
                <w:lang w:val="en-US" w:eastAsia="en-US" w:bidi="ar-SA"/>
              </w:rPr>
            </w:pPr>
            <w:r>
              <w:rPr>
                <w:rFonts w:eastAsia="Calibri"/>
                <w:bCs/>
                <w:sz w:val="24"/>
                <w:szCs w:val="24"/>
                <w:lang w:val="en-US" w:eastAsia="en-US" w:bidi="ar-SA"/>
              </w:rPr>
              <w:t>01.09.202</w:t>
            </w:r>
            <w:r>
              <w:rPr>
                <w:rFonts w:eastAsia="Calibri"/>
                <w:bCs/>
                <w:sz w:val="24"/>
                <w:szCs w:val="24"/>
                <w:lang w:eastAsia="en-US" w:bidi="ar-SA"/>
              </w:rPr>
              <w:t>6</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44849A52">
            <w:pPr>
              <w:rPr>
                <w:rFonts w:eastAsia="Calibri"/>
                <w:bCs/>
                <w:sz w:val="24"/>
                <w:szCs w:val="24"/>
                <w:lang w:eastAsia="en-US" w:bidi="ar-SA"/>
              </w:rPr>
            </w:pPr>
            <w:r>
              <w:rPr>
                <w:rFonts w:eastAsia="Calibri"/>
                <w:bCs/>
                <w:sz w:val="24"/>
                <w:szCs w:val="24"/>
                <w:lang w:eastAsia="en-US" w:bidi="ar-SA"/>
              </w:rPr>
              <w:t>Крымская Т.А.</w:t>
            </w:r>
          </w:p>
        </w:tc>
      </w:tr>
      <w:tr w14:paraId="647F6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6B1EE60">
            <w:pPr>
              <w:jc w:val="center"/>
              <w:rPr>
                <w:rFonts w:eastAsia="Calibri"/>
                <w:b/>
                <w:sz w:val="24"/>
                <w:szCs w:val="24"/>
                <w:lang w:eastAsia="en-US" w:bidi="ar-SA"/>
              </w:rPr>
            </w:pPr>
            <w:r>
              <w:rPr>
                <w:rFonts w:eastAsia="Calibri"/>
                <w:b/>
                <w:sz w:val="24"/>
                <w:szCs w:val="24"/>
                <w:lang w:eastAsia="en-US" w:bidi="ar-SA"/>
              </w:rPr>
              <w:t>2.</w:t>
            </w:r>
          </w:p>
        </w:tc>
        <w:tc>
          <w:tcPr>
            <w:tcW w:w="1419" w:type="dxa"/>
            <w:tcBorders>
              <w:top w:val="single" w:color="000000" w:sz="4" w:space="0"/>
              <w:left w:val="single" w:color="000000" w:sz="4" w:space="0"/>
              <w:bottom w:val="single" w:color="000000" w:sz="4" w:space="0"/>
              <w:right w:val="single" w:color="000000" w:sz="4" w:space="0"/>
            </w:tcBorders>
          </w:tcPr>
          <w:p w14:paraId="3312B33D">
            <w:pPr>
              <w:rPr>
                <w:rFonts w:eastAsia="Calibri"/>
                <w:bCs/>
                <w:sz w:val="24"/>
                <w:szCs w:val="24"/>
                <w:lang w:eastAsia="en-US" w:bidi="ar-SA"/>
              </w:rPr>
            </w:pPr>
            <w:r>
              <w:rPr>
                <w:rFonts w:eastAsia="Calibri"/>
                <w:bCs/>
                <w:sz w:val="24"/>
                <w:szCs w:val="24"/>
                <w:lang w:eastAsia="en-US" w:bidi="ar-SA"/>
              </w:rPr>
              <w:t xml:space="preserve"> «Мы – одна дружная семья».</w:t>
            </w:r>
          </w:p>
        </w:tc>
        <w:tc>
          <w:tcPr>
            <w:tcW w:w="1559" w:type="dxa"/>
            <w:tcBorders>
              <w:top w:val="single" w:color="000000" w:sz="4" w:space="0"/>
              <w:left w:val="single" w:color="000000" w:sz="4" w:space="0"/>
              <w:bottom w:val="single" w:color="000000" w:sz="4" w:space="0"/>
              <w:right w:val="single" w:color="000000" w:sz="4" w:space="0"/>
            </w:tcBorders>
          </w:tcPr>
          <w:p w14:paraId="6F73073F">
            <w:pPr>
              <w:rPr>
                <w:rFonts w:eastAsia="Calibri"/>
                <w:bCs/>
                <w:sz w:val="24"/>
                <w:szCs w:val="24"/>
                <w:lang w:eastAsia="en-US" w:bidi="ar-SA"/>
              </w:rPr>
            </w:pPr>
            <w:r>
              <w:rPr>
                <w:rFonts w:eastAsia="Calibri"/>
                <w:bCs/>
                <w:sz w:val="24"/>
                <w:szCs w:val="24"/>
                <w:lang w:eastAsia="en-US" w:bidi="ar-SA"/>
              </w:rPr>
              <w:t>Сформировать</w:t>
            </w:r>
            <w:r>
              <w:rPr>
                <w:rFonts w:eastAsia="Calibri"/>
                <w:bCs/>
                <w:sz w:val="24"/>
                <w:szCs w:val="24"/>
                <w:lang w:eastAsia="en-US" w:bidi="ar-SA"/>
              </w:rPr>
              <w:br w:type="textWrapping"/>
            </w:r>
            <w:r>
              <w:rPr>
                <w:rFonts w:eastAsia="Calibri"/>
                <w:bCs/>
                <w:sz w:val="24"/>
                <w:szCs w:val="24"/>
                <w:lang w:eastAsia="en-US" w:bidi="ar-SA"/>
              </w:rPr>
              <w:t>толерантное отношение и уважение друг к другу.</w:t>
            </w:r>
          </w:p>
        </w:tc>
        <w:tc>
          <w:tcPr>
            <w:tcW w:w="2127" w:type="dxa"/>
            <w:tcBorders>
              <w:top w:val="nil"/>
              <w:left w:val="nil"/>
              <w:bottom w:val="single" w:color="000000" w:sz="8" w:space="0"/>
              <w:right w:val="single" w:color="000000" w:sz="8" w:space="0"/>
            </w:tcBorders>
            <w:shd w:val="clear" w:color="auto" w:fill="FFFFFF"/>
          </w:tcPr>
          <w:p w14:paraId="2AE9DECB">
            <w:pPr>
              <w:rPr>
                <w:rFonts w:eastAsia="Calibri"/>
                <w:b/>
                <w:sz w:val="24"/>
                <w:szCs w:val="24"/>
                <w:lang w:eastAsia="en-US" w:bidi="ar-SA"/>
              </w:rPr>
            </w:pPr>
            <w:r>
              <w:rPr>
                <w:sz w:val="24"/>
                <w:szCs w:val="24"/>
                <w:lang w:eastAsia="en-US" w:bidi="ar-SA"/>
              </w:rPr>
              <w:t>Мероприятие направлено на сплочение коллектива, знакомство с увлечениями сверстников</w:t>
            </w:r>
          </w:p>
        </w:tc>
        <w:tc>
          <w:tcPr>
            <w:tcW w:w="1417" w:type="dxa"/>
            <w:tcBorders>
              <w:top w:val="single" w:color="000000" w:sz="4" w:space="0"/>
              <w:left w:val="single" w:color="000000" w:sz="4" w:space="0"/>
              <w:bottom w:val="single" w:color="000000" w:sz="4" w:space="0"/>
              <w:right w:val="single" w:color="000000" w:sz="4" w:space="0"/>
            </w:tcBorders>
          </w:tcPr>
          <w:p w14:paraId="6914E297">
            <w:pPr>
              <w:rPr>
                <w:rFonts w:eastAsia="Calibri"/>
                <w:bCs/>
                <w:sz w:val="24"/>
                <w:szCs w:val="24"/>
                <w:lang w:eastAsia="en-US" w:bidi="ar-SA"/>
              </w:rPr>
            </w:pPr>
            <w:r>
              <w:rPr>
                <w:rFonts w:eastAsia="Calibri"/>
                <w:bCs/>
                <w:sz w:val="24"/>
                <w:szCs w:val="24"/>
                <w:lang w:eastAsia="en-US" w:bidi="ar-SA"/>
              </w:rPr>
              <w:t>Круглый стол</w:t>
            </w:r>
          </w:p>
        </w:tc>
        <w:tc>
          <w:tcPr>
            <w:tcW w:w="1418" w:type="dxa"/>
            <w:tcBorders>
              <w:top w:val="single" w:color="000000" w:sz="4" w:space="0"/>
              <w:left w:val="single" w:color="000000" w:sz="4" w:space="0"/>
              <w:bottom w:val="single" w:color="000000" w:sz="4" w:space="0"/>
              <w:right w:val="single" w:color="000000" w:sz="4" w:space="0"/>
            </w:tcBorders>
          </w:tcPr>
          <w:p w14:paraId="6145BAAE">
            <w:pPr>
              <w:rPr>
                <w:rFonts w:eastAsia="Calibri"/>
                <w:bCs/>
                <w:sz w:val="24"/>
                <w:szCs w:val="24"/>
                <w:lang w:eastAsia="en-US" w:bidi="ar-SA"/>
              </w:rPr>
            </w:pPr>
            <w:r>
              <w:rPr>
                <w:rFonts w:eastAsia="Calibri"/>
                <w:bCs/>
                <w:sz w:val="24"/>
                <w:szCs w:val="24"/>
                <w:lang w:val="en-US" w:eastAsia="en-US" w:bidi="ar-SA"/>
              </w:rPr>
              <w:t>Сентябрь 202</w:t>
            </w:r>
            <w:r>
              <w:rPr>
                <w:rFonts w:eastAsia="Calibri"/>
                <w:bCs/>
                <w:sz w:val="24"/>
                <w:szCs w:val="24"/>
                <w:lang w:eastAsia="en-US" w:bidi="ar-SA"/>
              </w:rPr>
              <w:t>6</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4B17A0C4">
            <w:pPr>
              <w:rPr>
                <w:rFonts w:eastAsia="Calibri"/>
                <w:sz w:val="24"/>
                <w:szCs w:val="24"/>
                <w:lang w:eastAsia="en-US" w:bidi="ar-SA"/>
              </w:rPr>
            </w:pPr>
            <w:r>
              <w:rPr>
                <w:rFonts w:eastAsia="Calibri"/>
                <w:bCs/>
                <w:sz w:val="24"/>
                <w:szCs w:val="24"/>
                <w:lang w:eastAsia="en-US" w:bidi="ar-SA"/>
              </w:rPr>
              <w:t>Крымская Т.А.</w:t>
            </w:r>
          </w:p>
        </w:tc>
      </w:tr>
      <w:tr w14:paraId="78B38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078D09E2">
            <w:pPr>
              <w:jc w:val="center"/>
              <w:rPr>
                <w:rFonts w:eastAsia="Calibri"/>
                <w:bCs/>
                <w:sz w:val="24"/>
                <w:szCs w:val="24"/>
                <w:lang w:eastAsia="en-US" w:bidi="ar-SA"/>
              </w:rPr>
            </w:pPr>
            <w:r>
              <w:rPr>
                <w:rFonts w:eastAsia="Calibri"/>
                <w:bCs/>
                <w:sz w:val="24"/>
                <w:szCs w:val="24"/>
                <w:lang w:eastAsia="en-US" w:bidi="ar-SA"/>
              </w:rPr>
              <w:t>3.</w:t>
            </w:r>
          </w:p>
        </w:tc>
        <w:tc>
          <w:tcPr>
            <w:tcW w:w="1419" w:type="dxa"/>
            <w:tcBorders>
              <w:top w:val="single" w:color="000000" w:sz="4" w:space="0"/>
              <w:left w:val="single" w:color="000000" w:sz="4" w:space="0"/>
              <w:bottom w:val="single" w:color="000000" w:sz="4" w:space="0"/>
              <w:right w:val="single" w:color="000000" w:sz="4" w:space="0"/>
            </w:tcBorders>
          </w:tcPr>
          <w:p w14:paraId="48C0DA19">
            <w:pPr>
              <w:rPr>
                <w:rFonts w:eastAsia="Calibri"/>
                <w:bCs/>
                <w:sz w:val="24"/>
                <w:szCs w:val="24"/>
                <w:lang w:eastAsia="en-US" w:bidi="ar-SA"/>
              </w:rPr>
            </w:pPr>
            <w:r>
              <w:rPr>
                <w:rFonts w:eastAsia="Calibri"/>
                <w:bCs/>
                <w:sz w:val="24"/>
                <w:szCs w:val="24"/>
                <w:lang w:eastAsia="en-US" w:bidi="ar-SA"/>
              </w:rPr>
              <w:t>«ПДД»</w:t>
            </w:r>
          </w:p>
        </w:tc>
        <w:tc>
          <w:tcPr>
            <w:tcW w:w="1559" w:type="dxa"/>
            <w:tcBorders>
              <w:top w:val="single" w:color="000000" w:sz="4" w:space="0"/>
              <w:left w:val="single" w:color="000000" w:sz="4" w:space="0"/>
              <w:bottom w:val="single" w:color="000000" w:sz="4" w:space="0"/>
              <w:right w:val="single" w:color="000000" w:sz="4" w:space="0"/>
            </w:tcBorders>
          </w:tcPr>
          <w:p w14:paraId="297BD75C">
            <w:pPr>
              <w:rPr>
                <w:rFonts w:eastAsia="Calibri"/>
                <w:bCs/>
                <w:sz w:val="24"/>
                <w:szCs w:val="24"/>
                <w:lang w:eastAsia="en-US" w:bidi="ar-SA"/>
              </w:rPr>
            </w:pPr>
            <w:r>
              <w:rPr>
                <w:rFonts w:eastAsia="Calibri"/>
                <w:bCs/>
                <w:sz w:val="24"/>
                <w:szCs w:val="24"/>
                <w:lang w:eastAsia="en-US" w:bidi="ar-SA"/>
              </w:rPr>
              <w:t>Обобщить знания ребят</w:t>
            </w:r>
          </w:p>
        </w:tc>
        <w:tc>
          <w:tcPr>
            <w:tcW w:w="2127" w:type="dxa"/>
            <w:tcBorders>
              <w:top w:val="single" w:color="000000" w:sz="4" w:space="0"/>
              <w:left w:val="single" w:color="000000" w:sz="4" w:space="0"/>
              <w:bottom w:val="single" w:color="000000" w:sz="4" w:space="0"/>
              <w:right w:val="single" w:color="000000" w:sz="4" w:space="0"/>
            </w:tcBorders>
          </w:tcPr>
          <w:p w14:paraId="0F01BBF1">
            <w:pPr>
              <w:rPr>
                <w:rFonts w:eastAsia="Calibri"/>
                <w:bCs/>
                <w:sz w:val="24"/>
                <w:szCs w:val="24"/>
                <w:lang w:eastAsia="en-US" w:bidi="ar-SA"/>
              </w:rPr>
            </w:pPr>
            <w:r>
              <w:rPr>
                <w:rFonts w:eastAsia="Calibri"/>
                <w:bCs/>
                <w:sz w:val="24"/>
                <w:szCs w:val="24"/>
                <w:lang w:eastAsia="en-US" w:bidi="ar-SA"/>
              </w:rPr>
              <w:t>Интеллектуальная викторина по правилам дорожного движения.</w:t>
            </w:r>
          </w:p>
        </w:tc>
        <w:tc>
          <w:tcPr>
            <w:tcW w:w="1417" w:type="dxa"/>
            <w:tcBorders>
              <w:top w:val="single" w:color="000000" w:sz="4" w:space="0"/>
              <w:left w:val="single" w:color="000000" w:sz="4" w:space="0"/>
              <w:bottom w:val="single" w:color="000000" w:sz="4" w:space="0"/>
              <w:right w:val="single" w:color="000000" w:sz="4" w:space="0"/>
            </w:tcBorders>
          </w:tcPr>
          <w:p w14:paraId="5093C605">
            <w:pPr>
              <w:rPr>
                <w:rFonts w:eastAsia="Calibri"/>
                <w:bCs/>
                <w:sz w:val="24"/>
                <w:szCs w:val="24"/>
                <w:lang w:eastAsia="en-US" w:bidi="ar-SA"/>
              </w:rPr>
            </w:pPr>
            <w:r>
              <w:rPr>
                <w:rFonts w:eastAsia="Calibri"/>
                <w:bCs/>
                <w:sz w:val="24"/>
                <w:szCs w:val="24"/>
                <w:lang w:eastAsia="en-US" w:bidi="ar-SA"/>
              </w:rPr>
              <w:t>Викторина</w:t>
            </w:r>
          </w:p>
        </w:tc>
        <w:tc>
          <w:tcPr>
            <w:tcW w:w="1418" w:type="dxa"/>
            <w:tcBorders>
              <w:top w:val="single" w:color="000000" w:sz="4" w:space="0"/>
              <w:left w:val="single" w:color="000000" w:sz="4" w:space="0"/>
              <w:bottom w:val="single" w:color="000000" w:sz="4" w:space="0"/>
              <w:right w:val="single" w:color="000000" w:sz="4" w:space="0"/>
            </w:tcBorders>
          </w:tcPr>
          <w:p w14:paraId="502093DE">
            <w:pPr>
              <w:rPr>
                <w:rFonts w:eastAsia="Calibri"/>
                <w:bCs/>
                <w:sz w:val="24"/>
                <w:szCs w:val="24"/>
                <w:lang w:eastAsia="en-US" w:bidi="ar-SA"/>
              </w:rPr>
            </w:pPr>
            <w:r>
              <w:rPr>
                <w:rFonts w:eastAsia="Calibri"/>
                <w:bCs/>
                <w:sz w:val="24"/>
                <w:szCs w:val="24"/>
                <w:lang w:val="en-US" w:eastAsia="en-US" w:bidi="ar-SA"/>
              </w:rPr>
              <w:t>18.09-22.09</w:t>
            </w:r>
          </w:p>
        </w:tc>
        <w:tc>
          <w:tcPr>
            <w:tcW w:w="1417" w:type="dxa"/>
            <w:tcBorders>
              <w:top w:val="single" w:color="000000" w:sz="4" w:space="0"/>
              <w:left w:val="single" w:color="000000" w:sz="4" w:space="0"/>
              <w:bottom w:val="single" w:color="000000" w:sz="4" w:space="0"/>
              <w:right w:val="single" w:color="000000" w:sz="4" w:space="0"/>
            </w:tcBorders>
          </w:tcPr>
          <w:p w14:paraId="0CD594A0">
            <w:pPr>
              <w:rPr>
                <w:rFonts w:eastAsia="Calibri"/>
                <w:bCs/>
                <w:sz w:val="24"/>
                <w:szCs w:val="24"/>
                <w:lang w:eastAsia="en-US" w:bidi="ar-SA"/>
              </w:rPr>
            </w:pPr>
            <w:r>
              <w:rPr>
                <w:rFonts w:eastAsia="Calibri"/>
                <w:bCs/>
                <w:sz w:val="24"/>
                <w:szCs w:val="24"/>
                <w:lang w:eastAsia="en-US" w:bidi="ar-SA"/>
              </w:rPr>
              <w:t>Крымская Т.А.</w:t>
            </w:r>
          </w:p>
        </w:tc>
      </w:tr>
      <w:tr w14:paraId="2F45D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19DA32EF">
            <w:pPr>
              <w:jc w:val="center"/>
              <w:rPr>
                <w:rFonts w:eastAsia="Calibri"/>
                <w:bCs/>
                <w:sz w:val="24"/>
                <w:szCs w:val="24"/>
                <w:lang w:eastAsia="en-US" w:bidi="ar-SA"/>
              </w:rPr>
            </w:pPr>
            <w:r>
              <w:rPr>
                <w:rFonts w:eastAsia="Calibri"/>
                <w:bCs/>
                <w:sz w:val="24"/>
                <w:szCs w:val="24"/>
                <w:lang w:eastAsia="en-US" w:bidi="ar-SA"/>
              </w:rPr>
              <w:t>4.</w:t>
            </w:r>
          </w:p>
        </w:tc>
        <w:tc>
          <w:tcPr>
            <w:tcW w:w="1419" w:type="dxa"/>
            <w:tcBorders>
              <w:top w:val="single" w:color="000000" w:sz="4" w:space="0"/>
              <w:left w:val="single" w:color="000000" w:sz="4" w:space="0"/>
              <w:bottom w:val="single" w:color="000000" w:sz="4" w:space="0"/>
              <w:right w:val="single" w:color="000000" w:sz="4" w:space="0"/>
            </w:tcBorders>
          </w:tcPr>
          <w:p w14:paraId="62E0C813">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 xml:space="preserve">Наша удивительная </w:t>
            </w:r>
            <w:r>
              <w:rPr>
                <w:rFonts w:eastAsia="Calibri"/>
                <w:bCs/>
                <w:sz w:val="24"/>
                <w:szCs w:val="24"/>
                <w:lang w:val="en-US" w:eastAsia="en-US" w:bidi="ar-SA"/>
              </w:rPr>
              <w:t xml:space="preserve"> </w:t>
            </w:r>
            <w:r>
              <w:rPr>
                <w:rFonts w:eastAsia="Calibri"/>
                <w:bCs/>
                <w:sz w:val="24"/>
                <w:szCs w:val="24"/>
                <w:lang w:eastAsia="en-US" w:bidi="ar-SA"/>
              </w:rPr>
              <w:t>планета</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64686528">
            <w:pPr>
              <w:rPr>
                <w:rFonts w:eastAsia="Calibri"/>
                <w:bCs/>
                <w:sz w:val="24"/>
                <w:szCs w:val="24"/>
                <w:lang w:eastAsia="en-US" w:bidi="ar-SA"/>
              </w:rPr>
            </w:pPr>
            <w:r>
              <w:rPr>
                <w:rFonts w:eastAsia="Calibri"/>
                <w:bCs/>
                <w:sz w:val="24"/>
                <w:szCs w:val="24"/>
                <w:lang w:eastAsia="en-US" w:bidi="ar-SA"/>
              </w:rPr>
              <w:t>Провести увлекательно-познавательное мероприятие</w:t>
            </w:r>
          </w:p>
        </w:tc>
        <w:tc>
          <w:tcPr>
            <w:tcW w:w="2127" w:type="dxa"/>
            <w:tcBorders>
              <w:top w:val="single" w:color="000000" w:sz="4" w:space="0"/>
              <w:left w:val="single" w:color="000000" w:sz="4" w:space="0"/>
              <w:bottom w:val="single" w:color="000000" w:sz="4" w:space="0"/>
              <w:right w:val="single" w:color="000000" w:sz="4" w:space="0"/>
            </w:tcBorders>
          </w:tcPr>
          <w:p w14:paraId="13FD8AB9">
            <w:pPr>
              <w:rPr>
                <w:rFonts w:eastAsia="Calibri"/>
                <w:bCs/>
                <w:sz w:val="24"/>
                <w:szCs w:val="24"/>
                <w:lang w:eastAsia="en-US" w:bidi="ar-SA"/>
              </w:rPr>
            </w:pPr>
            <w:r>
              <w:rPr>
                <w:rFonts w:eastAsia="Calibri"/>
                <w:bCs/>
                <w:sz w:val="24"/>
                <w:szCs w:val="24"/>
                <w:lang w:eastAsia="en-US" w:bidi="ar-SA"/>
              </w:rPr>
              <w:t>Соревновательное мероприятие в форме путешествия по станциям с привлечением родителей (жюри, фотограф, зрители).</w:t>
            </w:r>
          </w:p>
        </w:tc>
        <w:tc>
          <w:tcPr>
            <w:tcW w:w="1417" w:type="dxa"/>
            <w:tcBorders>
              <w:top w:val="single" w:color="000000" w:sz="4" w:space="0"/>
              <w:left w:val="single" w:color="000000" w:sz="4" w:space="0"/>
              <w:bottom w:val="single" w:color="000000" w:sz="4" w:space="0"/>
              <w:right w:val="single" w:color="000000" w:sz="4" w:space="0"/>
            </w:tcBorders>
          </w:tcPr>
          <w:p w14:paraId="00BF90DC">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5024FD7F">
            <w:pPr>
              <w:rPr>
                <w:rFonts w:eastAsia="Calibri"/>
                <w:bCs/>
                <w:sz w:val="24"/>
                <w:szCs w:val="24"/>
                <w:lang w:val="en-US" w:eastAsia="en-US" w:bidi="ar-SA"/>
              </w:rPr>
            </w:pPr>
            <w:r>
              <w:rPr>
                <w:rFonts w:eastAsia="Calibri"/>
                <w:bCs/>
                <w:sz w:val="24"/>
                <w:szCs w:val="24"/>
                <w:lang w:val="en-US" w:eastAsia="en-US" w:bidi="ar-SA"/>
              </w:rPr>
              <w:t>Конец октября 202</w:t>
            </w:r>
            <w:r>
              <w:rPr>
                <w:rFonts w:eastAsia="Calibri"/>
                <w:bCs/>
                <w:sz w:val="24"/>
                <w:szCs w:val="24"/>
                <w:lang w:eastAsia="en-US" w:bidi="ar-SA"/>
              </w:rPr>
              <w:t>6</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361DC61C">
            <w:pPr>
              <w:rPr>
                <w:rFonts w:eastAsia="Calibri"/>
                <w:bCs/>
                <w:sz w:val="24"/>
                <w:szCs w:val="24"/>
                <w:lang w:val="en-US" w:eastAsia="en-US" w:bidi="ar-SA"/>
              </w:rPr>
            </w:pPr>
            <w:r>
              <w:rPr>
                <w:rFonts w:eastAsia="Calibri"/>
                <w:bCs/>
                <w:sz w:val="24"/>
                <w:szCs w:val="24"/>
                <w:lang w:eastAsia="en-US" w:bidi="ar-SA"/>
              </w:rPr>
              <w:t>Крымская Т.А.</w:t>
            </w:r>
          </w:p>
        </w:tc>
      </w:tr>
      <w:tr w14:paraId="0B4A7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2670667C">
            <w:pPr>
              <w:jc w:val="center"/>
              <w:rPr>
                <w:rFonts w:eastAsia="Calibri"/>
                <w:bCs/>
                <w:sz w:val="24"/>
                <w:szCs w:val="24"/>
                <w:lang w:eastAsia="en-US" w:bidi="ar-SA"/>
              </w:rPr>
            </w:pPr>
            <w:r>
              <w:rPr>
                <w:rFonts w:eastAsia="Calibri"/>
                <w:bCs/>
                <w:sz w:val="24"/>
                <w:szCs w:val="24"/>
                <w:lang w:eastAsia="en-US" w:bidi="ar-SA"/>
              </w:rPr>
              <w:t>5.</w:t>
            </w:r>
          </w:p>
        </w:tc>
        <w:tc>
          <w:tcPr>
            <w:tcW w:w="1419" w:type="dxa"/>
            <w:tcBorders>
              <w:top w:val="single" w:color="000000" w:sz="4" w:space="0"/>
              <w:left w:val="single" w:color="000000" w:sz="4" w:space="0"/>
              <w:bottom w:val="single" w:color="000000" w:sz="4" w:space="0"/>
              <w:right w:val="single" w:color="000000" w:sz="4" w:space="0"/>
            </w:tcBorders>
          </w:tcPr>
          <w:p w14:paraId="41186E93">
            <w:pPr>
              <w:rPr>
                <w:rFonts w:eastAsia="Calibri"/>
                <w:bCs/>
                <w:sz w:val="24"/>
                <w:szCs w:val="24"/>
                <w:lang w:eastAsia="en-US" w:bidi="ar-SA"/>
              </w:rPr>
            </w:pPr>
            <w:r>
              <w:rPr>
                <w:rFonts w:eastAsia="Calibri"/>
                <w:bCs/>
                <w:sz w:val="24"/>
                <w:szCs w:val="24"/>
                <w:lang w:eastAsia="en-US" w:bidi="ar-SA"/>
              </w:rPr>
              <w:t>«Права и обязанности ребёнка»</w:t>
            </w:r>
          </w:p>
        </w:tc>
        <w:tc>
          <w:tcPr>
            <w:tcW w:w="1559" w:type="dxa"/>
            <w:tcBorders>
              <w:top w:val="single" w:color="000000" w:sz="4" w:space="0"/>
              <w:left w:val="single" w:color="000000" w:sz="4" w:space="0"/>
              <w:bottom w:val="single" w:color="000000" w:sz="4" w:space="0"/>
              <w:right w:val="single" w:color="000000" w:sz="4" w:space="0"/>
            </w:tcBorders>
          </w:tcPr>
          <w:p w14:paraId="6156DAD6">
            <w:pPr>
              <w:rPr>
                <w:rFonts w:eastAsia="Calibri"/>
                <w:bCs/>
                <w:sz w:val="24"/>
                <w:szCs w:val="24"/>
                <w:lang w:eastAsia="en-US" w:bidi="ar-SA"/>
              </w:rPr>
            </w:pPr>
            <w:r>
              <w:rPr>
                <w:rFonts w:eastAsia="Calibri"/>
                <w:bCs/>
                <w:sz w:val="24"/>
                <w:szCs w:val="24"/>
                <w:lang w:eastAsia="en-US" w:bidi="ar-SA"/>
              </w:rPr>
              <w:t>Ознакомить ребят с необходимой информацией.</w:t>
            </w:r>
          </w:p>
        </w:tc>
        <w:tc>
          <w:tcPr>
            <w:tcW w:w="2127" w:type="dxa"/>
            <w:tcBorders>
              <w:top w:val="single" w:color="000000" w:sz="4" w:space="0"/>
              <w:left w:val="single" w:color="000000" w:sz="4" w:space="0"/>
              <w:bottom w:val="single" w:color="000000" w:sz="4" w:space="0"/>
              <w:right w:val="single" w:color="000000" w:sz="4" w:space="0"/>
            </w:tcBorders>
          </w:tcPr>
          <w:p w14:paraId="5C1630FC">
            <w:pPr>
              <w:rPr>
                <w:rFonts w:eastAsia="Calibri"/>
                <w:bCs/>
                <w:sz w:val="24"/>
                <w:szCs w:val="24"/>
                <w:lang w:eastAsia="en-US" w:bidi="ar-SA"/>
              </w:rPr>
            </w:pPr>
            <w:r>
              <w:rPr>
                <w:rFonts w:eastAsia="Calibri"/>
                <w:bCs/>
                <w:sz w:val="24"/>
                <w:szCs w:val="24"/>
                <w:lang w:eastAsia="en-US" w:bidi="ar-SA"/>
              </w:rPr>
              <w:t>Ознакомление детей с Конвенцией о правах ребенка.</w:t>
            </w:r>
          </w:p>
          <w:p w14:paraId="5A622D4E">
            <w:pPr>
              <w:rPr>
                <w:rFonts w:eastAsia="Calibri"/>
                <w:bCs/>
                <w:sz w:val="24"/>
                <w:szCs w:val="24"/>
                <w:lang w:eastAsia="en-US" w:bidi="ar-SA"/>
              </w:rPr>
            </w:pPr>
            <w:r>
              <w:rPr>
                <w:rFonts w:eastAsia="Calibri"/>
                <w:bCs/>
                <w:sz w:val="24"/>
                <w:szCs w:val="24"/>
                <w:lang w:eastAsia="en-US" w:bidi="ar-SA"/>
              </w:rPr>
              <w:t>Формирование у детей стремление понять этот документ.</w:t>
            </w:r>
          </w:p>
        </w:tc>
        <w:tc>
          <w:tcPr>
            <w:tcW w:w="1417" w:type="dxa"/>
            <w:tcBorders>
              <w:top w:val="single" w:color="000000" w:sz="4" w:space="0"/>
              <w:left w:val="single" w:color="000000" w:sz="4" w:space="0"/>
              <w:bottom w:val="single" w:color="000000" w:sz="4" w:space="0"/>
              <w:right w:val="single" w:color="000000" w:sz="4" w:space="0"/>
            </w:tcBorders>
          </w:tcPr>
          <w:p w14:paraId="0370E98C">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1DBC5C07">
            <w:pPr>
              <w:rPr>
                <w:rFonts w:eastAsia="Calibri"/>
                <w:bCs/>
                <w:sz w:val="24"/>
                <w:szCs w:val="24"/>
                <w:lang w:eastAsia="en-US" w:bidi="ar-SA"/>
              </w:rPr>
            </w:pPr>
            <w:r>
              <w:rPr>
                <w:rFonts w:eastAsia="Calibri"/>
                <w:bCs/>
                <w:sz w:val="24"/>
                <w:szCs w:val="24"/>
                <w:lang w:eastAsia="en-US" w:bidi="ar-SA"/>
              </w:rPr>
              <w:t>Ноябрь 2026(20 ноября – Всемирный день ребенка)</w:t>
            </w:r>
          </w:p>
        </w:tc>
        <w:tc>
          <w:tcPr>
            <w:tcW w:w="1417" w:type="dxa"/>
            <w:tcBorders>
              <w:top w:val="single" w:color="000000" w:sz="4" w:space="0"/>
              <w:left w:val="single" w:color="000000" w:sz="4" w:space="0"/>
              <w:bottom w:val="single" w:color="000000" w:sz="4" w:space="0"/>
              <w:right w:val="single" w:color="000000" w:sz="4" w:space="0"/>
            </w:tcBorders>
          </w:tcPr>
          <w:p w14:paraId="5E234CE9">
            <w:pPr>
              <w:rPr>
                <w:rFonts w:eastAsia="Calibri"/>
                <w:bCs/>
                <w:sz w:val="24"/>
                <w:szCs w:val="24"/>
                <w:lang w:eastAsia="en-US" w:bidi="ar-SA"/>
              </w:rPr>
            </w:pPr>
            <w:r>
              <w:rPr>
                <w:rFonts w:eastAsia="Calibri"/>
                <w:bCs/>
                <w:sz w:val="24"/>
                <w:szCs w:val="24"/>
                <w:lang w:eastAsia="en-US" w:bidi="ar-SA"/>
              </w:rPr>
              <w:t>Крымская Т.А.</w:t>
            </w:r>
          </w:p>
        </w:tc>
      </w:tr>
      <w:tr w14:paraId="1431F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426C63CD">
            <w:pPr>
              <w:jc w:val="center"/>
              <w:rPr>
                <w:rFonts w:eastAsia="Calibri"/>
                <w:bCs/>
                <w:sz w:val="24"/>
                <w:szCs w:val="24"/>
                <w:lang w:eastAsia="en-US" w:bidi="ar-SA"/>
              </w:rPr>
            </w:pPr>
            <w:r>
              <w:rPr>
                <w:rFonts w:eastAsia="Calibri"/>
                <w:bCs/>
                <w:sz w:val="24"/>
                <w:szCs w:val="24"/>
                <w:lang w:eastAsia="en-US" w:bidi="ar-SA"/>
              </w:rPr>
              <w:t>6.</w:t>
            </w:r>
          </w:p>
        </w:tc>
        <w:tc>
          <w:tcPr>
            <w:tcW w:w="1419" w:type="dxa"/>
            <w:tcBorders>
              <w:top w:val="nil"/>
              <w:left w:val="nil"/>
              <w:bottom w:val="single" w:color="000000" w:sz="8" w:space="0"/>
              <w:right w:val="single" w:color="000000" w:sz="8" w:space="0"/>
            </w:tcBorders>
            <w:shd w:val="clear" w:color="auto" w:fill="FFFFFF"/>
          </w:tcPr>
          <w:p w14:paraId="533D88B6">
            <w:pPr>
              <w:rPr>
                <w:rFonts w:eastAsia="Calibri"/>
                <w:bCs/>
                <w:sz w:val="24"/>
                <w:szCs w:val="24"/>
                <w:lang w:eastAsia="en-US" w:bidi="ar-SA"/>
              </w:rPr>
            </w:pPr>
            <w:r>
              <w:rPr>
                <w:bCs/>
                <w:sz w:val="24"/>
                <w:szCs w:val="24"/>
                <w:lang w:eastAsia="en-US" w:bidi="ar-SA"/>
              </w:rPr>
              <w:t>«Новый год».</w:t>
            </w:r>
          </w:p>
        </w:tc>
        <w:tc>
          <w:tcPr>
            <w:tcW w:w="1559" w:type="dxa"/>
            <w:tcBorders>
              <w:top w:val="single" w:color="000000" w:sz="4" w:space="0"/>
              <w:left w:val="single" w:color="000000" w:sz="4" w:space="0"/>
              <w:bottom w:val="single" w:color="000000" w:sz="4" w:space="0"/>
              <w:right w:val="single" w:color="000000" w:sz="4" w:space="0"/>
            </w:tcBorders>
          </w:tcPr>
          <w:p w14:paraId="7AB294C4">
            <w:pPr>
              <w:rPr>
                <w:rFonts w:eastAsia="Calibri"/>
                <w:bCs/>
                <w:sz w:val="24"/>
                <w:szCs w:val="24"/>
                <w:lang w:eastAsia="en-US" w:bidi="ar-SA"/>
              </w:rPr>
            </w:pPr>
            <w:r>
              <w:rPr>
                <w:rFonts w:eastAsia="Calibri"/>
                <w:bCs/>
                <w:sz w:val="24"/>
                <w:szCs w:val="24"/>
                <w:lang w:eastAsia="en-US" w:bidi="ar-SA"/>
              </w:rPr>
              <w:t>Развить стремление проявлять доброжелательность друг к другу, закрепить знания детей, способствовать творческому потенциалу детей</w:t>
            </w:r>
          </w:p>
          <w:p w14:paraId="30021D90">
            <w:pPr>
              <w:rPr>
                <w:rFonts w:eastAsia="Calibri"/>
                <w:bCs/>
                <w:sz w:val="24"/>
                <w:szCs w:val="24"/>
                <w:lang w:eastAsia="en-US" w:bidi="ar-SA"/>
              </w:rPr>
            </w:pPr>
          </w:p>
        </w:tc>
        <w:tc>
          <w:tcPr>
            <w:tcW w:w="2127" w:type="dxa"/>
            <w:tcBorders>
              <w:top w:val="single" w:color="000000" w:sz="4" w:space="0"/>
              <w:left w:val="single" w:color="000000" w:sz="4" w:space="0"/>
              <w:bottom w:val="single" w:color="000000" w:sz="4" w:space="0"/>
              <w:right w:val="single" w:color="000000" w:sz="4" w:space="0"/>
            </w:tcBorders>
          </w:tcPr>
          <w:p w14:paraId="5C34E89D">
            <w:pPr>
              <w:rPr>
                <w:rFonts w:eastAsia="Calibri"/>
                <w:bCs/>
                <w:sz w:val="24"/>
                <w:szCs w:val="24"/>
                <w:lang w:eastAsia="en-US" w:bidi="ar-SA"/>
              </w:rPr>
            </w:pPr>
            <w:r>
              <w:rPr>
                <w:rFonts w:eastAsia="Calibri"/>
                <w:bCs/>
                <w:sz w:val="24"/>
                <w:szCs w:val="24"/>
                <w:lang w:eastAsia="en-US" w:bidi="ar-SA"/>
              </w:rPr>
              <w:t xml:space="preserve">Внеклассное мероприятие в игровой форме </w:t>
            </w:r>
          </w:p>
        </w:tc>
        <w:tc>
          <w:tcPr>
            <w:tcW w:w="1417" w:type="dxa"/>
            <w:tcBorders>
              <w:top w:val="single" w:color="000000" w:sz="4" w:space="0"/>
              <w:left w:val="single" w:color="000000" w:sz="4" w:space="0"/>
              <w:bottom w:val="single" w:color="000000" w:sz="4" w:space="0"/>
              <w:right w:val="single" w:color="000000" w:sz="4" w:space="0"/>
            </w:tcBorders>
          </w:tcPr>
          <w:p w14:paraId="74CCBDED">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6D9F26B4">
            <w:pPr>
              <w:rPr>
                <w:rFonts w:eastAsia="Calibri"/>
                <w:bCs/>
                <w:sz w:val="24"/>
                <w:szCs w:val="24"/>
                <w:lang w:val="en-US" w:eastAsia="en-US" w:bidi="ar-SA"/>
              </w:rPr>
            </w:pPr>
            <w:r>
              <w:rPr>
                <w:rFonts w:eastAsia="Calibri"/>
                <w:bCs/>
                <w:sz w:val="24"/>
                <w:szCs w:val="24"/>
                <w:lang w:val="en-US" w:eastAsia="en-US" w:bidi="ar-SA"/>
              </w:rPr>
              <w:t>Декабрь 202</w:t>
            </w:r>
            <w:r>
              <w:rPr>
                <w:rFonts w:eastAsia="Calibri"/>
                <w:bCs/>
                <w:sz w:val="24"/>
                <w:szCs w:val="24"/>
                <w:lang w:eastAsia="en-US" w:bidi="ar-SA"/>
              </w:rPr>
              <w:t>6</w:t>
            </w:r>
            <w:r>
              <w:rPr>
                <w:rFonts w:eastAsia="Calibri"/>
                <w:bCs/>
                <w:sz w:val="24"/>
                <w:szCs w:val="24"/>
                <w:lang w:val="en-US" w:eastAsia="en-US" w:bidi="ar-SA"/>
              </w:rPr>
              <w:t>г.</w:t>
            </w:r>
          </w:p>
          <w:p w14:paraId="0D9CC01A">
            <w:pPr>
              <w:rPr>
                <w:rFonts w:eastAsia="Calibri"/>
                <w:bCs/>
                <w:sz w:val="24"/>
                <w:szCs w:val="24"/>
                <w:lang w:eastAsia="en-US" w:bidi="ar-SA"/>
              </w:rPr>
            </w:pPr>
          </w:p>
        </w:tc>
        <w:tc>
          <w:tcPr>
            <w:tcW w:w="1417" w:type="dxa"/>
            <w:tcBorders>
              <w:top w:val="single" w:color="000000" w:sz="4" w:space="0"/>
              <w:left w:val="single" w:color="000000" w:sz="4" w:space="0"/>
              <w:bottom w:val="single" w:color="000000" w:sz="4" w:space="0"/>
              <w:right w:val="single" w:color="000000" w:sz="4" w:space="0"/>
            </w:tcBorders>
          </w:tcPr>
          <w:p w14:paraId="518270E6">
            <w:pPr>
              <w:rPr>
                <w:rFonts w:eastAsia="Calibri"/>
                <w:bCs/>
                <w:sz w:val="24"/>
                <w:szCs w:val="24"/>
                <w:lang w:eastAsia="en-US" w:bidi="ar-SA"/>
              </w:rPr>
            </w:pPr>
            <w:r>
              <w:rPr>
                <w:rFonts w:eastAsia="Calibri"/>
                <w:bCs/>
                <w:sz w:val="24"/>
                <w:szCs w:val="24"/>
                <w:lang w:eastAsia="en-US" w:bidi="ar-SA"/>
              </w:rPr>
              <w:t>Крымская Т.А.</w:t>
            </w:r>
          </w:p>
        </w:tc>
      </w:tr>
      <w:tr w14:paraId="41737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5CEAF72E">
            <w:pPr>
              <w:jc w:val="center"/>
              <w:rPr>
                <w:rFonts w:eastAsia="Calibri"/>
                <w:bCs/>
                <w:sz w:val="24"/>
                <w:szCs w:val="24"/>
                <w:lang w:eastAsia="en-US" w:bidi="ar-SA"/>
              </w:rPr>
            </w:pPr>
            <w:r>
              <w:rPr>
                <w:rFonts w:eastAsia="Calibri"/>
                <w:bCs/>
                <w:sz w:val="24"/>
                <w:szCs w:val="24"/>
                <w:lang w:eastAsia="en-US" w:bidi="ar-SA"/>
              </w:rPr>
              <w:t>7.</w:t>
            </w:r>
          </w:p>
        </w:tc>
        <w:tc>
          <w:tcPr>
            <w:tcW w:w="1419" w:type="dxa"/>
            <w:tcBorders>
              <w:top w:val="single" w:color="000000" w:sz="4" w:space="0"/>
              <w:left w:val="single" w:color="000000" w:sz="4" w:space="0"/>
              <w:bottom w:val="single" w:color="000000" w:sz="4" w:space="0"/>
              <w:right w:val="single" w:color="000000" w:sz="4" w:space="0"/>
            </w:tcBorders>
          </w:tcPr>
          <w:p w14:paraId="3D199918">
            <w:pPr>
              <w:rPr>
                <w:rFonts w:eastAsia="Calibri"/>
                <w:bCs/>
                <w:sz w:val="24"/>
                <w:szCs w:val="24"/>
                <w:lang w:eastAsia="en-US" w:bidi="ar-SA"/>
              </w:rPr>
            </w:pPr>
            <w:r>
              <w:rPr>
                <w:rFonts w:eastAsia="Calibri"/>
                <w:bCs/>
                <w:sz w:val="24"/>
                <w:szCs w:val="24"/>
                <w:lang w:eastAsia="en-US" w:bidi="ar-SA"/>
              </w:rPr>
              <w:t>«Окончание первого полугодия»</w:t>
            </w:r>
          </w:p>
        </w:tc>
        <w:tc>
          <w:tcPr>
            <w:tcW w:w="1559" w:type="dxa"/>
            <w:tcBorders>
              <w:top w:val="single" w:color="000000" w:sz="4" w:space="0"/>
              <w:left w:val="single" w:color="000000" w:sz="4" w:space="0"/>
              <w:bottom w:val="single" w:color="000000" w:sz="4" w:space="0"/>
              <w:right w:val="single" w:color="000000" w:sz="4" w:space="0"/>
            </w:tcBorders>
          </w:tcPr>
          <w:p w14:paraId="1A131173">
            <w:pPr>
              <w:rPr>
                <w:rFonts w:eastAsia="Calibri"/>
                <w:bCs/>
                <w:sz w:val="24"/>
                <w:szCs w:val="24"/>
                <w:lang w:eastAsia="en-US" w:bidi="ar-SA"/>
              </w:rPr>
            </w:pPr>
            <w:r>
              <w:rPr>
                <w:rFonts w:eastAsia="Calibri"/>
                <w:bCs/>
                <w:sz w:val="24"/>
                <w:szCs w:val="24"/>
                <w:lang w:eastAsia="en-US" w:bidi="ar-SA"/>
              </w:rPr>
              <w:t>Ознакомить родителей с успехами их детей</w:t>
            </w:r>
          </w:p>
        </w:tc>
        <w:tc>
          <w:tcPr>
            <w:tcW w:w="2127" w:type="dxa"/>
            <w:tcBorders>
              <w:top w:val="single" w:color="000000" w:sz="4" w:space="0"/>
              <w:left w:val="single" w:color="000000" w:sz="4" w:space="0"/>
              <w:bottom w:val="single" w:color="000000" w:sz="4" w:space="0"/>
              <w:right w:val="single" w:color="000000" w:sz="4" w:space="0"/>
            </w:tcBorders>
          </w:tcPr>
          <w:p w14:paraId="6891398C">
            <w:pPr>
              <w:rPr>
                <w:rFonts w:eastAsia="Calibri"/>
                <w:bCs/>
                <w:sz w:val="24"/>
                <w:szCs w:val="24"/>
                <w:lang w:eastAsia="en-US" w:bidi="ar-SA"/>
              </w:rPr>
            </w:pPr>
            <w:r>
              <w:rPr>
                <w:rFonts w:eastAsia="Calibri"/>
                <w:bCs/>
                <w:sz w:val="24"/>
                <w:szCs w:val="24"/>
                <w:lang w:eastAsia="en-US" w:bidi="ar-SA"/>
              </w:rPr>
              <w:t>Итоги первого полугодия. Планы на второе полугодие</w:t>
            </w:r>
          </w:p>
        </w:tc>
        <w:tc>
          <w:tcPr>
            <w:tcW w:w="1417" w:type="dxa"/>
            <w:tcBorders>
              <w:top w:val="single" w:color="000000" w:sz="4" w:space="0"/>
              <w:left w:val="single" w:color="000000" w:sz="4" w:space="0"/>
              <w:bottom w:val="single" w:color="000000" w:sz="4" w:space="0"/>
              <w:right w:val="single" w:color="000000" w:sz="4" w:space="0"/>
            </w:tcBorders>
          </w:tcPr>
          <w:p w14:paraId="2659A8B8">
            <w:pPr>
              <w:rPr>
                <w:rFonts w:eastAsia="Calibri"/>
                <w:bCs/>
                <w:sz w:val="24"/>
                <w:szCs w:val="24"/>
                <w:lang w:eastAsia="en-US" w:bidi="ar-SA"/>
              </w:rPr>
            </w:pPr>
            <w:r>
              <w:rPr>
                <w:rFonts w:eastAsia="Calibri"/>
                <w:bCs/>
                <w:sz w:val="24"/>
                <w:szCs w:val="24"/>
                <w:lang w:val="en-US" w:eastAsia="en-US" w:bidi="ar-SA"/>
              </w:rPr>
              <w:t>Родительское собран</w:t>
            </w:r>
            <w:r>
              <w:rPr>
                <w:rFonts w:eastAsia="Calibri"/>
                <w:bCs/>
                <w:sz w:val="24"/>
                <w:szCs w:val="24"/>
                <w:lang w:eastAsia="en-US" w:bidi="ar-SA"/>
              </w:rPr>
              <w:t>и</w:t>
            </w:r>
            <w:r>
              <w:rPr>
                <w:rFonts w:eastAsia="Calibri"/>
                <w:bCs/>
                <w:sz w:val="24"/>
                <w:szCs w:val="24"/>
                <w:lang w:val="en-US" w:eastAsia="en-US" w:bidi="ar-SA"/>
              </w:rPr>
              <w:t>е</w:t>
            </w:r>
          </w:p>
        </w:tc>
        <w:tc>
          <w:tcPr>
            <w:tcW w:w="1418" w:type="dxa"/>
            <w:tcBorders>
              <w:top w:val="single" w:color="000000" w:sz="4" w:space="0"/>
              <w:left w:val="single" w:color="000000" w:sz="4" w:space="0"/>
              <w:bottom w:val="single" w:color="000000" w:sz="4" w:space="0"/>
              <w:right w:val="single" w:color="000000" w:sz="4" w:space="0"/>
            </w:tcBorders>
          </w:tcPr>
          <w:p w14:paraId="58AA7428">
            <w:pPr>
              <w:rPr>
                <w:rFonts w:eastAsia="Calibri"/>
                <w:bCs/>
                <w:sz w:val="24"/>
                <w:szCs w:val="24"/>
                <w:lang w:eastAsia="en-US" w:bidi="ar-SA"/>
              </w:rPr>
            </w:pPr>
            <w:r>
              <w:rPr>
                <w:rFonts w:eastAsia="Calibri"/>
                <w:bCs/>
                <w:sz w:val="24"/>
                <w:szCs w:val="24"/>
                <w:lang w:eastAsia="en-US" w:bidi="ar-SA"/>
              </w:rPr>
              <w:t>Первая половина января 2027г.</w:t>
            </w:r>
          </w:p>
        </w:tc>
        <w:tc>
          <w:tcPr>
            <w:tcW w:w="1417" w:type="dxa"/>
            <w:tcBorders>
              <w:top w:val="single" w:color="000000" w:sz="4" w:space="0"/>
              <w:left w:val="single" w:color="000000" w:sz="4" w:space="0"/>
              <w:bottom w:val="single" w:color="000000" w:sz="4" w:space="0"/>
              <w:right w:val="single" w:color="000000" w:sz="4" w:space="0"/>
            </w:tcBorders>
          </w:tcPr>
          <w:p w14:paraId="1E371027">
            <w:pPr>
              <w:rPr>
                <w:rFonts w:eastAsia="Calibri"/>
                <w:bCs/>
                <w:sz w:val="24"/>
                <w:szCs w:val="24"/>
                <w:lang w:eastAsia="en-US" w:bidi="ar-SA"/>
              </w:rPr>
            </w:pPr>
            <w:r>
              <w:rPr>
                <w:rFonts w:eastAsia="Calibri"/>
                <w:bCs/>
                <w:sz w:val="24"/>
                <w:szCs w:val="24"/>
                <w:lang w:eastAsia="en-US" w:bidi="ar-SA"/>
              </w:rPr>
              <w:t>Крымская Т.А.</w:t>
            </w:r>
          </w:p>
        </w:tc>
      </w:tr>
      <w:tr w14:paraId="55CFD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05D1099A">
            <w:pPr>
              <w:jc w:val="center"/>
              <w:rPr>
                <w:rFonts w:eastAsia="Calibri"/>
                <w:bCs/>
                <w:sz w:val="24"/>
                <w:szCs w:val="24"/>
                <w:lang w:eastAsia="en-US" w:bidi="ar-SA"/>
              </w:rPr>
            </w:pPr>
            <w:r>
              <w:rPr>
                <w:rFonts w:eastAsia="Calibri"/>
                <w:bCs/>
                <w:sz w:val="24"/>
                <w:szCs w:val="24"/>
                <w:lang w:eastAsia="en-US" w:bidi="ar-SA"/>
              </w:rPr>
              <w:t>8.</w:t>
            </w:r>
          </w:p>
        </w:tc>
        <w:tc>
          <w:tcPr>
            <w:tcW w:w="1419" w:type="dxa"/>
            <w:tcBorders>
              <w:top w:val="single" w:color="000000" w:sz="4" w:space="0"/>
              <w:left w:val="single" w:color="000000" w:sz="4" w:space="0"/>
              <w:bottom w:val="single" w:color="000000" w:sz="4" w:space="0"/>
              <w:right w:val="single" w:color="000000" w:sz="4" w:space="0"/>
            </w:tcBorders>
          </w:tcPr>
          <w:p w14:paraId="3F6A16FC">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Здоровый образ жизни</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6400AAAB">
            <w:pPr>
              <w:rPr>
                <w:rFonts w:eastAsia="Calibri"/>
                <w:bCs/>
                <w:sz w:val="24"/>
                <w:szCs w:val="24"/>
                <w:lang w:eastAsia="en-US" w:bidi="ar-SA"/>
              </w:rPr>
            </w:pPr>
            <w:r>
              <w:rPr>
                <w:rFonts w:eastAsia="Calibri"/>
                <w:bCs/>
                <w:sz w:val="24"/>
                <w:szCs w:val="24"/>
                <w:lang w:eastAsia="en-US" w:bidi="ar-SA"/>
              </w:rPr>
              <w:t>Пропагандировать здоровый образ жизни.</w:t>
            </w:r>
          </w:p>
        </w:tc>
        <w:tc>
          <w:tcPr>
            <w:tcW w:w="2127" w:type="dxa"/>
            <w:tcBorders>
              <w:top w:val="single" w:color="000000" w:sz="4" w:space="0"/>
              <w:left w:val="single" w:color="000000" w:sz="4" w:space="0"/>
              <w:bottom w:val="single" w:color="000000" w:sz="4" w:space="0"/>
              <w:right w:val="single" w:color="000000" w:sz="4" w:space="0"/>
            </w:tcBorders>
          </w:tcPr>
          <w:p w14:paraId="08A05C42">
            <w:pPr>
              <w:rPr>
                <w:rFonts w:eastAsia="Calibri"/>
                <w:bCs/>
                <w:sz w:val="24"/>
                <w:szCs w:val="24"/>
                <w:lang w:eastAsia="en-US" w:bidi="ar-SA"/>
              </w:rPr>
            </w:pPr>
            <w:r>
              <w:rPr>
                <w:rFonts w:eastAsia="Calibri"/>
                <w:bCs/>
                <w:sz w:val="24"/>
                <w:szCs w:val="24"/>
                <w:lang w:eastAsia="en-US" w:bidi="ar-SA"/>
              </w:rPr>
              <w:t>Основа здорового образа жизни. Вредные привычки, их влияние на здоровье</w:t>
            </w:r>
          </w:p>
        </w:tc>
        <w:tc>
          <w:tcPr>
            <w:tcW w:w="1417" w:type="dxa"/>
            <w:tcBorders>
              <w:top w:val="single" w:color="000000" w:sz="4" w:space="0"/>
              <w:left w:val="single" w:color="000000" w:sz="4" w:space="0"/>
              <w:bottom w:val="single" w:color="000000" w:sz="4" w:space="0"/>
              <w:right w:val="single" w:color="000000" w:sz="4" w:space="0"/>
            </w:tcBorders>
          </w:tcPr>
          <w:p w14:paraId="0B00064E">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1AFE85E7">
            <w:pPr>
              <w:rPr>
                <w:rFonts w:eastAsia="Calibri"/>
                <w:bCs/>
                <w:sz w:val="24"/>
                <w:szCs w:val="24"/>
                <w:lang w:eastAsia="en-US" w:bidi="ar-SA"/>
              </w:rPr>
            </w:pPr>
            <w:r>
              <w:rPr>
                <w:rFonts w:eastAsia="Calibri"/>
                <w:bCs/>
                <w:sz w:val="24"/>
                <w:szCs w:val="24"/>
                <w:lang w:eastAsia="en-US" w:bidi="ar-SA"/>
              </w:rPr>
              <w:t>Январь 2027г.</w:t>
            </w:r>
          </w:p>
        </w:tc>
        <w:tc>
          <w:tcPr>
            <w:tcW w:w="1417" w:type="dxa"/>
            <w:tcBorders>
              <w:top w:val="single" w:color="000000" w:sz="4" w:space="0"/>
              <w:left w:val="single" w:color="000000" w:sz="4" w:space="0"/>
              <w:bottom w:val="single" w:color="000000" w:sz="4" w:space="0"/>
              <w:right w:val="single" w:color="000000" w:sz="4" w:space="0"/>
            </w:tcBorders>
          </w:tcPr>
          <w:p w14:paraId="31639ECC">
            <w:pPr>
              <w:rPr>
                <w:rFonts w:eastAsia="Calibri"/>
                <w:bCs/>
                <w:sz w:val="24"/>
                <w:szCs w:val="24"/>
                <w:lang w:eastAsia="en-US" w:bidi="ar-SA"/>
              </w:rPr>
            </w:pPr>
            <w:r>
              <w:rPr>
                <w:rFonts w:eastAsia="Calibri"/>
                <w:bCs/>
                <w:sz w:val="24"/>
                <w:szCs w:val="24"/>
                <w:lang w:eastAsia="en-US" w:bidi="ar-SA"/>
              </w:rPr>
              <w:t>Крымская Т.А.</w:t>
            </w:r>
          </w:p>
        </w:tc>
      </w:tr>
      <w:tr w14:paraId="7E114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211AC46D">
            <w:pPr>
              <w:jc w:val="center"/>
              <w:rPr>
                <w:rFonts w:eastAsia="Calibri"/>
                <w:bCs/>
                <w:sz w:val="24"/>
                <w:szCs w:val="24"/>
                <w:lang w:eastAsia="en-US" w:bidi="ar-SA"/>
              </w:rPr>
            </w:pPr>
            <w:r>
              <w:rPr>
                <w:rFonts w:eastAsia="Calibri"/>
                <w:bCs/>
                <w:sz w:val="24"/>
                <w:szCs w:val="24"/>
                <w:lang w:eastAsia="en-US" w:bidi="ar-SA"/>
              </w:rPr>
              <w:t>9.</w:t>
            </w:r>
          </w:p>
        </w:tc>
        <w:tc>
          <w:tcPr>
            <w:tcW w:w="1419" w:type="dxa"/>
            <w:tcBorders>
              <w:top w:val="single" w:color="000000" w:sz="4" w:space="0"/>
              <w:left w:val="single" w:color="000000" w:sz="4" w:space="0"/>
              <w:bottom w:val="single" w:color="000000" w:sz="4" w:space="0"/>
              <w:right w:val="single" w:color="000000" w:sz="4" w:space="0"/>
            </w:tcBorders>
          </w:tcPr>
          <w:p w14:paraId="1AEE45D8">
            <w:pPr>
              <w:rPr>
                <w:rFonts w:eastAsia="Calibri"/>
                <w:bCs/>
                <w:sz w:val="24"/>
                <w:szCs w:val="24"/>
                <w:lang w:val="en-US" w:eastAsia="en-US" w:bidi="ar-SA"/>
              </w:rPr>
            </w:pPr>
            <w:r>
              <w:rPr>
                <w:rFonts w:eastAsia="Calibri"/>
                <w:bCs/>
                <w:sz w:val="24"/>
                <w:szCs w:val="24"/>
                <w:lang w:val="en-US" w:eastAsia="en-US" w:bidi="ar-SA"/>
              </w:rPr>
              <w:t>«Наши мальчики – самые лучшие!»</w:t>
            </w:r>
          </w:p>
        </w:tc>
        <w:tc>
          <w:tcPr>
            <w:tcW w:w="1559" w:type="dxa"/>
            <w:tcBorders>
              <w:top w:val="single" w:color="000000" w:sz="4" w:space="0"/>
              <w:left w:val="single" w:color="000000" w:sz="4" w:space="0"/>
              <w:bottom w:val="single" w:color="000000" w:sz="4" w:space="0"/>
              <w:right w:val="single" w:color="000000" w:sz="4" w:space="0"/>
            </w:tcBorders>
          </w:tcPr>
          <w:p w14:paraId="41FA2471">
            <w:pPr>
              <w:rPr>
                <w:rFonts w:eastAsia="Calibri"/>
                <w:bCs/>
                <w:sz w:val="24"/>
                <w:szCs w:val="24"/>
                <w:lang w:eastAsia="en-US" w:bidi="ar-SA"/>
              </w:rPr>
            </w:pPr>
            <w:r>
              <w:rPr>
                <w:rFonts w:eastAsia="Calibri"/>
                <w:bCs/>
                <w:sz w:val="24"/>
                <w:szCs w:val="24"/>
                <w:lang w:eastAsia="en-US" w:bidi="ar-SA"/>
              </w:rPr>
              <w:t>Сплотить коллектив</w:t>
            </w:r>
          </w:p>
        </w:tc>
        <w:tc>
          <w:tcPr>
            <w:tcW w:w="2127" w:type="dxa"/>
            <w:tcBorders>
              <w:top w:val="single" w:color="000000" w:sz="4" w:space="0"/>
              <w:left w:val="single" w:color="000000" w:sz="4" w:space="0"/>
              <w:bottom w:val="single" w:color="000000" w:sz="4" w:space="0"/>
              <w:right w:val="single" w:color="000000" w:sz="4" w:space="0"/>
            </w:tcBorders>
          </w:tcPr>
          <w:p w14:paraId="3454ED00">
            <w:pPr>
              <w:rPr>
                <w:rFonts w:eastAsia="Calibri"/>
                <w:bCs/>
                <w:sz w:val="24"/>
                <w:szCs w:val="24"/>
                <w:lang w:eastAsia="en-US" w:bidi="ar-SA"/>
              </w:rPr>
            </w:pPr>
            <w:r>
              <w:rPr>
                <w:rFonts w:eastAsia="Calibri"/>
                <w:bCs/>
                <w:sz w:val="24"/>
                <w:szCs w:val="24"/>
                <w:lang w:eastAsia="en-US" w:bidi="ar-SA"/>
              </w:rPr>
              <w:t>Мероприятие ко Дню защитника отечества, направленное на патриотическое воспитание</w:t>
            </w:r>
          </w:p>
        </w:tc>
        <w:tc>
          <w:tcPr>
            <w:tcW w:w="1417" w:type="dxa"/>
            <w:tcBorders>
              <w:top w:val="single" w:color="000000" w:sz="4" w:space="0"/>
              <w:left w:val="single" w:color="000000" w:sz="4" w:space="0"/>
              <w:bottom w:val="single" w:color="000000" w:sz="4" w:space="0"/>
              <w:right w:val="single" w:color="000000" w:sz="4" w:space="0"/>
            </w:tcBorders>
          </w:tcPr>
          <w:p w14:paraId="3914ECB2">
            <w:pPr>
              <w:rPr>
                <w:rFonts w:eastAsia="Calibri"/>
                <w:bCs/>
                <w:sz w:val="24"/>
                <w:szCs w:val="24"/>
                <w:lang w:eastAsia="en-US" w:bidi="ar-SA"/>
              </w:rPr>
            </w:pPr>
            <w:r>
              <w:rPr>
                <w:rFonts w:eastAsia="Calibri"/>
                <w:bCs/>
                <w:sz w:val="24"/>
                <w:szCs w:val="24"/>
                <w:lang w:eastAsia="en-US" w:bidi="ar-SA"/>
              </w:rPr>
              <w:t>Внеклассное мероприятие</w:t>
            </w:r>
          </w:p>
        </w:tc>
        <w:tc>
          <w:tcPr>
            <w:tcW w:w="1418" w:type="dxa"/>
            <w:tcBorders>
              <w:top w:val="single" w:color="000000" w:sz="4" w:space="0"/>
              <w:left w:val="single" w:color="000000" w:sz="4" w:space="0"/>
              <w:bottom w:val="single" w:color="000000" w:sz="4" w:space="0"/>
              <w:right w:val="single" w:color="000000" w:sz="4" w:space="0"/>
            </w:tcBorders>
          </w:tcPr>
          <w:p w14:paraId="72C93E61">
            <w:pPr>
              <w:rPr>
                <w:rFonts w:eastAsia="Calibri"/>
                <w:bCs/>
                <w:sz w:val="24"/>
                <w:szCs w:val="24"/>
                <w:lang w:eastAsia="en-US" w:bidi="ar-SA"/>
              </w:rPr>
            </w:pPr>
            <w:r>
              <w:rPr>
                <w:rFonts w:eastAsia="Calibri"/>
                <w:bCs/>
                <w:sz w:val="24"/>
                <w:szCs w:val="24"/>
                <w:lang w:val="en-US" w:eastAsia="en-US" w:bidi="ar-SA"/>
              </w:rPr>
              <w:t>Февраль 202</w:t>
            </w:r>
            <w:r>
              <w:rPr>
                <w:rFonts w:eastAsia="Calibri"/>
                <w:bCs/>
                <w:sz w:val="24"/>
                <w:szCs w:val="24"/>
                <w:lang w:eastAsia="en-US" w:bidi="ar-SA"/>
              </w:rPr>
              <w:t>7</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2D6B07A6">
            <w:pPr>
              <w:rPr>
                <w:rFonts w:eastAsia="Calibri"/>
                <w:bCs/>
                <w:sz w:val="24"/>
                <w:szCs w:val="24"/>
                <w:lang w:eastAsia="en-US" w:bidi="ar-SA"/>
              </w:rPr>
            </w:pPr>
            <w:r>
              <w:rPr>
                <w:rFonts w:eastAsia="Calibri"/>
                <w:bCs/>
                <w:sz w:val="24"/>
                <w:szCs w:val="24"/>
                <w:lang w:eastAsia="en-US" w:bidi="ar-SA"/>
              </w:rPr>
              <w:t>Крымская Т.А.</w:t>
            </w:r>
          </w:p>
        </w:tc>
      </w:tr>
      <w:tr w14:paraId="206D6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7700F4D6">
            <w:pPr>
              <w:jc w:val="center"/>
              <w:rPr>
                <w:rFonts w:eastAsia="Calibri"/>
                <w:bCs/>
                <w:sz w:val="24"/>
                <w:szCs w:val="24"/>
                <w:lang w:eastAsia="en-US" w:bidi="ar-SA"/>
              </w:rPr>
            </w:pPr>
            <w:r>
              <w:rPr>
                <w:rFonts w:eastAsia="Calibri"/>
                <w:bCs/>
                <w:sz w:val="24"/>
                <w:szCs w:val="24"/>
                <w:lang w:eastAsia="en-US" w:bidi="ar-SA"/>
              </w:rPr>
              <w:t>10.</w:t>
            </w:r>
          </w:p>
        </w:tc>
        <w:tc>
          <w:tcPr>
            <w:tcW w:w="1419" w:type="dxa"/>
            <w:tcBorders>
              <w:top w:val="single" w:color="000000" w:sz="4" w:space="0"/>
              <w:left w:val="single" w:color="000000" w:sz="4" w:space="0"/>
              <w:bottom w:val="single" w:color="000000" w:sz="4" w:space="0"/>
              <w:right w:val="single" w:color="000000" w:sz="4" w:space="0"/>
            </w:tcBorders>
          </w:tcPr>
          <w:p w14:paraId="7ABDA5C2">
            <w:pPr>
              <w:rPr>
                <w:rFonts w:eastAsia="Calibri"/>
                <w:bCs/>
                <w:sz w:val="24"/>
                <w:szCs w:val="24"/>
                <w:lang w:val="en-US" w:eastAsia="en-US" w:bidi="ar-SA"/>
              </w:rPr>
            </w:pPr>
            <w:r>
              <w:rPr>
                <w:rFonts w:eastAsia="Calibri"/>
                <w:bCs/>
                <w:sz w:val="24"/>
                <w:szCs w:val="24"/>
                <w:lang w:val="en-US" w:eastAsia="en-US" w:bidi="ar-SA"/>
              </w:rPr>
              <w:t>«</w:t>
            </w:r>
            <w:r>
              <w:rPr>
                <w:rFonts w:eastAsia="Calibri"/>
                <w:bCs/>
                <w:sz w:val="24"/>
                <w:szCs w:val="24"/>
                <w:lang w:eastAsia="en-US" w:bidi="ar-SA"/>
              </w:rPr>
              <w:t>Весенний праздник – 8 марта</w:t>
            </w:r>
            <w:r>
              <w:rPr>
                <w:rFonts w:eastAsia="Calibri"/>
                <w:bCs/>
                <w:sz w:val="24"/>
                <w:szCs w:val="24"/>
                <w:lang w:val="en-US" w:eastAsia="en-US" w:bidi="ar-SA"/>
              </w:rPr>
              <w:t>»</w:t>
            </w:r>
          </w:p>
        </w:tc>
        <w:tc>
          <w:tcPr>
            <w:tcW w:w="1559" w:type="dxa"/>
            <w:tcBorders>
              <w:top w:val="single" w:color="000000" w:sz="4" w:space="0"/>
              <w:left w:val="single" w:color="000000" w:sz="4" w:space="0"/>
              <w:bottom w:val="single" w:color="000000" w:sz="4" w:space="0"/>
              <w:right w:val="single" w:color="000000" w:sz="4" w:space="0"/>
            </w:tcBorders>
          </w:tcPr>
          <w:p w14:paraId="588CF298">
            <w:pPr>
              <w:rPr>
                <w:rFonts w:eastAsia="Calibri"/>
                <w:bCs/>
                <w:sz w:val="24"/>
                <w:szCs w:val="24"/>
                <w:lang w:eastAsia="en-US" w:bidi="ar-SA"/>
              </w:rPr>
            </w:pPr>
            <w:r>
              <w:rPr>
                <w:rFonts w:eastAsia="Calibri"/>
                <w:bCs/>
                <w:sz w:val="24"/>
                <w:szCs w:val="24"/>
                <w:lang w:eastAsia="en-US" w:bidi="ar-SA"/>
              </w:rPr>
              <w:t>Сплотить коллектив</w:t>
            </w:r>
          </w:p>
        </w:tc>
        <w:tc>
          <w:tcPr>
            <w:tcW w:w="2127" w:type="dxa"/>
            <w:tcBorders>
              <w:top w:val="single" w:color="000000" w:sz="4" w:space="0"/>
              <w:left w:val="single" w:color="000000" w:sz="4" w:space="0"/>
              <w:bottom w:val="single" w:color="000000" w:sz="4" w:space="0"/>
              <w:right w:val="single" w:color="000000" w:sz="4" w:space="0"/>
            </w:tcBorders>
          </w:tcPr>
          <w:p w14:paraId="32439972">
            <w:pPr>
              <w:rPr>
                <w:rFonts w:eastAsia="Calibri"/>
                <w:bCs/>
                <w:sz w:val="24"/>
                <w:szCs w:val="24"/>
                <w:lang w:eastAsia="en-US" w:bidi="ar-SA"/>
              </w:rPr>
            </w:pPr>
            <w:r>
              <w:rPr>
                <w:rFonts w:eastAsia="Calibri"/>
                <w:bCs/>
                <w:sz w:val="24"/>
                <w:szCs w:val="24"/>
                <w:lang w:eastAsia="en-US" w:bidi="ar-SA"/>
              </w:rPr>
              <w:t>Мероприятие – конкурс красоты для представительниц женского пола с чаепитием</w:t>
            </w:r>
          </w:p>
        </w:tc>
        <w:tc>
          <w:tcPr>
            <w:tcW w:w="1417" w:type="dxa"/>
            <w:tcBorders>
              <w:top w:val="single" w:color="000000" w:sz="4" w:space="0"/>
              <w:left w:val="single" w:color="000000" w:sz="4" w:space="0"/>
              <w:bottom w:val="single" w:color="000000" w:sz="4" w:space="0"/>
              <w:right w:val="single" w:color="000000" w:sz="4" w:space="0"/>
            </w:tcBorders>
          </w:tcPr>
          <w:p w14:paraId="6662774A">
            <w:pPr>
              <w:rPr>
                <w:rFonts w:eastAsia="Calibri"/>
                <w:bCs/>
                <w:sz w:val="24"/>
                <w:szCs w:val="24"/>
                <w:lang w:eastAsia="en-US" w:bidi="ar-SA"/>
              </w:rPr>
            </w:pPr>
            <w:r>
              <w:rPr>
                <w:rFonts w:eastAsia="Calibri"/>
                <w:bCs/>
                <w:sz w:val="24"/>
                <w:szCs w:val="24"/>
                <w:lang w:eastAsia="en-US" w:bidi="ar-SA"/>
              </w:rPr>
              <w:t>Конкурс</w:t>
            </w:r>
          </w:p>
        </w:tc>
        <w:tc>
          <w:tcPr>
            <w:tcW w:w="1418" w:type="dxa"/>
            <w:tcBorders>
              <w:top w:val="single" w:color="000000" w:sz="4" w:space="0"/>
              <w:left w:val="single" w:color="000000" w:sz="4" w:space="0"/>
              <w:bottom w:val="single" w:color="000000" w:sz="4" w:space="0"/>
              <w:right w:val="single" w:color="000000" w:sz="4" w:space="0"/>
            </w:tcBorders>
          </w:tcPr>
          <w:p w14:paraId="6A8739A8">
            <w:pPr>
              <w:rPr>
                <w:rFonts w:eastAsia="Calibri"/>
                <w:bCs/>
                <w:sz w:val="24"/>
                <w:szCs w:val="24"/>
                <w:lang w:val="en-US" w:eastAsia="en-US" w:bidi="ar-SA"/>
              </w:rPr>
            </w:pPr>
            <w:r>
              <w:rPr>
                <w:rFonts w:eastAsia="Calibri"/>
                <w:bCs/>
                <w:sz w:val="24"/>
                <w:szCs w:val="24"/>
                <w:lang w:val="en-US" w:eastAsia="en-US" w:bidi="ar-SA"/>
              </w:rPr>
              <w:t>Март 202</w:t>
            </w:r>
            <w:r>
              <w:rPr>
                <w:rFonts w:eastAsia="Calibri"/>
                <w:bCs/>
                <w:sz w:val="24"/>
                <w:szCs w:val="24"/>
                <w:lang w:eastAsia="en-US" w:bidi="ar-SA"/>
              </w:rPr>
              <w:t>7</w:t>
            </w:r>
            <w:r>
              <w:rPr>
                <w:rFonts w:eastAsia="Calibri"/>
                <w:bCs/>
                <w:sz w:val="24"/>
                <w:szCs w:val="24"/>
                <w:lang w:val="en-US" w:eastAsia="en-US" w:bidi="ar-SA"/>
              </w:rPr>
              <w:t>г.</w:t>
            </w:r>
          </w:p>
        </w:tc>
        <w:tc>
          <w:tcPr>
            <w:tcW w:w="1417" w:type="dxa"/>
            <w:tcBorders>
              <w:top w:val="single" w:color="000000" w:sz="4" w:space="0"/>
              <w:left w:val="single" w:color="000000" w:sz="4" w:space="0"/>
              <w:bottom w:val="single" w:color="000000" w:sz="4" w:space="0"/>
              <w:right w:val="single" w:color="000000" w:sz="4" w:space="0"/>
            </w:tcBorders>
          </w:tcPr>
          <w:p w14:paraId="60BBD1D3">
            <w:pPr>
              <w:rPr>
                <w:rFonts w:eastAsia="Calibri"/>
                <w:bCs/>
                <w:sz w:val="24"/>
                <w:szCs w:val="24"/>
                <w:lang w:val="en-US" w:eastAsia="en-US" w:bidi="ar-SA"/>
              </w:rPr>
            </w:pPr>
            <w:r>
              <w:rPr>
                <w:rFonts w:eastAsia="Calibri"/>
                <w:bCs/>
                <w:sz w:val="24"/>
                <w:szCs w:val="24"/>
                <w:lang w:eastAsia="en-US" w:bidi="ar-SA"/>
              </w:rPr>
              <w:t>Крымская Т.А.</w:t>
            </w:r>
          </w:p>
        </w:tc>
      </w:tr>
      <w:tr w14:paraId="16BD8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1FE6E3EE">
            <w:pPr>
              <w:jc w:val="center"/>
              <w:rPr>
                <w:rFonts w:eastAsia="Calibri"/>
                <w:bCs/>
                <w:sz w:val="24"/>
                <w:szCs w:val="24"/>
                <w:lang w:eastAsia="en-US" w:bidi="ar-SA"/>
              </w:rPr>
            </w:pPr>
            <w:r>
              <w:rPr>
                <w:rFonts w:eastAsia="Calibri"/>
                <w:bCs/>
                <w:sz w:val="24"/>
                <w:szCs w:val="24"/>
                <w:lang w:eastAsia="en-US" w:bidi="ar-SA"/>
              </w:rPr>
              <w:t>11.</w:t>
            </w:r>
          </w:p>
        </w:tc>
        <w:tc>
          <w:tcPr>
            <w:tcW w:w="1419" w:type="dxa"/>
            <w:tcBorders>
              <w:top w:val="single" w:color="000000" w:sz="4" w:space="0"/>
              <w:left w:val="single" w:color="000000" w:sz="4" w:space="0"/>
              <w:bottom w:val="single" w:color="000000" w:sz="4" w:space="0"/>
              <w:right w:val="single" w:color="000000" w:sz="4" w:space="0"/>
            </w:tcBorders>
          </w:tcPr>
          <w:p w14:paraId="77C2EA5D">
            <w:pPr>
              <w:rPr>
                <w:rFonts w:eastAsia="Calibri"/>
                <w:bCs/>
                <w:sz w:val="24"/>
                <w:szCs w:val="24"/>
                <w:lang w:eastAsia="en-US" w:bidi="ar-SA"/>
              </w:rPr>
            </w:pPr>
            <w:r>
              <w:rPr>
                <w:rFonts w:eastAsia="Calibri"/>
                <w:bCs/>
                <w:sz w:val="24"/>
                <w:szCs w:val="24"/>
                <w:lang w:eastAsia="en-US" w:bidi="ar-SA"/>
              </w:rPr>
              <w:t xml:space="preserve"> «Как провести предстоящие каникулы»</w:t>
            </w:r>
          </w:p>
        </w:tc>
        <w:tc>
          <w:tcPr>
            <w:tcW w:w="1559" w:type="dxa"/>
            <w:tcBorders>
              <w:top w:val="single" w:color="000000" w:sz="4" w:space="0"/>
              <w:left w:val="single" w:color="000000" w:sz="4" w:space="0"/>
              <w:bottom w:val="single" w:color="000000" w:sz="4" w:space="0"/>
              <w:right w:val="single" w:color="000000" w:sz="4" w:space="0"/>
            </w:tcBorders>
          </w:tcPr>
          <w:p w14:paraId="0BA5E7E0">
            <w:pPr>
              <w:rPr>
                <w:rFonts w:eastAsia="Calibri"/>
                <w:bCs/>
                <w:sz w:val="24"/>
                <w:szCs w:val="24"/>
                <w:lang w:eastAsia="en-US" w:bidi="ar-SA"/>
              </w:rPr>
            </w:pPr>
            <w:r>
              <w:rPr>
                <w:rFonts w:eastAsia="Calibri"/>
                <w:bCs/>
                <w:sz w:val="24"/>
                <w:szCs w:val="24"/>
                <w:lang w:eastAsia="en-US" w:bidi="ar-SA"/>
              </w:rPr>
              <w:t>Способствовать накоплению положительного эмоционального, социального опыта детей.</w:t>
            </w:r>
          </w:p>
        </w:tc>
        <w:tc>
          <w:tcPr>
            <w:tcW w:w="2127" w:type="dxa"/>
            <w:tcBorders>
              <w:top w:val="single" w:color="000000" w:sz="4" w:space="0"/>
              <w:left w:val="single" w:color="000000" w:sz="4" w:space="0"/>
              <w:bottom w:val="single" w:color="000000" w:sz="4" w:space="0"/>
              <w:right w:val="single" w:color="000000" w:sz="4" w:space="0"/>
            </w:tcBorders>
          </w:tcPr>
          <w:p w14:paraId="76BD3A0A">
            <w:pPr>
              <w:rPr>
                <w:rFonts w:eastAsia="Calibri"/>
                <w:bCs/>
                <w:sz w:val="24"/>
                <w:szCs w:val="24"/>
                <w:lang w:eastAsia="en-US" w:bidi="ar-SA"/>
              </w:rPr>
            </w:pPr>
            <w:r>
              <w:rPr>
                <w:rFonts w:eastAsia="Calibri"/>
                <w:bCs/>
                <w:sz w:val="24"/>
                <w:szCs w:val="24"/>
                <w:lang w:eastAsia="en-US" w:bidi="ar-SA"/>
              </w:rPr>
              <w:t>Мероприятие в форме беседы</w:t>
            </w:r>
          </w:p>
        </w:tc>
        <w:tc>
          <w:tcPr>
            <w:tcW w:w="1417" w:type="dxa"/>
            <w:tcBorders>
              <w:top w:val="single" w:color="000000" w:sz="4" w:space="0"/>
              <w:left w:val="single" w:color="000000" w:sz="4" w:space="0"/>
              <w:bottom w:val="single" w:color="000000" w:sz="4" w:space="0"/>
              <w:right w:val="single" w:color="000000" w:sz="4" w:space="0"/>
            </w:tcBorders>
          </w:tcPr>
          <w:p w14:paraId="54687E47">
            <w:pPr>
              <w:rPr>
                <w:rFonts w:eastAsia="Calibri"/>
                <w:bCs/>
                <w:sz w:val="24"/>
                <w:szCs w:val="24"/>
                <w:lang w:eastAsia="en-US" w:bidi="ar-SA"/>
              </w:rPr>
            </w:pPr>
            <w:r>
              <w:rPr>
                <w:rFonts w:eastAsia="Calibri"/>
                <w:bCs/>
                <w:sz w:val="24"/>
                <w:szCs w:val="24"/>
                <w:lang w:eastAsia="en-US" w:bidi="ar-SA"/>
              </w:rPr>
              <w:t>Беседа</w:t>
            </w:r>
          </w:p>
        </w:tc>
        <w:tc>
          <w:tcPr>
            <w:tcW w:w="1418" w:type="dxa"/>
            <w:tcBorders>
              <w:top w:val="single" w:color="000000" w:sz="4" w:space="0"/>
              <w:left w:val="single" w:color="000000" w:sz="4" w:space="0"/>
              <w:bottom w:val="single" w:color="000000" w:sz="4" w:space="0"/>
              <w:right w:val="single" w:color="000000" w:sz="4" w:space="0"/>
            </w:tcBorders>
          </w:tcPr>
          <w:p w14:paraId="47C15251">
            <w:pPr>
              <w:rPr>
                <w:rFonts w:eastAsia="Calibri"/>
                <w:bCs/>
                <w:sz w:val="24"/>
                <w:szCs w:val="24"/>
                <w:lang w:val="en-US" w:eastAsia="en-US" w:bidi="ar-SA"/>
              </w:rPr>
            </w:pPr>
            <w:r>
              <w:rPr>
                <w:rFonts w:eastAsia="Calibri"/>
                <w:bCs/>
                <w:sz w:val="24"/>
                <w:szCs w:val="24"/>
                <w:lang w:val="en-US" w:eastAsia="en-US" w:bidi="ar-SA"/>
              </w:rPr>
              <w:t>Апрель 202</w:t>
            </w:r>
            <w:r>
              <w:rPr>
                <w:rFonts w:eastAsia="Calibri"/>
                <w:bCs/>
                <w:sz w:val="24"/>
                <w:szCs w:val="24"/>
                <w:lang w:eastAsia="en-US" w:bidi="ar-SA"/>
              </w:rPr>
              <w:t>7</w:t>
            </w:r>
            <w:r>
              <w:rPr>
                <w:rFonts w:eastAsia="Calibri"/>
                <w:bCs/>
                <w:sz w:val="24"/>
                <w:szCs w:val="24"/>
                <w:lang w:val="en-US" w:eastAsia="en-US" w:bidi="ar-SA"/>
              </w:rPr>
              <w:t>г.</w:t>
            </w:r>
          </w:p>
          <w:p w14:paraId="5E7FD62D">
            <w:pPr>
              <w:rPr>
                <w:rFonts w:eastAsia="Calibri"/>
                <w:bCs/>
                <w:sz w:val="24"/>
                <w:szCs w:val="24"/>
                <w:lang w:eastAsia="en-US" w:bidi="ar-SA"/>
              </w:rPr>
            </w:pPr>
            <w:r>
              <w:rPr>
                <w:rFonts w:eastAsia="Calibri"/>
                <w:bCs/>
                <w:sz w:val="24"/>
                <w:szCs w:val="24"/>
                <w:lang w:val="en-US" w:eastAsia="en-US" w:bidi="ar-SA"/>
              </w:rPr>
              <w:t> </w:t>
            </w:r>
          </w:p>
        </w:tc>
        <w:tc>
          <w:tcPr>
            <w:tcW w:w="1417" w:type="dxa"/>
            <w:tcBorders>
              <w:top w:val="single" w:color="000000" w:sz="4" w:space="0"/>
              <w:left w:val="single" w:color="000000" w:sz="4" w:space="0"/>
              <w:bottom w:val="single" w:color="000000" w:sz="4" w:space="0"/>
              <w:right w:val="single" w:color="000000" w:sz="4" w:space="0"/>
            </w:tcBorders>
          </w:tcPr>
          <w:p w14:paraId="694853A3">
            <w:pPr>
              <w:rPr>
                <w:rFonts w:eastAsia="Calibri"/>
                <w:bCs/>
                <w:sz w:val="24"/>
                <w:szCs w:val="24"/>
                <w:lang w:eastAsia="en-US" w:bidi="ar-SA"/>
              </w:rPr>
            </w:pPr>
            <w:r>
              <w:rPr>
                <w:rFonts w:eastAsia="Calibri"/>
                <w:bCs/>
                <w:sz w:val="24"/>
                <w:szCs w:val="24"/>
                <w:lang w:eastAsia="en-US" w:bidi="ar-SA"/>
              </w:rPr>
              <w:t>Крымская Т.А.</w:t>
            </w:r>
          </w:p>
        </w:tc>
      </w:tr>
      <w:tr w14:paraId="72F5E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424" w:type="dxa"/>
            <w:tcBorders>
              <w:top w:val="single" w:color="000000" w:sz="4" w:space="0"/>
              <w:left w:val="single" w:color="000000" w:sz="4" w:space="0"/>
              <w:bottom w:val="single" w:color="000000" w:sz="4" w:space="0"/>
              <w:right w:val="single" w:color="000000" w:sz="4" w:space="0"/>
            </w:tcBorders>
          </w:tcPr>
          <w:p w14:paraId="7FB79846">
            <w:pPr>
              <w:jc w:val="center"/>
              <w:rPr>
                <w:rFonts w:eastAsia="Calibri"/>
                <w:bCs/>
                <w:sz w:val="24"/>
                <w:szCs w:val="24"/>
                <w:lang w:eastAsia="en-US" w:bidi="ar-SA"/>
              </w:rPr>
            </w:pPr>
            <w:r>
              <w:rPr>
                <w:rFonts w:eastAsia="Calibri"/>
                <w:bCs/>
                <w:sz w:val="24"/>
                <w:szCs w:val="24"/>
                <w:lang w:eastAsia="en-US" w:bidi="ar-SA"/>
              </w:rPr>
              <w:t>12.</w:t>
            </w:r>
          </w:p>
        </w:tc>
        <w:tc>
          <w:tcPr>
            <w:tcW w:w="1419" w:type="dxa"/>
            <w:tcBorders>
              <w:top w:val="single" w:color="000000" w:sz="4" w:space="0"/>
              <w:left w:val="single" w:color="000000" w:sz="4" w:space="0"/>
              <w:bottom w:val="single" w:color="000000" w:sz="4" w:space="0"/>
              <w:right w:val="single" w:color="000000" w:sz="4" w:space="0"/>
            </w:tcBorders>
          </w:tcPr>
          <w:p w14:paraId="4159C3A5">
            <w:pPr>
              <w:rPr>
                <w:rFonts w:eastAsia="Calibri"/>
                <w:bCs/>
                <w:sz w:val="24"/>
                <w:szCs w:val="24"/>
                <w:lang w:eastAsia="en-US" w:bidi="ar-SA"/>
              </w:rPr>
            </w:pPr>
            <w:r>
              <w:rPr>
                <w:rFonts w:eastAsia="Calibri"/>
                <w:bCs/>
                <w:sz w:val="24"/>
                <w:szCs w:val="24"/>
                <w:lang w:eastAsia="en-US" w:bidi="ar-SA"/>
              </w:rPr>
              <w:t>«Итоги года»</w:t>
            </w:r>
          </w:p>
        </w:tc>
        <w:tc>
          <w:tcPr>
            <w:tcW w:w="1559" w:type="dxa"/>
            <w:tcBorders>
              <w:top w:val="single" w:color="000000" w:sz="4" w:space="0"/>
              <w:left w:val="single" w:color="000000" w:sz="4" w:space="0"/>
              <w:bottom w:val="single" w:color="000000" w:sz="4" w:space="0"/>
              <w:right w:val="single" w:color="000000" w:sz="4" w:space="0"/>
            </w:tcBorders>
          </w:tcPr>
          <w:p w14:paraId="2BB3617E">
            <w:pPr>
              <w:rPr>
                <w:rFonts w:eastAsia="Calibri"/>
                <w:bCs/>
                <w:sz w:val="24"/>
                <w:szCs w:val="24"/>
                <w:lang w:eastAsia="en-US" w:bidi="ar-SA"/>
              </w:rPr>
            </w:pPr>
            <w:r>
              <w:rPr>
                <w:rFonts w:eastAsia="Calibri"/>
                <w:bCs/>
                <w:sz w:val="24"/>
                <w:szCs w:val="24"/>
                <w:lang w:eastAsia="en-US" w:bidi="ar-SA"/>
              </w:rPr>
              <w:t>Обсудить итоги учебного года.</w:t>
            </w:r>
          </w:p>
        </w:tc>
        <w:tc>
          <w:tcPr>
            <w:tcW w:w="2127" w:type="dxa"/>
            <w:tcBorders>
              <w:top w:val="single" w:color="000000" w:sz="4" w:space="0"/>
              <w:left w:val="single" w:color="000000" w:sz="4" w:space="0"/>
              <w:bottom w:val="single" w:color="000000" w:sz="4" w:space="0"/>
              <w:right w:val="single" w:color="000000" w:sz="4" w:space="0"/>
            </w:tcBorders>
          </w:tcPr>
          <w:p w14:paraId="1BAFDC5E">
            <w:pPr>
              <w:rPr>
                <w:rFonts w:eastAsia="Calibri"/>
                <w:bCs/>
                <w:sz w:val="24"/>
                <w:szCs w:val="24"/>
                <w:lang w:val="en-US" w:eastAsia="en-US" w:bidi="ar-SA"/>
              </w:rPr>
            </w:pPr>
            <w:r>
              <w:rPr>
                <w:rFonts w:eastAsia="Calibri"/>
                <w:bCs/>
                <w:sz w:val="24"/>
                <w:szCs w:val="24"/>
                <w:lang w:val="en-US" w:eastAsia="en-US" w:bidi="ar-SA"/>
              </w:rPr>
              <w:t>Обсуждение итогов года.</w:t>
            </w:r>
          </w:p>
        </w:tc>
        <w:tc>
          <w:tcPr>
            <w:tcW w:w="1417" w:type="dxa"/>
            <w:tcBorders>
              <w:top w:val="single" w:color="000000" w:sz="4" w:space="0"/>
              <w:left w:val="single" w:color="000000" w:sz="4" w:space="0"/>
              <w:bottom w:val="single" w:color="000000" w:sz="4" w:space="0"/>
              <w:right w:val="single" w:color="000000" w:sz="4" w:space="0"/>
            </w:tcBorders>
          </w:tcPr>
          <w:p w14:paraId="44A5C176">
            <w:pPr>
              <w:rPr>
                <w:rFonts w:eastAsia="Calibri"/>
                <w:bCs/>
                <w:sz w:val="24"/>
                <w:szCs w:val="24"/>
                <w:lang w:val="en-US" w:eastAsia="en-US" w:bidi="ar-SA"/>
              </w:rPr>
            </w:pPr>
            <w:r>
              <w:rPr>
                <w:rFonts w:eastAsia="Calibri"/>
                <w:bCs/>
                <w:sz w:val="24"/>
                <w:szCs w:val="24"/>
                <w:lang w:val="en-US" w:eastAsia="en-US" w:bidi="ar-SA"/>
              </w:rPr>
              <w:t>Итоговое родительское собрание</w:t>
            </w:r>
          </w:p>
        </w:tc>
        <w:tc>
          <w:tcPr>
            <w:tcW w:w="1418" w:type="dxa"/>
            <w:tcBorders>
              <w:top w:val="single" w:color="000000" w:sz="4" w:space="0"/>
              <w:left w:val="single" w:color="000000" w:sz="4" w:space="0"/>
              <w:bottom w:val="single" w:color="000000" w:sz="4" w:space="0"/>
              <w:right w:val="single" w:color="000000" w:sz="4" w:space="0"/>
            </w:tcBorders>
          </w:tcPr>
          <w:p w14:paraId="25FBB85E">
            <w:pPr>
              <w:rPr>
                <w:rFonts w:eastAsia="Calibri"/>
                <w:bCs/>
                <w:sz w:val="24"/>
                <w:szCs w:val="24"/>
                <w:lang w:val="en-US" w:eastAsia="en-US" w:bidi="ar-SA"/>
              </w:rPr>
            </w:pPr>
            <w:r>
              <w:rPr>
                <w:rFonts w:eastAsia="Calibri"/>
                <w:bCs/>
                <w:sz w:val="24"/>
                <w:szCs w:val="24"/>
                <w:lang w:val="en-US" w:eastAsia="en-US" w:bidi="ar-SA"/>
              </w:rPr>
              <w:t>Май 202</w:t>
            </w:r>
            <w:r>
              <w:rPr>
                <w:rFonts w:eastAsia="Calibri"/>
                <w:bCs/>
                <w:sz w:val="24"/>
                <w:szCs w:val="24"/>
                <w:lang w:eastAsia="en-US" w:bidi="ar-SA"/>
              </w:rPr>
              <w:t>7</w:t>
            </w:r>
            <w:r>
              <w:rPr>
                <w:rFonts w:eastAsia="Calibri"/>
                <w:bCs/>
                <w:sz w:val="24"/>
                <w:szCs w:val="24"/>
                <w:lang w:val="en-US" w:eastAsia="en-US" w:bidi="ar-SA"/>
              </w:rPr>
              <w:t>г.</w:t>
            </w:r>
          </w:p>
          <w:p w14:paraId="44DCA239">
            <w:pPr>
              <w:jc w:val="center"/>
              <w:rPr>
                <w:rFonts w:eastAsia="Calibri"/>
                <w:bCs/>
                <w:sz w:val="24"/>
                <w:szCs w:val="24"/>
                <w:lang w:val="en-US" w:eastAsia="en-US" w:bidi="ar-SA"/>
              </w:rPr>
            </w:pPr>
          </w:p>
        </w:tc>
        <w:tc>
          <w:tcPr>
            <w:tcW w:w="1417" w:type="dxa"/>
            <w:tcBorders>
              <w:top w:val="single" w:color="000000" w:sz="4" w:space="0"/>
              <w:left w:val="single" w:color="000000" w:sz="4" w:space="0"/>
              <w:bottom w:val="single" w:color="000000" w:sz="4" w:space="0"/>
              <w:right w:val="single" w:color="000000" w:sz="4" w:space="0"/>
            </w:tcBorders>
          </w:tcPr>
          <w:p w14:paraId="5F4847C3">
            <w:pPr>
              <w:rPr>
                <w:rFonts w:eastAsia="Calibri"/>
                <w:bCs/>
                <w:sz w:val="24"/>
                <w:szCs w:val="24"/>
                <w:lang w:val="en-US" w:eastAsia="en-US" w:bidi="ar-SA"/>
              </w:rPr>
            </w:pPr>
            <w:r>
              <w:rPr>
                <w:rFonts w:eastAsia="Calibri"/>
                <w:bCs/>
                <w:sz w:val="24"/>
                <w:szCs w:val="24"/>
                <w:lang w:eastAsia="en-US" w:bidi="ar-SA"/>
              </w:rPr>
              <w:t>Крымская Т.А.</w:t>
            </w:r>
          </w:p>
        </w:tc>
      </w:tr>
    </w:tbl>
    <w:p w14:paraId="1D77EF3F">
      <w:pPr>
        <w:pStyle w:val="2"/>
        <w:tabs>
          <w:tab w:val="left" w:pos="3699"/>
        </w:tabs>
        <w:spacing w:before="0"/>
        <w:ind w:left="0" w:firstLine="0"/>
        <w:rPr>
          <w:i w:val="0"/>
          <w:sz w:val="28"/>
          <w:szCs w:val="28"/>
        </w:rPr>
      </w:pPr>
    </w:p>
    <w:p w14:paraId="3C9CAB21">
      <w:pPr>
        <w:pStyle w:val="2"/>
        <w:tabs>
          <w:tab w:val="left" w:pos="3699"/>
        </w:tabs>
        <w:spacing w:before="0"/>
        <w:ind w:left="0" w:firstLine="0"/>
        <w:rPr>
          <w:i w:val="0"/>
          <w:sz w:val="28"/>
          <w:szCs w:val="28"/>
        </w:rPr>
      </w:pPr>
    </w:p>
    <w:p w14:paraId="1D537194">
      <w:pPr>
        <w:pStyle w:val="2"/>
        <w:tabs>
          <w:tab w:val="left" w:pos="3699"/>
        </w:tabs>
        <w:spacing w:before="0"/>
        <w:ind w:left="0" w:firstLine="0"/>
        <w:jc w:val="center"/>
        <w:rPr>
          <w:i w:val="0"/>
          <w:sz w:val="28"/>
          <w:szCs w:val="28"/>
        </w:rPr>
      </w:pPr>
    </w:p>
    <w:p w14:paraId="02E448ED">
      <w:pPr>
        <w:pStyle w:val="2"/>
        <w:tabs>
          <w:tab w:val="left" w:pos="3699"/>
        </w:tabs>
        <w:spacing w:before="0"/>
        <w:ind w:left="0" w:firstLine="0"/>
        <w:jc w:val="center"/>
        <w:rPr>
          <w:i w:val="0"/>
          <w:sz w:val="28"/>
          <w:szCs w:val="28"/>
        </w:rPr>
      </w:pPr>
      <w:r>
        <w:rPr>
          <w:i w:val="0"/>
          <w:sz w:val="28"/>
          <w:szCs w:val="28"/>
        </w:rPr>
        <w:t>СПИСОК ЛИТЕРАТУРЫ</w:t>
      </w:r>
    </w:p>
    <w:p w14:paraId="0ACE4F78">
      <w:pPr>
        <w:pStyle w:val="8"/>
        <w:spacing w:before="3"/>
        <w:rPr>
          <w:b/>
          <w:i/>
          <w:sz w:val="25"/>
        </w:rPr>
      </w:pPr>
    </w:p>
    <w:p w14:paraId="27CB57E2">
      <w:pPr>
        <w:pStyle w:val="13"/>
        <w:numPr>
          <w:ilvl w:val="0"/>
          <w:numId w:val="9"/>
        </w:numPr>
        <w:tabs>
          <w:tab w:val="left" w:pos="539"/>
          <w:tab w:val="left" w:pos="540"/>
        </w:tabs>
        <w:ind w:hanging="427"/>
        <w:rPr>
          <w:sz w:val="28"/>
          <w:szCs w:val="28"/>
          <w:lang w:val="en-US"/>
        </w:rPr>
      </w:pPr>
      <w:r>
        <w:rPr>
          <w:sz w:val="28"/>
          <w:szCs w:val="28"/>
          <w:lang w:val="en-US"/>
        </w:rPr>
        <w:t xml:space="preserve">Julie Tice Academy Stars Level 4 Teacher’s Book, London, Macmillan Education, 2021. </w:t>
      </w:r>
    </w:p>
    <w:p w14:paraId="3EF746CB">
      <w:pPr>
        <w:pStyle w:val="13"/>
        <w:numPr>
          <w:ilvl w:val="0"/>
          <w:numId w:val="9"/>
        </w:numPr>
        <w:tabs>
          <w:tab w:val="left" w:pos="539"/>
          <w:tab w:val="left" w:pos="540"/>
        </w:tabs>
        <w:ind w:hanging="427"/>
        <w:rPr>
          <w:sz w:val="28"/>
          <w:szCs w:val="28"/>
          <w:lang w:val="en-US"/>
        </w:rPr>
      </w:pPr>
      <w:r>
        <w:rPr>
          <w:sz w:val="28"/>
          <w:szCs w:val="28"/>
          <w:lang w:val="en-US"/>
        </w:rPr>
        <w:t xml:space="preserve">Alison Blair Academy Stars Level 4 Pupil’s Book, London, Macmillan Education, 2021. </w:t>
      </w:r>
    </w:p>
    <w:p w14:paraId="2F63B233">
      <w:pPr>
        <w:pStyle w:val="13"/>
        <w:numPr>
          <w:ilvl w:val="0"/>
          <w:numId w:val="9"/>
        </w:numPr>
        <w:tabs>
          <w:tab w:val="left" w:pos="539"/>
          <w:tab w:val="left" w:pos="540"/>
        </w:tabs>
        <w:ind w:hanging="427"/>
        <w:rPr>
          <w:sz w:val="28"/>
          <w:szCs w:val="28"/>
          <w:lang w:val="en-US"/>
        </w:rPr>
      </w:pPr>
      <w:r>
        <w:rPr>
          <w:sz w:val="28"/>
          <w:szCs w:val="28"/>
          <w:lang w:val="en-US"/>
        </w:rPr>
        <w:t xml:space="preserve">Julie Tice Academy Stars Level 4 Workbook, London, Macmillan Education, 2022. </w:t>
      </w:r>
    </w:p>
    <w:p w14:paraId="1EB82599">
      <w:pPr>
        <w:pStyle w:val="13"/>
        <w:numPr>
          <w:ilvl w:val="0"/>
          <w:numId w:val="9"/>
        </w:numPr>
        <w:tabs>
          <w:tab w:val="left" w:pos="539"/>
          <w:tab w:val="left" w:pos="540"/>
        </w:tabs>
        <w:ind w:right="123" w:hanging="427"/>
        <w:rPr>
          <w:sz w:val="28"/>
          <w:szCs w:val="28"/>
          <w:lang w:val="en-US"/>
        </w:rPr>
      </w:pPr>
      <w:r>
        <w:rPr>
          <w:sz w:val="28"/>
          <w:szCs w:val="28"/>
          <w:lang w:val="en-US"/>
        </w:rPr>
        <w:t>Karen Saxby, Emily Hird Story Fun Teacher’s Book 3, Second Edition. Cambridge English Language Assessment. Cambridge University Press, 2017.</w:t>
      </w:r>
    </w:p>
    <w:p w14:paraId="1987149C">
      <w:pPr>
        <w:pStyle w:val="13"/>
        <w:numPr>
          <w:ilvl w:val="0"/>
          <w:numId w:val="9"/>
        </w:numPr>
        <w:tabs>
          <w:tab w:val="left" w:pos="539"/>
          <w:tab w:val="left" w:pos="540"/>
        </w:tabs>
        <w:ind w:right="123" w:hanging="427"/>
        <w:rPr>
          <w:sz w:val="28"/>
          <w:szCs w:val="28"/>
          <w:lang w:val="en-US"/>
        </w:rPr>
      </w:pPr>
      <w:r>
        <w:rPr>
          <w:sz w:val="28"/>
          <w:szCs w:val="28"/>
          <w:lang w:val="en-US"/>
        </w:rPr>
        <w:t>Karen Saxby Story Fun Student’s Book 3, Second Edition. Cambridge English Language Assessment. Cambridge University Press, 2017.</w:t>
      </w:r>
    </w:p>
    <w:p w14:paraId="0F8AE831">
      <w:pPr>
        <w:pStyle w:val="13"/>
        <w:numPr>
          <w:ilvl w:val="0"/>
          <w:numId w:val="9"/>
        </w:numPr>
        <w:tabs>
          <w:tab w:val="left" w:pos="539"/>
          <w:tab w:val="left" w:pos="540"/>
        </w:tabs>
        <w:ind w:right="128" w:hanging="427"/>
        <w:rPr>
          <w:sz w:val="28"/>
          <w:szCs w:val="28"/>
        </w:rPr>
        <w:sectPr>
          <w:pgSz w:w="11910" w:h="16840"/>
          <w:pgMar w:top="1040" w:right="440" w:bottom="800" w:left="740" w:header="0" w:footer="602" w:gutter="0"/>
          <w:cols w:space="720" w:num="1"/>
        </w:sectPr>
      </w:pPr>
      <w:r>
        <w:rPr>
          <w:sz w:val="28"/>
          <w:szCs w:val="28"/>
          <w:lang w:val="en-US"/>
        </w:rPr>
        <w:t>Jane</w:t>
      </w:r>
      <w:r>
        <w:rPr>
          <w:spacing w:val="-13"/>
          <w:sz w:val="28"/>
          <w:szCs w:val="28"/>
          <w:lang w:val="en-US"/>
        </w:rPr>
        <w:t xml:space="preserve"> </w:t>
      </w:r>
      <w:r>
        <w:rPr>
          <w:sz w:val="28"/>
          <w:szCs w:val="28"/>
          <w:lang w:val="en-US"/>
        </w:rPr>
        <w:t>Ritter</w:t>
      </w:r>
      <w:r>
        <w:rPr>
          <w:spacing w:val="-12"/>
          <w:sz w:val="28"/>
          <w:szCs w:val="28"/>
          <w:lang w:val="en-US"/>
        </w:rPr>
        <w:t xml:space="preserve"> </w:t>
      </w:r>
      <w:r>
        <w:rPr>
          <w:sz w:val="28"/>
          <w:szCs w:val="28"/>
          <w:lang w:val="en-US"/>
        </w:rPr>
        <w:t>Home</w:t>
      </w:r>
      <w:r>
        <w:rPr>
          <w:spacing w:val="-12"/>
          <w:sz w:val="28"/>
          <w:szCs w:val="28"/>
          <w:lang w:val="en-US"/>
        </w:rPr>
        <w:t xml:space="preserve"> </w:t>
      </w:r>
      <w:r>
        <w:rPr>
          <w:sz w:val="28"/>
          <w:szCs w:val="28"/>
          <w:lang w:val="en-US"/>
        </w:rPr>
        <w:t>Fun</w:t>
      </w:r>
      <w:r>
        <w:rPr>
          <w:spacing w:val="-11"/>
          <w:sz w:val="28"/>
          <w:szCs w:val="28"/>
          <w:lang w:val="en-US"/>
        </w:rPr>
        <w:t xml:space="preserve"> </w:t>
      </w:r>
      <w:r>
        <w:rPr>
          <w:sz w:val="28"/>
          <w:szCs w:val="28"/>
          <w:lang w:val="en-US"/>
        </w:rPr>
        <w:t>Booklet</w:t>
      </w:r>
      <w:r>
        <w:rPr>
          <w:spacing w:val="-11"/>
          <w:sz w:val="28"/>
          <w:szCs w:val="28"/>
          <w:lang w:val="en-US"/>
        </w:rPr>
        <w:t xml:space="preserve"> </w:t>
      </w:r>
      <w:r>
        <w:rPr>
          <w:sz w:val="28"/>
          <w:szCs w:val="28"/>
          <w:lang w:val="en-US"/>
        </w:rPr>
        <w:t>3,</w:t>
      </w:r>
      <w:r>
        <w:rPr>
          <w:spacing w:val="-11"/>
          <w:sz w:val="28"/>
          <w:szCs w:val="28"/>
          <w:lang w:val="en-US"/>
        </w:rPr>
        <w:t xml:space="preserve"> </w:t>
      </w:r>
      <w:r>
        <w:rPr>
          <w:sz w:val="28"/>
          <w:szCs w:val="28"/>
          <w:lang w:val="en-US"/>
        </w:rPr>
        <w:t>Cambridge</w:t>
      </w:r>
      <w:r>
        <w:rPr>
          <w:spacing w:val="-13"/>
          <w:sz w:val="28"/>
          <w:szCs w:val="28"/>
          <w:lang w:val="en-US"/>
        </w:rPr>
        <w:t xml:space="preserve"> </w:t>
      </w:r>
      <w:r>
        <w:rPr>
          <w:sz w:val="28"/>
          <w:szCs w:val="28"/>
          <w:lang w:val="en-US"/>
        </w:rPr>
        <w:t>English</w:t>
      </w:r>
      <w:r>
        <w:rPr>
          <w:spacing w:val="-8"/>
          <w:sz w:val="28"/>
          <w:szCs w:val="28"/>
          <w:lang w:val="en-US"/>
        </w:rPr>
        <w:t xml:space="preserve"> </w:t>
      </w:r>
      <w:r>
        <w:rPr>
          <w:sz w:val="28"/>
          <w:szCs w:val="28"/>
          <w:lang w:val="en-US"/>
        </w:rPr>
        <w:t>Language</w:t>
      </w:r>
      <w:r>
        <w:rPr>
          <w:spacing w:val="-12"/>
          <w:sz w:val="28"/>
          <w:szCs w:val="28"/>
          <w:lang w:val="en-US"/>
        </w:rPr>
        <w:t xml:space="preserve"> </w:t>
      </w:r>
      <w:r>
        <w:rPr>
          <w:sz w:val="28"/>
          <w:szCs w:val="28"/>
          <w:lang w:val="en-US"/>
        </w:rPr>
        <w:t>Assessment.</w:t>
      </w:r>
      <w:r>
        <w:rPr>
          <w:spacing w:val="-11"/>
          <w:sz w:val="28"/>
          <w:szCs w:val="28"/>
          <w:lang w:val="en-US"/>
        </w:rPr>
        <w:t xml:space="preserve"> </w:t>
      </w:r>
      <w:r>
        <w:rPr>
          <w:sz w:val="28"/>
          <w:szCs w:val="28"/>
        </w:rPr>
        <w:t>Cambridge</w:t>
      </w:r>
      <w:r>
        <w:rPr>
          <w:spacing w:val="-10"/>
          <w:sz w:val="28"/>
          <w:szCs w:val="28"/>
        </w:rPr>
        <w:t xml:space="preserve"> </w:t>
      </w:r>
      <w:r>
        <w:rPr>
          <w:sz w:val="28"/>
          <w:szCs w:val="28"/>
        </w:rPr>
        <w:t>University</w:t>
      </w:r>
      <w:r>
        <w:rPr>
          <w:spacing w:val="-16"/>
          <w:sz w:val="28"/>
          <w:szCs w:val="28"/>
        </w:rPr>
        <w:t xml:space="preserve"> </w:t>
      </w:r>
      <w:r>
        <w:rPr>
          <w:sz w:val="28"/>
          <w:szCs w:val="28"/>
        </w:rPr>
        <w:t>Press, 2017.</w:t>
      </w:r>
      <w:bookmarkEnd w:id="12"/>
    </w:p>
    <w:p w14:paraId="2D8E5A6C">
      <w:pPr>
        <w:jc w:val="center"/>
        <w:outlineLvl w:val="0"/>
        <w:rPr>
          <w:b/>
          <w:bCs/>
          <w:sz w:val="28"/>
          <w:szCs w:val="28"/>
        </w:rPr>
      </w:pPr>
      <w:bookmarkStart w:id="18" w:name="_Hlk174351113"/>
      <w:r>
        <w:rPr>
          <w:b/>
          <w:bCs/>
          <w:sz w:val="28"/>
          <w:szCs w:val="28"/>
        </w:rPr>
        <w:t xml:space="preserve"> ПРИЛОЖЕНИЯ</w:t>
      </w:r>
    </w:p>
    <w:p w14:paraId="492FBB5F">
      <w:pPr>
        <w:jc w:val="right"/>
        <w:rPr>
          <w:rFonts w:eastAsia="Calibri"/>
          <w:szCs w:val="28"/>
        </w:rPr>
      </w:pPr>
    </w:p>
    <w:p w14:paraId="59690915">
      <w:pPr>
        <w:jc w:val="right"/>
        <w:rPr>
          <w:b/>
          <w:bCs/>
          <w:sz w:val="28"/>
          <w:szCs w:val="28"/>
          <w:lang w:eastAsia="en-US" w:bidi="ar-SA"/>
        </w:rPr>
      </w:pPr>
      <w:r>
        <w:rPr>
          <w:rFonts w:eastAsia="Calibri"/>
          <w:b/>
          <w:bCs/>
          <w:sz w:val="28"/>
          <w:szCs w:val="28"/>
        </w:rPr>
        <w:t>Приложение 1</w:t>
      </w:r>
    </w:p>
    <w:p w14:paraId="1DBA7473">
      <w:pPr>
        <w:jc w:val="center"/>
        <w:rPr>
          <w:b/>
          <w:sz w:val="28"/>
          <w:szCs w:val="28"/>
          <w:lang w:eastAsia="en-US" w:bidi="ar-SA"/>
        </w:rPr>
      </w:pPr>
      <w:r>
        <w:rPr>
          <w:b/>
          <w:sz w:val="28"/>
          <w:szCs w:val="28"/>
          <w:lang w:eastAsia="en-US" w:bidi="ar-SA"/>
        </w:rPr>
        <w:t>Тест</w:t>
      </w:r>
    </w:p>
    <w:p w14:paraId="72BB67CC">
      <w:pPr>
        <w:rPr>
          <w:b/>
          <w:sz w:val="28"/>
          <w:szCs w:val="28"/>
          <w:lang w:eastAsia="en-US" w:bidi="ar-SA"/>
        </w:rPr>
      </w:pPr>
      <w:r>
        <w:rPr>
          <w:b/>
          <w:sz w:val="28"/>
          <w:szCs w:val="28"/>
          <w:lang w:eastAsia="en-US" w:bidi="ar-SA"/>
        </w:rPr>
        <w:t xml:space="preserve">                                                              1 год обучения</w:t>
      </w:r>
    </w:p>
    <w:p w14:paraId="1A89FBAA">
      <w:pPr>
        <w:widowControl/>
        <w:autoSpaceDE/>
        <w:autoSpaceDN/>
        <w:jc w:val="center"/>
        <w:rPr>
          <w:rFonts w:eastAsia="Calibri"/>
          <w:b/>
          <w:sz w:val="28"/>
          <w:szCs w:val="28"/>
          <w:lang w:eastAsia="en-US" w:bidi="ar-SA"/>
        </w:rPr>
      </w:pPr>
      <w:r>
        <w:rPr>
          <w:rFonts w:eastAsia="Calibri"/>
          <w:b/>
          <w:sz w:val="28"/>
          <w:szCs w:val="28"/>
          <w:lang w:eastAsia="en-US" w:bidi="ar-SA"/>
        </w:rPr>
        <w:t>Промежуточная аттестация</w:t>
      </w:r>
    </w:p>
    <w:bookmarkEnd w:id="18"/>
    <w:p w14:paraId="3A887AA8">
      <w:pPr>
        <w:ind w:left="360"/>
        <w:jc w:val="center"/>
        <w:rPr>
          <w:b/>
          <w:i/>
          <w:sz w:val="28"/>
          <w:szCs w:val="28"/>
          <w:lang w:eastAsia="en-US" w:bidi="ar-SA"/>
        </w:rPr>
      </w:pPr>
    </w:p>
    <w:tbl>
      <w:tblPr>
        <w:tblStyle w:val="19"/>
        <w:tblW w:w="5266"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4632"/>
        <w:gridCol w:w="514"/>
        <w:gridCol w:w="5146"/>
      </w:tblGrid>
      <w:tr w14:paraId="576D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20D646F7">
            <w:pPr>
              <w:widowControl/>
              <w:autoSpaceDE/>
              <w:autoSpaceDN/>
              <w:spacing w:after="160" w:line="259" w:lineRule="auto"/>
              <w:jc w:val="center"/>
              <w:rPr>
                <w:rFonts w:eastAsia="Calibri"/>
                <w:b/>
                <w:iCs/>
                <w:sz w:val="28"/>
                <w:szCs w:val="28"/>
                <w:lang w:bidi="ar-SA"/>
              </w:rPr>
            </w:pPr>
            <w:r>
              <w:rPr>
                <w:rFonts w:eastAsia="Calibri"/>
                <w:b/>
                <w:iCs/>
                <w:sz w:val="28"/>
                <w:szCs w:val="28"/>
                <w:lang w:bidi="ar-SA"/>
              </w:rPr>
              <w:t>Выберите правильный вариант ответа:</w:t>
            </w:r>
          </w:p>
        </w:tc>
      </w:tr>
      <w:tr w14:paraId="1C29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13611B19">
            <w:pPr>
              <w:widowControl/>
              <w:autoSpaceDE/>
              <w:autoSpaceDN/>
              <w:spacing w:after="160" w:line="259" w:lineRule="auto"/>
              <w:jc w:val="center"/>
              <w:rPr>
                <w:rFonts w:eastAsia="Calibri"/>
                <w:b/>
                <w:sz w:val="28"/>
                <w:szCs w:val="28"/>
                <w:lang w:bidi="ar-SA"/>
              </w:rPr>
            </w:pPr>
            <w:r>
              <w:rPr>
                <w:rFonts w:eastAsia="Calibri"/>
                <w:b/>
                <w:sz w:val="28"/>
                <w:szCs w:val="28"/>
                <w:lang w:bidi="ar-SA"/>
              </w:rPr>
              <w:t>№</w:t>
            </w:r>
          </w:p>
        </w:tc>
        <w:tc>
          <w:tcPr>
            <w:tcW w:w="2232" w:type="pct"/>
            <w:gridSpan w:val="2"/>
            <w:tcBorders>
              <w:top w:val="single" w:color="auto" w:sz="4" w:space="0"/>
              <w:left w:val="single" w:color="auto" w:sz="4" w:space="0"/>
              <w:bottom w:val="single" w:color="auto" w:sz="4" w:space="0"/>
              <w:right w:val="single" w:color="auto" w:sz="4" w:space="0"/>
            </w:tcBorders>
          </w:tcPr>
          <w:p w14:paraId="0F594F7F">
            <w:pPr>
              <w:widowControl/>
              <w:autoSpaceDE/>
              <w:autoSpaceDN/>
              <w:spacing w:after="160" w:line="259" w:lineRule="auto"/>
              <w:jc w:val="center"/>
              <w:rPr>
                <w:rFonts w:eastAsia="Calibri"/>
                <w:b/>
                <w:sz w:val="28"/>
                <w:szCs w:val="28"/>
                <w:lang w:bidi="ar-SA"/>
              </w:rPr>
            </w:pPr>
            <w:r>
              <w:rPr>
                <w:rFonts w:eastAsia="Calibri"/>
                <w:b/>
                <w:sz w:val="28"/>
                <w:szCs w:val="28"/>
                <w:lang w:bidi="ar-SA"/>
              </w:rPr>
              <w:t xml:space="preserve">Задание </w:t>
            </w:r>
          </w:p>
        </w:tc>
        <w:tc>
          <w:tcPr>
            <w:tcW w:w="2232" w:type="pct"/>
            <w:tcBorders>
              <w:top w:val="single" w:color="auto" w:sz="4" w:space="0"/>
              <w:left w:val="single" w:color="auto" w:sz="4" w:space="0"/>
              <w:bottom w:val="single" w:color="auto" w:sz="4" w:space="0"/>
              <w:right w:val="single" w:color="auto" w:sz="4" w:space="0"/>
            </w:tcBorders>
          </w:tcPr>
          <w:p w14:paraId="704B8490">
            <w:pPr>
              <w:widowControl/>
              <w:autoSpaceDE/>
              <w:autoSpaceDN/>
              <w:spacing w:after="160" w:line="259" w:lineRule="auto"/>
              <w:jc w:val="center"/>
              <w:rPr>
                <w:rFonts w:eastAsia="Calibri"/>
                <w:b/>
                <w:sz w:val="28"/>
                <w:szCs w:val="28"/>
                <w:lang w:bidi="ar-SA"/>
              </w:rPr>
            </w:pPr>
            <w:r>
              <w:rPr>
                <w:rFonts w:eastAsia="Calibri"/>
                <w:b/>
                <w:sz w:val="28"/>
                <w:szCs w:val="28"/>
                <w:lang w:bidi="ar-SA"/>
              </w:rPr>
              <w:t>Вариант ответа</w:t>
            </w:r>
          </w:p>
        </w:tc>
      </w:tr>
      <w:tr w14:paraId="43D2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00728130">
            <w:pPr>
              <w:widowControl/>
              <w:autoSpaceDE/>
              <w:autoSpaceDN/>
              <w:spacing w:after="160" w:line="259" w:lineRule="auto"/>
              <w:jc w:val="center"/>
              <w:rPr>
                <w:rFonts w:eastAsia="Calibri"/>
                <w:b/>
                <w:bCs/>
                <w:i/>
                <w:sz w:val="28"/>
                <w:szCs w:val="28"/>
                <w:lang w:bidi="ar-SA"/>
              </w:rPr>
            </w:pPr>
            <w:r>
              <w:rPr>
                <w:rFonts w:eastAsia="Calibri"/>
                <w:b/>
                <w:bCs/>
                <w:i/>
                <w:sz w:val="28"/>
                <w:szCs w:val="28"/>
                <w:lang w:bidi="ar-SA"/>
              </w:rPr>
              <w:t>Употребление личных и притяжательных местоимений:</w:t>
            </w:r>
          </w:p>
        </w:tc>
      </w:tr>
      <w:tr w14:paraId="642F2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5E7B0E3">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2479979C">
            <w:pPr>
              <w:widowControl/>
              <w:autoSpaceDE/>
              <w:autoSpaceDN/>
              <w:spacing w:after="160" w:line="259" w:lineRule="auto"/>
              <w:rPr>
                <w:rFonts w:eastAsia="Calibri"/>
                <w:b/>
                <w:sz w:val="28"/>
                <w:szCs w:val="28"/>
                <w:lang w:bidi="ar-SA"/>
              </w:rPr>
            </w:pPr>
            <w:r>
              <w:rPr>
                <w:rFonts w:eastAsia="Calibri"/>
                <w:sz w:val="28"/>
                <w:szCs w:val="28"/>
                <w:lang w:bidi="ar-SA"/>
              </w:rPr>
              <w:t>… car is black</w:t>
            </w:r>
          </w:p>
        </w:tc>
        <w:tc>
          <w:tcPr>
            <w:tcW w:w="2232" w:type="pct"/>
            <w:tcBorders>
              <w:top w:val="single" w:color="auto" w:sz="4" w:space="0"/>
              <w:left w:val="single" w:color="auto" w:sz="4" w:space="0"/>
              <w:bottom w:val="single" w:color="auto" w:sz="4" w:space="0"/>
              <w:right w:val="single" w:color="auto" w:sz="4" w:space="0"/>
            </w:tcBorders>
          </w:tcPr>
          <w:p w14:paraId="67B9F66A">
            <w:pPr>
              <w:widowControl/>
              <w:autoSpaceDE/>
              <w:autoSpaceDN/>
              <w:spacing w:after="160" w:line="259" w:lineRule="auto"/>
              <w:rPr>
                <w:rFonts w:eastAsia="Calibri"/>
                <w:sz w:val="28"/>
                <w:szCs w:val="28"/>
                <w:lang w:bidi="ar-SA"/>
              </w:rPr>
            </w:pPr>
            <w:r>
              <w:rPr>
                <w:rFonts w:eastAsia="Calibri"/>
                <w:sz w:val="28"/>
                <w:szCs w:val="28"/>
                <w:lang w:bidi="ar-SA"/>
              </w:rPr>
              <w:t>a) you;      b) your</w:t>
            </w:r>
          </w:p>
        </w:tc>
      </w:tr>
      <w:tr w14:paraId="10B1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0687F1C">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43E0FB03">
            <w:pPr>
              <w:widowControl/>
              <w:autoSpaceDE/>
              <w:autoSpaceDN/>
              <w:spacing w:after="160" w:line="259" w:lineRule="auto"/>
              <w:rPr>
                <w:rFonts w:eastAsia="Calibri"/>
                <w:sz w:val="28"/>
                <w:szCs w:val="28"/>
                <w:lang w:val="en-US" w:bidi="ar-SA"/>
              </w:rPr>
            </w:pPr>
            <w:r>
              <w:rPr>
                <w:rFonts w:eastAsia="Calibri"/>
                <w:sz w:val="28"/>
                <w:szCs w:val="28"/>
                <w:lang w:val="en-US" w:bidi="ar-SA"/>
              </w:rPr>
              <w:t>…. teacher is at the blackboard.</w:t>
            </w:r>
          </w:p>
        </w:tc>
        <w:tc>
          <w:tcPr>
            <w:tcW w:w="2232" w:type="pct"/>
            <w:tcBorders>
              <w:top w:val="single" w:color="auto" w:sz="4" w:space="0"/>
              <w:left w:val="single" w:color="auto" w:sz="4" w:space="0"/>
              <w:bottom w:val="single" w:color="auto" w:sz="4" w:space="0"/>
              <w:right w:val="single" w:color="auto" w:sz="4" w:space="0"/>
            </w:tcBorders>
          </w:tcPr>
          <w:p w14:paraId="290A7184">
            <w:pPr>
              <w:widowControl/>
              <w:autoSpaceDE/>
              <w:autoSpaceDN/>
              <w:spacing w:after="160" w:line="259" w:lineRule="auto"/>
              <w:rPr>
                <w:rFonts w:eastAsia="Calibri"/>
                <w:sz w:val="28"/>
                <w:szCs w:val="28"/>
                <w:lang w:bidi="ar-SA"/>
              </w:rPr>
            </w:pPr>
            <w:r>
              <w:rPr>
                <w:rFonts w:eastAsia="Calibri"/>
                <w:sz w:val="28"/>
                <w:szCs w:val="28"/>
                <w:lang w:bidi="ar-SA"/>
              </w:rPr>
              <w:t>a) we;       b) our</w:t>
            </w:r>
          </w:p>
        </w:tc>
      </w:tr>
      <w:tr w14:paraId="61F2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B0CF91D">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0BBD7613">
            <w:pPr>
              <w:widowControl/>
              <w:autoSpaceDE/>
              <w:autoSpaceDN/>
              <w:spacing w:after="160" w:line="259" w:lineRule="auto"/>
              <w:rPr>
                <w:rFonts w:eastAsia="Calibri"/>
                <w:b/>
                <w:sz w:val="28"/>
                <w:szCs w:val="28"/>
                <w:lang w:bidi="ar-SA"/>
              </w:rPr>
            </w:pPr>
            <w:r>
              <w:rPr>
                <w:rFonts w:eastAsia="Calibri"/>
                <w:sz w:val="28"/>
                <w:szCs w:val="28"/>
                <w:lang w:bidi="ar-SA"/>
              </w:rPr>
              <w:t>…. son is a pupil.</w:t>
            </w:r>
          </w:p>
        </w:tc>
        <w:tc>
          <w:tcPr>
            <w:tcW w:w="2232" w:type="pct"/>
            <w:tcBorders>
              <w:top w:val="single" w:color="auto" w:sz="4" w:space="0"/>
              <w:left w:val="single" w:color="auto" w:sz="4" w:space="0"/>
              <w:bottom w:val="single" w:color="auto" w:sz="4" w:space="0"/>
              <w:right w:val="single" w:color="auto" w:sz="4" w:space="0"/>
            </w:tcBorders>
          </w:tcPr>
          <w:p w14:paraId="7E6774A4">
            <w:pPr>
              <w:widowControl/>
              <w:autoSpaceDE/>
              <w:autoSpaceDN/>
              <w:spacing w:after="160" w:line="259" w:lineRule="auto"/>
              <w:rPr>
                <w:rFonts w:eastAsia="Calibri"/>
                <w:sz w:val="28"/>
                <w:szCs w:val="28"/>
                <w:lang w:bidi="ar-SA"/>
              </w:rPr>
            </w:pPr>
            <w:r>
              <w:rPr>
                <w:rFonts w:eastAsia="Calibri"/>
                <w:sz w:val="28"/>
                <w:szCs w:val="28"/>
                <w:lang w:bidi="ar-SA"/>
              </w:rPr>
              <w:t>a) they;     b) their</w:t>
            </w:r>
          </w:p>
        </w:tc>
      </w:tr>
      <w:tr w14:paraId="062C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359E5B21">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171AE326">
            <w:pPr>
              <w:widowControl/>
              <w:autoSpaceDE/>
              <w:autoSpaceDN/>
              <w:spacing w:after="160" w:line="259" w:lineRule="auto"/>
              <w:rPr>
                <w:rFonts w:eastAsia="Calibri"/>
                <w:sz w:val="28"/>
                <w:szCs w:val="28"/>
                <w:lang w:bidi="ar-SA"/>
              </w:rPr>
            </w:pPr>
            <w:r>
              <w:rPr>
                <w:rFonts w:eastAsia="Calibri"/>
                <w:sz w:val="28"/>
                <w:szCs w:val="28"/>
                <w:lang w:bidi="ar-SA"/>
              </w:rPr>
              <w:t xml:space="preserve">… child is little. </w:t>
            </w:r>
          </w:p>
        </w:tc>
        <w:tc>
          <w:tcPr>
            <w:tcW w:w="2232" w:type="pct"/>
            <w:tcBorders>
              <w:top w:val="single" w:color="auto" w:sz="4" w:space="0"/>
              <w:left w:val="single" w:color="auto" w:sz="4" w:space="0"/>
              <w:bottom w:val="single" w:color="auto" w:sz="4" w:space="0"/>
              <w:right w:val="single" w:color="auto" w:sz="4" w:space="0"/>
            </w:tcBorders>
          </w:tcPr>
          <w:p w14:paraId="7D88DA54">
            <w:pPr>
              <w:widowControl/>
              <w:autoSpaceDE/>
              <w:autoSpaceDN/>
              <w:spacing w:after="160" w:line="259" w:lineRule="auto"/>
              <w:rPr>
                <w:rFonts w:eastAsia="Calibri"/>
                <w:sz w:val="28"/>
                <w:szCs w:val="28"/>
                <w:lang w:bidi="ar-SA"/>
              </w:rPr>
            </w:pPr>
            <w:r>
              <w:rPr>
                <w:rFonts w:eastAsia="Calibri"/>
                <w:sz w:val="28"/>
                <w:szCs w:val="28"/>
                <w:lang w:bidi="ar-SA"/>
              </w:rPr>
              <w:t>a) we;       b) our</w:t>
            </w:r>
          </w:p>
        </w:tc>
      </w:tr>
      <w:tr w14:paraId="3D67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7F7BE83F">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4F89A3BC">
            <w:pPr>
              <w:widowControl/>
              <w:autoSpaceDE/>
              <w:autoSpaceDN/>
              <w:spacing w:after="160" w:line="259" w:lineRule="auto"/>
              <w:ind w:left="360"/>
              <w:rPr>
                <w:rFonts w:eastAsia="Calibri"/>
                <w:sz w:val="28"/>
                <w:szCs w:val="28"/>
                <w:lang w:bidi="ar-SA"/>
              </w:rPr>
            </w:pPr>
            <w:r>
              <w:rPr>
                <w:rFonts w:eastAsia="Calibri"/>
                <w:sz w:val="28"/>
                <w:szCs w:val="28"/>
                <w:lang w:bidi="ar-SA"/>
              </w:rPr>
              <w:t xml:space="preserve">… is a small girl. </w:t>
            </w:r>
          </w:p>
        </w:tc>
        <w:tc>
          <w:tcPr>
            <w:tcW w:w="2232" w:type="pct"/>
            <w:tcBorders>
              <w:top w:val="single" w:color="auto" w:sz="4" w:space="0"/>
              <w:left w:val="single" w:color="auto" w:sz="4" w:space="0"/>
              <w:bottom w:val="single" w:color="auto" w:sz="4" w:space="0"/>
              <w:right w:val="single" w:color="auto" w:sz="4" w:space="0"/>
            </w:tcBorders>
          </w:tcPr>
          <w:p w14:paraId="6E5B3E08">
            <w:pPr>
              <w:widowControl/>
              <w:autoSpaceDE/>
              <w:autoSpaceDN/>
              <w:spacing w:after="160" w:line="259" w:lineRule="auto"/>
              <w:rPr>
                <w:rFonts w:eastAsia="Calibri"/>
                <w:sz w:val="28"/>
                <w:szCs w:val="28"/>
                <w:lang w:bidi="ar-SA"/>
              </w:rPr>
            </w:pPr>
            <w:r>
              <w:rPr>
                <w:rFonts w:eastAsia="Calibri"/>
                <w:sz w:val="28"/>
                <w:szCs w:val="28"/>
                <w:lang w:bidi="ar-SA"/>
              </w:rPr>
              <w:t>a) she;      b) her</w:t>
            </w:r>
          </w:p>
        </w:tc>
      </w:tr>
      <w:tr w14:paraId="752B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4F045B31">
            <w:pPr>
              <w:widowControl/>
              <w:autoSpaceDE/>
              <w:autoSpaceDN/>
              <w:spacing w:after="160" w:line="259" w:lineRule="auto"/>
              <w:jc w:val="center"/>
              <w:rPr>
                <w:rFonts w:eastAsia="Calibri"/>
                <w:b/>
                <w:bCs/>
                <w:iCs/>
                <w:sz w:val="28"/>
                <w:szCs w:val="28"/>
                <w:lang w:val="en-US" w:bidi="ar-SA"/>
              </w:rPr>
            </w:pPr>
            <w:r>
              <w:rPr>
                <w:rFonts w:eastAsia="Calibri"/>
                <w:b/>
                <w:bCs/>
                <w:iCs/>
                <w:sz w:val="28"/>
                <w:szCs w:val="28"/>
                <w:lang w:bidi="ar-SA"/>
              </w:rPr>
              <w:t>Употребление</w:t>
            </w:r>
            <w:r>
              <w:rPr>
                <w:rFonts w:eastAsia="Calibri"/>
                <w:b/>
                <w:bCs/>
                <w:iCs/>
                <w:sz w:val="28"/>
                <w:szCs w:val="28"/>
                <w:lang w:val="en-US" w:bidi="ar-SA"/>
              </w:rPr>
              <w:t xml:space="preserve"> </w:t>
            </w:r>
            <w:r>
              <w:rPr>
                <w:rFonts w:eastAsia="Calibri"/>
                <w:b/>
                <w:bCs/>
                <w:iCs/>
                <w:sz w:val="28"/>
                <w:szCs w:val="28"/>
                <w:lang w:bidi="ar-SA"/>
              </w:rPr>
              <w:t>глаголов</w:t>
            </w:r>
            <w:r>
              <w:rPr>
                <w:rFonts w:eastAsia="Calibri"/>
                <w:b/>
                <w:bCs/>
                <w:iCs/>
                <w:sz w:val="28"/>
                <w:szCs w:val="28"/>
                <w:lang w:val="en-US" w:bidi="ar-SA"/>
              </w:rPr>
              <w:t xml:space="preserve"> to be, to have:</w:t>
            </w:r>
          </w:p>
        </w:tc>
      </w:tr>
      <w:tr w14:paraId="3F99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1861397C">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64E705C3">
            <w:pPr>
              <w:widowControl/>
              <w:autoSpaceDE/>
              <w:autoSpaceDN/>
              <w:spacing w:after="160" w:line="259" w:lineRule="auto"/>
              <w:rPr>
                <w:rFonts w:eastAsia="Calibri"/>
                <w:sz w:val="28"/>
                <w:szCs w:val="28"/>
                <w:lang w:bidi="ar-SA"/>
              </w:rPr>
            </w:pPr>
            <w:r>
              <w:rPr>
                <w:rFonts w:eastAsia="Calibri"/>
                <w:sz w:val="28"/>
                <w:szCs w:val="28"/>
                <w:lang w:bidi="ar-SA"/>
              </w:rPr>
              <w:t>Mary … a small girl.</w:t>
            </w:r>
          </w:p>
        </w:tc>
        <w:tc>
          <w:tcPr>
            <w:tcW w:w="2232" w:type="pct"/>
            <w:tcBorders>
              <w:top w:val="single" w:color="auto" w:sz="4" w:space="0"/>
              <w:left w:val="single" w:color="auto" w:sz="4" w:space="0"/>
              <w:bottom w:val="single" w:color="auto" w:sz="4" w:space="0"/>
              <w:right w:val="single" w:color="auto" w:sz="4" w:space="0"/>
            </w:tcBorders>
          </w:tcPr>
          <w:p w14:paraId="0DD50121">
            <w:pPr>
              <w:widowControl/>
              <w:autoSpaceDE/>
              <w:autoSpaceDN/>
              <w:spacing w:after="160" w:line="259" w:lineRule="auto"/>
              <w:rPr>
                <w:rFonts w:eastAsia="Calibri"/>
                <w:sz w:val="28"/>
                <w:szCs w:val="28"/>
                <w:lang w:val="en-US" w:bidi="ar-SA"/>
              </w:rPr>
            </w:pPr>
            <w:r>
              <w:rPr>
                <w:rFonts w:eastAsia="Calibri"/>
                <w:sz w:val="28"/>
                <w:szCs w:val="28"/>
                <w:lang w:val="en-US" w:bidi="ar-SA"/>
              </w:rPr>
              <w:t>a) am;     b) is;     c) are</w:t>
            </w:r>
          </w:p>
        </w:tc>
      </w:tr>
      <w:tr w14:paraId="15EA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6CFD5585">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4DC6BDAF">
            <w:pPr>
              <w:widowControl/>
              <w:autoSpaceDE/>
              <w:autoSpaceDN/>
              <w:spacing w:after="160" w:line="259" w:lineRule="auto"/>
              <w:rPr>
                <w:rFonts w:eastAsia="Calibri"/>
                <w:sz w:val="28"/>
                <w:szCs w:val="28"/>
                <w:lang w:bidi="ar-SA"/>
              </w:rPr>
            </w:pPr>
            <w:r>
              <w:rPr>
                <w:rFonts w:eastAsia="Calibri"/>
                <w:sz w:val="28"/>
                <w:szCs w:val="28"/>
                <w:lang w:bidi="ar-SA"/>
              </w:rPr>
              <w:t>They … in the kitchen.</w:t>
            </w:r>
          </w:p>
        </w:tc>
        <w:tc>
          <w:tcPr>
            <w:tcW w:w="2232" w:type="pct"/>
            <w:tcBorders>
              <w:top w:val="single" w:color="auto" w:sz="4" w:space="0"/>
              <w:left w:val="single" w:color="auto" w:sz="4" w:space="0"/>
              <w:bottom w:val="single" w:color="auto" w:sz="4" w:space="0"/>
              <w:right w:val="single" w:color="auto" w:sz="4" w:space="0"/>
            </w:tcBorders>
          </w:tcPr>
          <w:p w14:paraId="5C67D1D7">
            <w:pPr>
              <w:widowControl/>
              <w:autoSpaceDE/>
              <w:autoSpaceDN/>
              <w:spacing w:after="160" w:line="259" w:lineRule="auto"/>
              <w:rPr>
                <w:rFonts w:eastAsia="Calibri"/>
                <w:sz w:val="28"/>
                <w:szCs w:val="28"/>
                <w:lang w:val="en-US" w:bidi="ar-SA"/>
              </w:rPr>
            </w:pPr>
            <w:r>
              <w:rPr>
                <w:rFonts w:eastAsia="Calibri"/>
                <w:sz w:val="28"/>
                <w:szCs w:val="28"/>
                <w:lang w:val="en-US" w:bidi="ar-SA"/>
              </w:rPr>
              <w:t>a) am;     b) is;     c) are</w:t>
            </w:r>
          </w:p>
        </w:tc>
      </w:tr>
      <w:tr w14:paraId="740D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51220AD4">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220653AA">
            <w:pPr>
              <w:widowControl/>
              <w:autoSpaceDE/>
              <w:autoSpaceDN/>
              <w:spacing w:after="160" w:line="259" w:lineRule="auto"/>
              <w:rPr>
                <w:rFonts w:eastAsia="Calibri"/>
                <w:sz w:val="28"/>
                <w:szCs w:val="28"/>
                <w:lang w:bidi="ar-SA"/>
              </w:rPr>
            </w:pPr>
            <w:r>
              <w:rPr>
                <w:rFonts w:eastAsia="Calibri"/>
                <w:sz w:val="28"/>
                <w:szCs w:val="28"/>
                <w:lang w:bidi="ar-SA"/>
              </w:rPr>
              <w:t>That book … not thin.</w:t>
            </w:r>
          </w:p>
        </w:tc>
        <w:tc>
          <w:tcPr>
            <w:tcW w:w="2232" w:type="pct"/>
            <w:tcBorders>
              <w:top w:val="single" w:color="auto" w:sz="4" w:space="0"/>
              <w:left w:val="single" w:color="auto" w:sz="4" w:space="0"/>
              <w:bottom w:val="single" w:color="auto" w:sz="4" w:space="0"/>
              <w:right w:val="single" w:color="auto" w:sz="4" w:space="0"/>
            </w:tcBorders>
          </w:tcPr>
          <w:p w14:paraId="67C462C4">
            <w:pPr>
              <w:widowControl/>
              <w:autoSpaceDE/>
              <w:autoSpaceDN/>
              <w:spacing w:after="160" w:line="259" w:lineRule="auto"/>
              <w:rPr>
                <w:rFonts w:eastAsia="Calibri"/>
                <w:sz w:val="28"/>
                <w:szCs w:val="28"/>
                <w:lang w:val="en-US" w:bidi="ar-SA"/>
              </w:rPr>
            </w:pPr>
            <w:r>
              <w:rPr>
                <w:rFonts w:eastAsia="Calibri"/>
                <w:sz w:val="28"/>
                <w:szCs w:val="28"/>
                <w:lang w:val="en-US" w:bidi="ar-SA"/>
              </w:rPr>
              <w:t>a) am;     b) is;     c) are</w:t>
            </w:r>
          </w:p>
        </w:tc>
      </w:tr>
      <w:tr w14:paraId="64871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574B3AC5">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7C1A882E">
            <w:pPr>
              <w:widowControl/>
              <w:autoSpaceDE/>
              <w:autoSpaceDN/>
              <w:spacing w:after="160" w:line="259" w:lineRule="auto"/>
              <w:rPr>
                <w:rFonts w:eastAsia="Calibri"/>
                <w:sz w:val="28"/>
                <w:szCs w:val="28"/>
                <w:lang w:val="en-US" w:bidi="ar-SA"/>
              </w:rPr>
            </w:pPr>
            <w:r>
              <w:rPr>
                <w:rFonts w:eastAsia="Calibri"/>
                <w:sz w:val="28"/>
                <w:szCs w:val="28"/>
                <w:lang w:val="en-US" w:bidi="ar-SA"/>
              </w:rPr>
              <w:t>Their child … in the hospital.</w:t>
            </w:r>
          </w:p>
        </w:tc>
        <w:tc>
          <w:tcPr>
            <w:tcW w:w="2232" w:type="pct"/>
            <w:tcBorders>
              <w:top w:val="single" w:color="auto" w:sz="4" w:space="0"/>
              <w:left w:val="single" w:color="auto" w:sz="4" w:space="0"/>
              <w:bottom w:val="single" w:color="auto" w:sz="4" w:space="0"/>
              <w:right w:val="single" w:color="auto" w:sz="4" w:space="0"/>
            </w:tcBorders>
          </w:tcPr>
          <w:p w14:paraId="20E74D24">
            <w:pPr>
              <w:widowControl/>
              <w:autoSpaceDE/>
              <w:autoSpaceDN/>
              <w:spacing w:after="160" w:line="259" w:lineRule="auto"/>
              <w:rPr>
                <w:rFonts w:eastAsia="Calibri"/>
                <w:sz w:val="28"/>
                <w:szCs w:val="28"/>
                <w:lang w:val="en-US" w:bidi="ar-SA"/>
              </w:rPr>
            </w:pPr>
            <w:r>
              <w:rPr>
                <w:rFonts w:eastAsia="Calibri"/>
                <w:sz w:val="28"/>
                <w:szCs w:val="28"/>
                <w:lang w:val="en-US" w:bidi="ar-SA"/>
              </w:rPr>
              <w:t>a) am;      b) is;    c) are</w:t>
            </w:r>
          </w:p>
        </w:tc>
      </w:tr>
      <w:tr w14:paraId="477A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2EA7B004">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7218508F">
            <w:pPr>
              <w:widowControl/>
              <w:autoSpaceDE/>
              <w:autoSpaceDN/>
              <w:spacing w:after="160" w:line="259" w:lineRule="auto"/>
              <w:rPr>
                <w:rFonts w:eastAsia="Calibri"/>
                <w:sz w:val="28"/>
                <w:szCs w:val="28"/>
                <w:lang w:bidi="ar-SA"/>
              </w:rPr>
            </w:pPr>
            <w:r>
              <w:rPr>
                <w:rFonts w:eastAsia="Calibri"/>
                <w:sz w:val="28"/>
                <w:szCs w:val="28"/>
                <w:lang w:bidi="ar-SA"/>
              </w:rPr>
              <w:t>Whose bag … that?</w:t>
            </w:r>
          </w:p>
        </w:tc>
        <w:tc>
          <w:tcPr>
            <w:tcW w:w="2232" w:type="pct"/>
            <w:tcBorders>
              <w:top w:val="single" w:color="auto" w:sz="4" w:space="0"/>
              <w:left w:val="single" w:color="auto" w:sz="4" w:space="0"/>
              <w:bottom w:val="single" w:color="auto" w:sz="4" w:space="0"/>
              <w:right w:val="single" w:color="auto" w:sz="4" w:space="0"/>
            </w:tcBorders>
          </w:tcPr>
          <w:p w14:paraId="29D76640">
            <w:pPr>
              <w:widowControl/>
              <w:autoSpaceDE/>
              <w:autoSpaceDN/>
              <w:spacing w:after="160" w:line="259" w:lineRule="auto"/>
              <w:rPr>
                <w:rFonts w:eastAsia="Calibri"/>
                <w:sz w:val="28"/>
                <w:szCs w:val="28"/>
                <w:lang w:val="en-US" w:bidi="ar-SA"/>
              </w:rPr>
            </w:pPr>
            <w:r>
              <w:rPr>
                <w:rFonts w:eastAsia="Calibri"/>
                <w:sz w:val="28"/>
                <w:szCs w:val="28"/>
                <w:lang w:val="en-US" w:bidi="ar-SA"/>
              </w:rPr>
              <w:t>a) am;      b) is;     c) are</w:t>
            </w:r>
          </w:p>
        </w:tc>
      </w:tr>
      <w:tr w14:paraId="4895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40847160">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33FE39AE">
            <w:pPr>
              <w:widowControl/>
              <w:autoSpaceDE/>
              <w:autoSpaceDN/>
              <w:spacing w:after="160" w:line="259" w:lineRule="auto"/>
              <w:rPr>
                <w:rFonts w:eastAsia="Calibri"/>
                <w:sz w:val="28"/>
                <w:szCs w:val="28"/>
                <w:lang w:bidi="ar-SA"/>
              </w:rPr>
            </w:pPr>
            <w:r>
              <w:rPr>
                <w:rFonts w:eastAsia="Calibri"/>
                <w:sz w:val="28"/>
                <w:szCs w:val="28"/>
                <w:lang w:bidi="ar-SA"/>
              </w:rPr>
              <w:t>They … a big family</w:t>
            </w:r>
          </w:p>
        </w:tc>
        <w:tc>
          <w:tcPr>
            <w:tcW w:w="2232" w:type="pct"/>
            <w:tcBorders>
              <w:top w:val="single" w:color="auto" w:sz="4" w:space="0"/>
              <w:left w:val="single" w:color="auto" w:sz="4" w:space="0"/>
              <w:bottom w:val="single" w:color="auto" w:sz="4" w:space="0"/>
              <w:right w:val="single" w:color="auto" w:sz="4" w:space="0"/>
            </w:tcBorders>
          </w:tcPr>
          <w:p w14:paraId="3AF79ED4">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have;    b) has;  c) is</w:t>
            </w:r>
          </w:p>
        </w:tc>
      </w:tr>
      <w:tr w14:paraId="1847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17C598C9">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12831523">
            <w:pPr>
              <w:widowControl/>
              <w:autoSpaceDE/>
              <w:autoSpaceDN/>
              <w:spacing w:after="160" w:line="259" w:lineRule="auto"/>
              <w:rPr>
                <w:rFonts w:eastAsia="Calibri"/>
                <w:sz w:val="28"/>
                <w:szCs w:val="28"/>
                <w:lang w:bidi="ar-SA"/>
              </w:rPr>
            </w:pPr>
            <w:r>
              <w:rPr>
                <w:rFonts w:eastAsia="Calibri"/>
                <w:sz w:val="28"/>
                <w:szCs w:val="28"/>
                <w:lang w:bidi="ar-SA"/>
              </w:rPr>
              <w:t>What … you got?</w:t>
            </w:r>
          </w:p>
        </w:tc>
        <w:tc>
          <w:tcPr>
            <w:tcW w:w="2232" w:type="pct"/>
            <w:tcBorders>
              <w:top w:val="single" w:color="auto" w:sz="4" w:space="0"/>
              <w:left w:val="single" w:color="auto" w:sz="4" w:space="0"/>
              <w:bottom w:val="single" w:color="auto" w:sz="4" w:space="0"/>
              <w:right w:val="single" w:color="auto" w:sz="4" w:space="0"/>
            </w:tcBorders>
          </w:tcPr>
          <w:p w14:paraId="49CEA972">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have;    b) has;   c) are</w:t>
            </w:r>
          </w:p>
        </w:tc>
      </w:tr>
      <w:tr w14:paraId="60A3E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1F124E1">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1B206FC8">
            <w:pPr>
              <w:widowControl/>
              <w:autoSpaceDE/>
              <w:autoSpaceDN/>
              <w:spacing w:after="160" w:line="259" w:lineRule="auto"/>
              <w:rPr>
                <w:rFonts w:eastAsia="Calibri"/>
                <w:sz w:val="28"/>
                <w:szCs w:val="28"/>
                <w:lang w:val="en-US" w:bidi="ar-SA"/>
              </w:rPr>
            </w:pPr>
            <w:r>
              <w:rPr>
                <w:rFonts w:eastAsia="Calibri"/>
                <w:sz w:val="28"/>
                <w:szCs w:val="28"/>
                <w:lang w:val="en-US" w:bidi="ar-SA"/>
              </w:rPr>
              <w:t xml:space="preserve">What …Mary got in her bag? </w:t>
            </w:r>
          </w:p>
        </w:tc>
        <w:tc>
          <w:tcPr>
            <w:tcW w:w="2232" w:type="pct"/>
            <w:tcBorders>
              <w:top w:val="single" w:color="auto" w:sz="4" w:space="0"/>
              <w:left w:val="single" w:color="auto" w:sz="4" w:space="0"/>
              <w:bottom w:val="single" w:color="auto" w:sz="4" w:space="0"/>
              <w:right w:val="single" w:color="auto" w:sz="4" w:space="0"/>
            </w:tcBorders>
          </w:tcPr>
          <w:p w14:paraId="466D0D4C">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have;    b) has;   c) is</w:t>
            </w:r>
          </w:p>
        </w:tc>
      </w:tr>
      <w:tr w14:paraId="0D1E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B919E34">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6C6EFA05">
            <w:pPr>
              <w:widowControl/>
              <w:autoSpaceDE/>
              <w:autoSpaceDN/>
              <w:spacing w:after="160" w:line="259" w:lineRule="auto"/>
              <w:rPr>
                <w:rFonts w:eastAsia="Calibri"/>
                <w:sz w:val="28"/>
                <w:szCs w:val="28"/>
                <w:lang w:bidi="ar-SA"/>
              </w:rPr>
            </w:pPr>
            <w:r>
              <w:rPr>
                <w:rFonts w:eastAsia="Calibri"/>
                <w:sz w:val="28"/>
                <w:szCs w:val="28"/>
                <w:lang w:bidi="ar-SA"/>
              </w:rPr>
              <w:t>Who … an interesting book?</w:t>
            </w:r>
          </w:p>
        </w:tc>
        <w:tc>
          <w:tcPr>
            <w:tcW w:w="2232" w:type="pct"/>
            <w:tcBorders>
              <w:top w:val="single" w:color="auto" w:sz="4" w:space="0"/>
              <w:left w:val="single" w:color="auto" w:sz="4" w:space="0"/>
              <w:bottom w:val="single" w:color="auto" w:sz="4" w:space="0"/>
              <w:right w:val="single" w:color="auto" w:sz="4" w:space="0"/>
            </w:tcBorders>
          </w:tcPr>
          <w:p w14:paraId="787A7671">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have;    b) has;   c) is</w:t>
            </w:r>
          </w:p>
        </w:tc>
      </w:tr>
      <w:tr w14:paraId="6569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71648BFA">
            <w:pPr>
              <w:widowControl/>
              <w:numPr>
                <w:ilvl w:val="0"/>
                <w:numId w:val="10"/>
              </w:numPr>
              <w:autoSpaceDE/>
              <w:autoSpaceDN/>
              <w:spacing w:after="160" w:line="259" w:lineRule="auto"/>
              <w:jc w:val="center"/>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395AFCD8">
            <w:pPr>
              <w:widowControl/>
              <w:autoSpaceDE/>
              <w:autoSpaceDN/>
              <w:spacing w:after="160" w:line="259" w:lineRule="auto"/>
              <w:rPr>
                <w:rFonts w:eastAsia="Calibri"/>
                <w:sz w:val="28"/>
                <w:szCs w:val="28"/>
                <w:lang w:val="en-US" w:bidi="ar-SA"/>
              </w:rPr>
            </w:pPr>
            <w:r>
              <w:rPr>
                <w:rFonts w:eastAsia="Calibri"/>
                <w:color w:val="000000"/>
                <w:sz w:val="28"/>
                <w:szCs w:val="28"/>
                <w:lang w:val="en-US" w:bidi="ar-SA"/>
              </w:rPr>
              <w:t>My mother... a bad headache.</w:t>
            </w:r>
          </w:p>
        </w:tc>
        <w:tc>
          <w:tcPr>
            <w:tcW w:w="2232" w:type="pct"/>
            <w:tcBorders>
              <w:top w:val="single" w:color="auto" w:sz="4" w:space="0"/>
              <w:left w:val="single" w:color="auto" w:sz="4" w:space="0"/>
              <w:bottom w:val="single" w:color="auto" w:sz="4" w:space="0"/>
              <w:right w:val="single" w:color="auto" w:sz="4" w:space="0"/>
            </w:tcBorders>
          </w:tcPr>
          <w:p w14:paraId="72A2AA3B">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have;    b) has;   c) is</w:t>
            </w:r>
          </w:p>
        </w:tc>
      </w:tr>
      <w:tr w14:paraId="421E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1CC8101A">
            <w:pPr>
              <w:widowControl/>
              <w:autoSpaceDE/>
              <w:autoSpaceDN/>
              <w:spacing w:after="160" w:line="259" w:lineRule="auto"/>
              <w:jc w:val="center"/>
              <w:rPr>
                <w:rFonts w:eastAsia="Calibri"/>
                <w:sz w:val="28"/>
                <w:szCs w:val="28"/>
                <w:lang w:bidi="ar-SA"/>
              </w:rPr>
            </w:pPr>
            <w:r>
              <w:rPr>
                <w:rFonts w:eastAsia="Calibri"/>
                <w:b/>
                <w:bCs/>
                <w:sz w:val="28"/>
                <w:szCs w:val="28"/>
                <w:lang w:bidi="ar-SA"/>
              </w:rPr>
              <w:t>Вставьте артикль, где необходимо:</w:t>
            </w:r>
          </w:p>
        </w:tc>
      </w:tr>
      <w:tr w14:paraId="51DC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277A6B91">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1E7D631C">
            <w:pPr>
              <w:widowControl/>
              <w:autoSpaceDE/>
              <w:autoSpaceDN/>
              <w:spacing w:after="160" w:line="259" w:lineRule="auto"/>
              <w:rPr>
                <w:rFonts w:eastAsia="Calibri"/>
                <w:color w:val="000000"/>
                <w:sz w:val="28"/>
                <w:szCs w:val="28"/>
                <w:lang w:val="en-US" w:bidi="ar-SA"/>
              </w:rPr>
            </w:pPr>
            <w:r>
              <w:rPr>
                <w:rFonts w:eastAsia="Calibri"/>
                <w:color w:val="000000"/>
                <w:sz w:val="28"/>
                <w:szCs w:val="28"/>
                <w:lang w:val="en-US" w:bidi="ar-SA"/>
              </w:rPr>
              <w:t>My friend’s … flat is very small.</w:t>
            </w:r>
          </w:p>
        </w:tc>
        <w:tc>
          <w:tcPr>
            <w:tcW w:w="2232" w:type="pct"/>
            <w:tcBorders>
              <w:top w:val="single" w:color="auto" w:sz="4" w:space="0"/>
              <w:left w:val="single" w:color="auto" w:sz="4" w:space="0"/>
              <w:bottom w:val="single" w:color="auto" w:sz="4" w:space="0"/>
              <w:right w:val="single" w:color="auto" w:sz="4" w:space="0"/>
            </w:tcBorders>
          </w:tcPr>
          <w:p w14:paraId="4B4FDCF2">
            <w:pPr>
              <w:widowControl/>
              <w:autoSpaceDE/>
              <w:autoSpaceDN/>
              <w:spacing w:after="160" w:line="259" w:lineRule="auto"/>
              <w:jc w:val="both"/>
              <w:rPr>
                <w:rFonts w:eastAsia="Calibri"/>
                <w:sz w:val="28"/>
                <w:szCs w:val="28"/>
                <w:lang w:bidi="ar-SA"/>
              </w:rPr>
            </w:pPr>
            <w:r>
              <w:rPr>
                <w:rFonts w:eastAsia="Calibri"/>
                <w:sz w:val="28"/>
                <w:szCs w:val="28"/>
                <w:lang w:bidi="ar-SA"/>
              </w:rPr>
              <w:t>a) a;   b) the;   c) -</w:t>
            </w:r>
          </w:p>
        </w:tc>
      </w:tr>
      <w:tr w14:paraId="7CC2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46300C7">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65217BA7">
            <w:pPr>
              <w:widowControl/>
              <w:autoSpaceDE/>
              <w:autoSpaceDN/>
              <w:spacing w:after="160" w:line="259" w:lineRule="auto"/>
              <w:rPr>
                <w:rFonts w:eastAsia="Calibri"/>
                <w:color w:val="000000"/>
                <w:sz w:val="28"/>
                <w:szCs w:val="28"/>
                <w:lang w:val="en-US" w:bidi="ar-SA"/>
              </w:rPr>
            </w:pPr>
            <w:r>
              <w:rPr>
                <w:rFonts w:eastAsia="Calibri"/>
                <w:color w:val="000000"/>
                <w:sz w:val="28"/>
                <w:szCs w:val="28"/>
                <w:lang w:val="en-US" w:bidi="ar-SA"/>
              </w:rPr>
              <w:t>Show me that … nice hat.</w:t>
            </w:r>
          </w:p>
        </w:tc>
        <w:tc>
          <w:tcPr>
            <w:tcW w:w="2232" w:type="pct"/>
            <w:tcBorders>
              <w:top w:val="single" w:color="auto" w:sz="4" w:space="0"/>
              <w:left w:val="single" w:color="auto" w:sz="4" w:space="0"/>
              <w:bottom w:val="single" w:color="auto" w:sz="4" w:space="0"/>
              <w:right w:val="single" w:color="auto" w:sz="4" w:space="0"/>
            </w:tcBorders>
          </w:tcPr>
          <w:p w14:paraId="509199B2">
            <w:pPr>
              <w:widowControl/>
              <w:autoSpaceDE/>
              <w:autoSpaceDN/>
              <w:spacing w:after="160" w:line="259" w:lineRule="auto"/>
              <w:jc w:val="both"/>
              <w:rPr>
                <w:rFonts w:eastAsia="Calibri"/>
                <w:sz w:val="28"/>
                <w:szCs w:val="28"/>
                <w:lang w:bidi="ar-SA"/>
              </w:rPr>
            </w:pPr>
            <w:r>
              <w:rPr>
                <w:rFonts w:eastAsia="Calibri"/>
                <w:sz w:val="28"/>
                <w:szCs w:val="28"/>
                <w:lang w:bidi="ar-SA"/>
              </w:rPr>
              <w:t>a) a;   b) the;   c) -</w:t>
            </w:r>
          </w:p>
        </w:tc>
      </w:tr>
      <w:tr w14:paraId="4A77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40777513">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41D334CA">
            <w:pPr>
              <w:widowControl/>
              <w:autoSpaceDE/>
              <w:autoSpaceDN/>
              <w:spacing w:after="160" w:line="259" w:lineRule="auto"/>
              <w:rPr>
                <w:rFonts w:eastAsia="Calibri"/>
                <w:color w:val="000000"/>
                <w:sz w:val="28"/>
                <w:szCs w:val="28"/>
                <w:lang w:bidi="ar-SA"/>
              </w:rPr>
            </w:pPr>
            <w:r>
              <w:rPr>
                <w:rFonts w:eastAsia="Calibri"/>
                <w:color w:val="000000"/>
                <w:sz w:val="28"/>
                <w:szCs w:val="28"/>
                <w:lang w:bidi="ar-SA"/>
              </w:rPr>
              <w:t>Give me … chair, please.</w:t>
            </w:r>
          </w:p>
        </w:tc>
        <w:tc>
          <w:tcPr>
            <w:tcW w:w="2232" w:type="pct"/>
            <w:tcBorders>
              <w:top w:val="single" w:color="auto" w:sz="4" w:space="0"/>
              <w:left w:val="single" w:color="auto" w:sz="4" w:space="0"/>
              <w:bottom w:val="single" w:color="auto" w:sz="4" w:space="0"/>
              <w:right w:val="single" w:color="auto" w:sz="4" w:space="0"/>
            </w:tcBorders>
          </w:tcPr>
          <w:p w14:paraId="5E9D0FE2">
            <w:pPr>
              <w:widowControl/>
              <w:autoSpaceDE/>
              <w:autoSpaceDN/>
              <w:spacing w:after="160" w:line="259" w:lineRule="auto"/>
              <w:jc w:val="both"/>
              <w:rPr>
                <w:rFonts w:eastAsia="Calibri"/>
                <w:sz w:val="28"/>
                <w:szCs w:val="28"/>
                <w:lang w:bidi="ar-SA"/>
              </w:rPr>
            </w:pPr>
            <w:r>
              <w:rPr>
                <w:rFonts w:eastAsia="Calibri"/>
                <w:sz w:val="28"/>
                <w:szCs w:val="28"/>
                <w:lang w:bidi="ar-SA"/>
              </w:rPr>
              <w:t>a) a;   b) the;   c) -</w:t>
            </w:r>
          </w:p>
        </w:tc>
      </w:tr>
      <w:tr w14:paraId="3855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5B801126">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5B1EC5FB">
            <w:pPr>
              <w:widowControl/>
              <w:autoSpaceDE/>
              <w:autoSpaceDN/>
              <w:spacing w:after="160" w:line="259" w:lineRule="auto"/>
              <w:rPr>
                <w:rFonts w:eastAsia="Calibri"/>
                <w:color w:val="000000"/>
                <w:sz w:val="28"/>
                <w:szCs w:val="28"/>
                <w:lang w:val="en-US" w:bidi="ar-SA"/>
              </w:rPr>
            </w:pPr>
            <w:r>
              <w:rPr>
                <w:rFonts w:eastAsia="Calibri"/>
                <w:color w:val="000000"/>
                <w:sz w:val="28"/>
                <w:szCs w:val="28"/>
                <w:lang w:val="en-US" w:bidi="ar-SA"/>
              </w:rPr>
              <w:t>He is not … at home.</w:t>
            </w:r>
          </w:p>
        </w:tc>
        <w:tc>
          <w:tcPr>
            <w:tcW w:w="2232" w:type="pct"/>
            <w:tcBorders>
              <w:top w:val="single" w:color="auto" w:sz="4" w:space="0"/>
              <w:left w:val="single" w:color="auto" w:sz="4" w:space="0"/>
              <w:bottom w:val="single" w:color="auto" w:sz="4" w:space="0"/>
              <w:right w:val="single" w:color="auto" w:sz="4" w:space="0"/>
            </w:tcBorders>
          </w:tcPr>
          <w:p w14:paraId="469E0C98">
            <w:pPr>
              <w:widowControl/>
              <w:autoSpaceDE/>
              <w:autoSpaceDN/>
              <w:spacing w:after="160" w:line="259" w:lineRule="auto"/>
              <w:jc w:val="both"/>
              <w:rPr>
                <w:rFonts w:eastAsia="Calibri"/>
                <w:sz w:val="28"/>
                <w:szCs w:val="28"/>
                <w:lang w:bidi="ar-SA"/>
              </w:rPr>
            </w:pPr>
            <w:r>
              <w:rPr>
                <w:rFonts w:eastAsia="Calibri"/>
                <w:sz w:val="28"/>
                <w:szCs w:val="28"/>
                <w:lang w:bidi="ar-SA"/>
              </w:rPr>
              <w:t>a) a;   b) the;   c) -</w:t>
            </w:r>
          </w:p>
        </w:tc>
      </w:tr>
      <w:tr w14:paraId="05FF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551682EA">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5BA93016">
            <w:pPr>
              <w:widowControl/>
              <w:autoSpaceDE/>
              <w:autoSpaceDN/>
              <w:spacing w:after="160" w:line="259" w:lineRule="auto"/>
              <w:rPr>
                <w:rFonts w:eastAsia="Calibri"/>
                <w:color w:val="000000"/>
                <w:sz w:val="28"/>
                <w:szCs w:val="28"/>
                <w:lang w:val="en-US" w:bidi="ar-SA"/>
              </w:rPr>
            </w:pPr>
            <w:r>
              <w:rPr>
                <w:rFonts w:eastAsia="Calibri"/>
                <w:color w:val="000000"/>
                <w:sz w:val="28"/>
                <w:szCs w:val="28"/>
                <w:lang w:val="en-US" w:bidi="ar-SA"/>
              </w:rPr>
              <w:t>She has … book. … book is interesting.</w:t>
            </w:r>
          </w:p>
        </w:tc>
        <w:tc>
          <w:tcPr>
            <w:tcW w:w="2232" w:type="pct"/>
            <w:tcBorders>
              <w:top w:val="single" w:color="auto" w:sz="4" w:space="0"/>
              <w:left w:val="single" w:color="auto" w:sz="4" w:space="0"/>
              <w:bottom w:val="single" w:color="auto" w:sz="4" w:space="0"/>
              <w:right w:val="single" w:color="auto" w:sz="4" w:space="0"/>
            </w:tcBorders>
          </w:tcPr>
          <w:p w14:paraId="04A6971C">
            <w:pPr>
              <w:widowControl/>
              <w:autoSpaceDE/>
              <w:autoSpaceDN/>
              <w:spacing w:after="160" w:line="259" w:lineRule="auto"/>
              <w:jc w:val="both"/>
              <w:rPr>
                <w:rFonts w:eastAsia="Calibri"/>
                <w:sz w:val="28"/>
                <w:szCs w:val="28"/>
                <w:lang w:bidi="ar-SA"/>
              </w:rPr>
            </w:pPr>
            <w:r>
              <w:rPr>
                <w:rFonts w:eastAsia="Calibri"/>
                <w:sz w:val="28"/>
                <w:szCs w:val="28"/>
                <w:lang w:bidi="ar-SA"/>
              </w:rPr>
              <w:t>a) a;   b) the;   c) -</w:t>
            </w:r>
          </w:p>
        </w:tc>
      </w:tr>
      <w:tr w14:paraId="451C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3ED67A41">
            <w:pPr>
              <w:widowControl/>
              <w:autoSpaceDE/>
              <w:autoSpaceDN/>
              <w:spacing w:after="160" w:line="259" w:lineRule="auto"/>
              <w:jc w:val="center"/>
              <w:rPr>
                <w:rFonts w:eastAsia="Calibri"/>
                <w:iCs/>
                <w:sz w:val="28"/>
                <w:szCs w:val="28"/>
                <w:lang w:bidi="ar-SA"/>
              </w:rPr>
            </w:pPr>
            <w:r>
              <w:rPr>
                <w:rFonts w:eastAsia="Calibri"/>
                <w:b/>
                <w:bCs/>
                <w:iCs/>
                <w:sz w:val="28"/>
                <w:szCs w:val="28"/>
                <w:lang w:bidi="ar-SA"/>
              </w:rPr>
              <w:t>Вопросительные предложения (выберите вариант ответа на предложенный вопрос):</w:t>
            </w:r>
          </w:p>
        </w:tc>
      </w:tr>
      <w:tr w14:paraId="6300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06BA1DF">
            <w:pPr>
              <w:widowControl/>
              <w:numPr>
                <w:ilvl w:val="0"/>
                <w:numId w:val="10"/>
              </w:numPr>
              <w:autoSpaceDE/>
              <w:autoSpaceDN/>
              <w:spacing w:after="160" w:line="259" w:lineRule="auto"/>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3C2D889B">
            <w:pPr>
              <w:widowControl/>
              <w:autoSpaceDE/>
              <w:autoSpaceDN/>
              <w:spacing w:after="160" w:line="259" w:lineRule="auto"/>
              <w:rPr>
                <w:rFonts w:eastAsia="Calibri"/>
                <w:sz w:val="28"/>
                <w:szCs w:val="28"/>
                <w:lang w:bidi="ar-SA"/>
              </w:rPr>
            </w:pPr>
            <w:r>
              <w:rPr>
                <w:rFonts w:eastAsia="Calibri"/>
                <w:sz w:val="28"/>
                <w:szCs w:val="28"/>
                <w:lang w:bidi="ar-SA"/>
              </w:rPr>
              <w:t>Where do you live?</w:t>
            </w:r>
          </w:p>
        </w:tc>
        <w:tc>
          <w:tcPr>
            <w:tcW w:w="2232" w:type="pct"/>
            <w:tcBorders>
              <w:top w:val="single" w:color="auto" w:sz="4" w:space="0"/>
              <w:left w:val="single" w:color="auto" w:sz="4" w:space="0"/>
              <w:bottom w:val="single" w:color="auto" w:sz="4" w:space="0"/>
              <w:right w:val="single" w:color="auto" w:sz="4" w:space="0"/>
            </w:tcBorders>
          </w:tcPr>
          <w:p w14:paraId="39DE7CAD">
            <w:pPr>
              <w:widowControl/>
              <w:autoSpaceDE/>
              <w:autoSpaceDN/>
              <w:spacing w:after="160" w:line="259" w:lineRule="auto"/>
              <w:rPr>
                <w:rFonts w:eastAsia="Calibri"/>
                <w:sz w:val="28"/>
                <w:szCs w:val="28"/>
                <w:lang w:val="en-US" w:bidi="ar-SA"/>
              </w:rPr>
            </w:pPr>
            <w:r>
              <w:rPr>
                <w:rFonts w:eastAsia="Calibri"/>
                <w:sz w:val="28"/>
                <w:szCs w:val="28"/>
                <w:lang w:val="en-US" w:bidi="ar-SA"/>
              </w:rPr>
              <w:t>a) I am a in the park.</w:t>
            </w:r>
          </w:p>
          <w:p w14:paraId="2761BA09">
            <w:pPr>
              <w:widowControl/>
              <w:autoSpaceDE/>
              <w:autoSpaceDN/>
              <w:spacing w:after="160" w:line="259" w:lineRule="auto"/>
              <w:rPr>
                <w:rFonts w:eastAsia="Calibri"/>
                <w:sz w:val="28"/>
                <w:szCs w:val="28"/>
                <w:lang w:val="en-US" w:bidi="ar-SA"/>
              </w:rPr>
            </w:pPr>
            <w:r>
              <w:rPr>
                <w:rFonts w:eastAsia="Calibri"/>
                <w:sz w:val="28"/>
                <w:szCs w:val="28"/>
                <w:lang w:val="en-US" w:bidi="ar-SA"/>
              </w:rPr>
              <w:t>b) I get up at 7 o’clock.</w:t>
            </w:r>
          </w:p>
          <w:p w14:paraId="6B2AC628">
            <w:pPr>
              <w:widowControl/>
              <w:autoSpaceDE/>
              <w:autoSpaceDN/>
              <w:spacing w:after="160" w:line="259" w:lineRule="auto"/>
              <w:rPr>
                <w:rFonts w:eastAsia="Calibri"/>
                <w:sz w:val="28"/>
                <w:szCs w:val="28"/>
                <w:lang w:val="en-US" w:bidi="ar-SA"/>
              </w:rPr>
            </w:pPr>
            <w:r>
              <w:rPr>
                <w:rFonts w:eastAsia="Calibri"/>
                <w:sz w:val="28"/>
                <w:szCs w:val="28"/>
                <w:lang w:val="en-US" w:bidi="ar-SA"/>
              </w:rPr>
              <w:t>c) I live in a small town.</w:t>
            </w:r>
          </w:p>
        </w:tc>
      </w:tr>
      <w:tr w14:paraId="7C21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31ACC654">
            <w:pPr>
              <w:widowControl/>
              <w:numPr>
                <w:ilvl w:val="0"/>
                <w:numId w:val="10"/>
              </w:numPr>
              <w:autoSpaceDE/>
              <w:autoSpaceDN/>
              <w:spacing w:after="160" w:line="259" w:lineRule="auto"/>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4C4157FC">
            <w:pPr>
              <w:widowControl/>
              <w:autoSpaceDE/>
              <w:autoSpaceDN/>
              <w:spacing w:after="160" w:line="259" w:lineRule="auto"/>
              <w:rPr>
                <w:rFonts w:eastAsia="Calibri"/>
                <w:sz w:val="28"/>
                <w:szCs w:val="28"/>
                <w:lang w:bidi="ar-SA"/>
              </w:rPr>
            </w:pPr>
            <w:r>
              <w:rPr>
                <w:rFonts w:eastAsia="Calibri"/>
                <w:sz w:val="28"/>
                <w:szCs w:val="28"/>
                <w:lang w:bidi="ar-SA"/>
              </w:rPr>
              <w:t>Where are your books?</w:t>
            </w:r>
          </w:p>
        </w:tc>
        <w:tc>
          <w:tcPr>
            <w:tcW w:w="2232" w:type="pct"/>
            <w:tcBorders>
              <w:top w:val="single" w:color="auto" w:sz="4" w:space="0"/>
              <w:left w:val="single" w:color="auto" w:sz="4" w:space="0"/>
              <w:bottom w:val="single" w:color="auto" w:sz="4" w:space="0"/>
              <w:right w:val="single" w:color="auto" w:sz="4" w:space="0"/>
            </w:tcBorders>
          </w:tcPr>
          <w:p w14:paraId="01D945BA">
            <w:pPr>
              <w:widowControl/>
              <w:autoSpaceDE/>
              <w:autoSpaceDN/>
              <w:spacing w:after="160" w:line="259" w:lineRule="auto"/>
              <w:rPr>
                <w:rFonts w:eastAsia="Calibri"/>
                <w:sz w:val="28"/>
                <w:szCs w:val="28"/>
                <w:lang w:val="en-US" w:bidi="ar-SA"/>
              </w:rPr>
            </w:pPr>
            <w:r>
              <w:rPr>
                <w:rFonts w:eastAsia="Calibri"/>
                <w:sz w:val="28"/>
                <w:szCs w:val="28"/>
                <w:lang w:val="en-US" w:bidi="ar-SA"/>
              </w:rPr>
              <w:t>a) They are interesting.</w:t>
            </w:r>
          </w:p>
          <w:p w14:paraId="0754A89F">
            <w:pPr>
              <w:widowControl/>
              <w:autoSpaceDE/>
              <w:autoSpaceDN/>
              <w:spacing w:after="160" w:line="259" w:lineRule="auto"/>
              <w:rPr>
                <w:rFonts w:eastAsia="Calibri"/>
                <w:sz w:val="28"/>
                <w:szCs w:val="28"/>
                <w:lang w:val="en-US" w:bidi="ar-SA"/>
              </w:rPr>
            </w:pPr>
            <w:r>
              <w:rPr>
                <w:rFonts w:eastAsia="Calibri"/>
                <w:sz w:val="28"/>
                <w:szCs w:val="28"/>
                <w:lang w:val="en-US" w:bidi="ar-SA"/>
              </w:rPr>
              <w:t>b) They are in my bag.</w:t>
            </w:r>
          </w:p>
          <w:p w14:paraId="55D58A25">
            <w:pPr>
              <w:widowControl/>
              <w:autoSpaceDE/>
              <w:autoSpaceDN/>
              <w:spacing w:after="160" w:line="259" w:lineRule="auto"/>
              <w:rPr>
                <w:rFonts w:eastAsia="Calibri"/>
                <w:sz w:val="28"/>
                <w:szCs w:val="28"/>
                <w:lang w:bidi="ar-SA"/>
              </w:rPr>
            </w:pPr>
            <w:r>
              <w:rPr>
                <w:rFonts w:eastAsia="Calibri"/>
                <w:sz w:val="28"/>
                <w:szCs w:val="28"/>
                <w:lang w:bidi="ar-SA"/>
              </w:rPr>
              <w:t>c) They are blue.</w:t>
            </w:r>
          </w:p>
        </w:tc>
      </w:tr>
      <w:tr w14:paraId="0E58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2D83087D">
            <w:pPr>
              <w:widowControl/>
              <w:numPr>
                <w:ilvl w:val="0"/>
                <w:numId w:val="10"/>
              </w:numPr>
              <w:autoSpaceDE/>
              <w:autoSpaceDN/>
              <w:spacing w:after="160" w:line="259" w:lineRule="auto"/>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16E97D41">
            <w:pPr>
              <w:widowControl/>
              <w:autoSpaceDE/>
              <w:autoSpaceDN/>
              <w:spacing w:after="160" w:line="259" w:lineRule="auto"/>
              <w:rPr>
                <w:rFonts w:eastAsia="Calibri"/>
                <w:sz w:val="28"/>
                <w:szCs w:val="28"/>
                <w:lang w:val="en-US" w:bidi="ar-SA"/>
              </w:rPr>
            </w:pPr>
            <w:r>
              <w:rPr>
                <w:rFonts w:eastAsia="Calibri"/>
                <w:sz w:val="28"/>
                <w:szCs w:val="28"/>
                <w:lang w:val="en-US" w:bidi="ar-SA"/>
              </w:rPr>
              <w:t>What kind of man is he?</w:t>
            </w:r>
          </w:p>
        </w:tc>
        <w:tc>
          <w:tcPr>
            <w:tcW w:w="2232" w:type="pct"/>
            <w:tcBorders>
              <w:top w:val="single" w:color="auto" w:sz="4" w:space="0"/>
              <w:left w:val="single" w:color="auto" w:sz="4" w:space="0"/>
              <w:bottom w:val="single" w:color="auto" w:sz="4" w:space="0"/>
              <w:right w:val="single" w:color="auto" w:sz="4" w:space="0"/>
            </w:tcBorders>
          </w:tcPr>
          <w:p w14:paraId="1676D1ED">
            <w:pPr>
              <w:widowControl/>
              <w:autoSpaceDE/>
              <w:autoSpaceDN/>
              <w:spacing w:after="160" w:line="259" w:lineRule="auto"/>
              <w:rPr>
                <w:rFonts w:eastAsia="Calibri"/>
                <w:sz w:val="28"/>
                <w:szCs w:val="28"/>
                <w:lang w:val="en-US" w:bidi="ar-SA"/>
              </w:rPr>
            </w:pPr>
            <w:r>
              <w:rPr>
                <w:rFonts w:eastAsia="Calibri"/>
                <w:sz w:val="28"/>
                <w:szCs w:val="28"/>
                <w:lang w:val="en-US" w:bidi="ar-SA"/>
              </w:rPr>
              <w:t>a) He is a good man.</w:t>
            </w:r>
          </w:p>
          <w:p w14:paraId="6760241F">
            <w:pPr>
              <w:widowControl/>
              <w:autoSpaceDE/>
              <w:autoSpaceDN/>
              <w:spacing w:after="160" w:line="259" w:lineRule="auto"/>
              <w:rPr>
                <w:rFonts w:eastAsia="Calibri"/>
                <w:sz w:val="28"/>
                <w:szCs w:val="28"/>
                <w:lang w:val="en-US" w:bidi="ar-SA"/>
              </w:rPr>
            </w:pPr>
            <w:r>
              <w:rPr>
                <w:rFonts w:eastAsia="Calibri"/>
                <w:sz w:val="28"/>
                <w:szCs w:val="28"/>
                <w:lang w:val="en-US" w:bidi="ar-SA"/>
              </w:rPr>
              <w:t>b) He is my doctor.</w:t>
            </w:r>
          </w:p>
          <w:p w14:paraId="6E56ADD9">
            <w:pPr>
              <w:widowControl/>
              <w:autoSpaceDE/>
              <w:autoSpaceDN/>
              <w:spacing w:after="160" w:line="259" w:lineRule="auto"/>
              <w:rPr>
                <w:rFonts w:eastAsia="Calibri"/>
                <w:sz w:val="28"/>
                <w:szCs w:val="28"/>
                <w:lang w:val="en-US" w:bidi="ar-SA"/>
              </w:rPr>
            </w:pPr>
            <w:r>
              <w:rPr>
                <w:rFonts w:eastAsia="Calibri"/>
                <w:sz w:val="28"/>
                <w:szCs w:val="28"/>
                <w:lang w:val="en-US" w:bidi="ar-SA"/>
              </w:rPr>
              <w:t>c) He is in the office.</w:t>
            </w:r>
          </w:p>
        </w:tc>
      </w:tr>
      <w:tr w14:paraId="514A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6CFFE954">
            <w:pPr>
              <w:widowControl/>
              <w:numPr>
                <w:ilvl w:val="0"/>
                <w:numId w:val="10"/>
              </w:numPr>
              <w:autoSpaceDE/>
              <w:autoSpaceDN/>
              <w:spacing w:after="160" w:line="259" w:lineRule="auto"/>
              <w:rPr>
                <w:rFonts w:eastAsia="Calibri"/>
                <w:sz w:val="28"/>
                <w:szCs w:val="28"/>
                <w:lang w:val="en-US"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30A7235E">
            <w:pPr>
              <w:widowControl/>
              <w:autoSpaceDE/>
              <w:autoSpaceDN/>
              <w:spacing w:after="160" w:line="259" w:lineRule="auto"/>
              <w:rPr>
                <w:rFonts w:eastAsia="Calibri"/>
                <w:sz w:val="28"/>
                <w:szCs w:val="28"/>
                <w:lang w:val="en-US" w:bidi="ar-SA"/>
              </w:rPr>
            </w:pPr>
            <w:r>
              <w:rPr>
                <w:rFonts w:eastAsia="Calibri"/>
                <w:sz w:val="28"/>
                <w:szCs w:val="28"/>
                <w:lang w:val="en-US" w:bidi="ar-SA"/>
              </w:rPr>
              <w:t>What colour is that hat?</w:t>
            </w:r>
          </w:p>
        </w:tc>
        <w:tc>
          <w:tcPr>
            <w:tcW w:w="2232" w:type="pct"/>
            <w:tcBorders>
              <w:top w:val="single" w:color="auto" w:sz="4" w:space="0"/>
              <w:left w:val="single" w:color="auto" w:sz="4" w:space="0"/>
              <w:bottom w:val="single" w:color="auto" w:sz="4" w:space="0"/>
              <w:right w:val="single" w:color="auto" w:sz="4" w:space="0"/>
            </w:tcBorders>
          </w:tcPr>
          <w:p w14:paraId="17049DB3">
            <w:pPr>
              <w:widowControl/>
              <w:autoSpaceDE/>
              <w:autoSpaceDN/>
              <w:spacing w:after="160" w:line="259" w:lineRule="auto"/>
              <w:rPr>
                <w:rFonts w:eastAsia="Calibri"/>
                <w:sz w:val="28"/>
                <w:szCs w:val="28"/>
                <w:lang w:val="en-US" w:bidi="ar-SA"/>
              </w:rPr>
            </w:pPr>
            <w:r>
              <w:rPr>
                <w:rFonts w:eastAsia="Calibri"/>
                <w:sz w:val="28"/>
                <w:szCs w:val="28"/>
                <w:lang w:val="en-US" w:bidi="ar-SA"/>
              </w:rPr>
              <w:t>a) It is big.</w:t>
            </w:r>
          </w:p>
          <w:p w14:paraId="2722999F">
            <w:pPr>
              <w:widowControl/>
              <w:autoSpaceDE/>
              <w:autoSpaceDN/>
              <w:spacing w:after="160" w:line="259" w:lineRule="auto"/>
              <w:rPr>
                <w:rFonts w:eastAsia="Calibri"/>
                <w:sz w:val="28"/>
                <w:szCs w:val="28"/>
                <w:lang w:val="en-US" w:bidi="ar-SA"/>
              </w:rPr>
            </w:pPr>
            <w:r>
              <w:rPr>
                <w:rFonts w:eastAsia="Calibri"/>
                <w:sz w:val="28"/>
                <w:szCs w:val="28"/>
                <w:lang w:val="en-US" w:bidi="ar-SA"/>
              </w:rPr>
              <w:t>b) It is on the chair.</w:t>
            </w:r>
          </w:p>
          <w:p w14:paraId="756C2813">
            <w:pPr>
              <w:widowControl/>
              <w:autoSpaceDE/>
              <w:autoSpaceDN/>
              <w:spacing w:after="160" w:line="259" w:lineRule="auto"/>
              <w:rPr>
                <w:rFonts w:eastAsia="Calibri"/>
                <w:sz w:val="28"/>
                <w:szCs w:val="28"/>
                <w:lang w:bidi="ar-SA"/>
              </w:rPr>
            </w:pPr>
            <w:r>
              <w:rPr>
                <w:rFonts w:eastAsia="Calibri"/>
                <w:sz w:val="28"/>
                <w:szCs w:val="28"/>
                <w:lang w:bidi="ar-SA"/>
              </w:rPr>
              <w:t>c) It is black.</w:t>
            </w:r>
          </w:p>
        </w:tc>
      </w:tr>
      <w:tr w14:paraId="0FB2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2A881C7F">
            <w:pPr>
              <w:widowControl/>
              <w:numPr>
                <w:ilvl w:val="0"/>
                <w:numId w:val="10"/>
              </w:numPr>
              <w:autoSpaceDE/>
              <w:autoSpaceDN/>
              <w:spacing w:after="160" w:line="259" w:lineRule="auto"/>
              <w:jc w:val="center"/>
              <w:rPr>
                <w:rFonts w:eastAsia="Calibri"/>
                <w:sz w:val="28"/>
                <w:szCs w:val="28"/>
                <w:lang w:bidi="ar-SA"/>
              </w:rPr>
            </w:pPr>
          </w:p>
        </w:tc>
        <w:tc>
          <w:tcPr>
            <w:tcW w:w="2232" w:type="pct"/>
            <w:gridSpan w:val="2"/>
            <w:tcBorders>
              <w:top w:val="single" w:color="auto" w:sz="4" w:space="0"/>
              <w:left w:val="single" w:color="auto" w:sz="4" w:space="0"/>
              <w:bottom w:val="single" w:color="auto" w:sz="4" w:space="0"/>
              <w:right w:val="single" w:color="auto" w:sz="4" w:space="0"/>
            </w:tcBorders>
          </w:tcPr>
          <w:p w14:paraId="42B9F0D4">
            <w:pPr>
              <w:widowControl/>
              <w:autoSpaceDE/>
              <w:autoSpaceDN/>
              <w:spacing w:after="160" w:line="259" w:lineRule="auto"/>
              <w:rPr>
                <w:rFonts w:eastAsia="Calibri"/>
                <w:sz w:val="28"/>
                <w:szCs w:val="28"/>
                <w:lang w:bidi="ar-SA"/>
              </w:rPr>
            </w:pPr>
            <w:r>
              <w:rPr>
                <w:rFonts w:eastAsia="Calibri"/>
                <w:sz w:val="28"/>
                <w:szCs w:val="28"/>
                <w:lang w:bidi="ar-SA"/>
              </w:rPr>
              <w:t>What is he?</w:t>
            </w:r>
          </w:p>
        </w:tc>
        <w:tc>
          <w:tcPr>
            <w:tcW w:w="2232" w:type="pct"/>
            <w:tcBorders>
              <w:top w:val="single" w:color="auto" w:sz="4" w:space="0"/>
              <w:left w:val="single" w:color="auto" w:sz="4" w:space="0"/>
              <w:bottom w:val="single" w:color="auto" w:sz="4" w:space="0"/>
              <w:right w:val="single" w:color="auto" w:sz="4" w:space="0"/>
            </w:tcBorders>
          </w:tcPr>
          <w:p w14:paraId="7258D3CC">
            <w:pPr>
              <w:widowControl/>
              <w:autoSpaceDE/>
              <w:autoSpaceDN/>
              <w:spacing w:after="160" w:line="259" w:lineRule="auto"/>
              <w:rPr>
                <w:rFonts w:eastAsia="Calibri"/>
                <w:sz w:val="28"/>
                <w:szCs w:val="28"/>
                <w:lang w:val="en-US" w:bidi="ar-SA"/>
              </w:rPr>
            </w:pPr>
            <w:r>
              <w:rPr>
                <w:rFonts w:eastAsia="Calibri"/>
                <w:sz w:val="28"/>
                <w:szCs w:val="28"/>
                <w:lang w:val="en-US" w:bidi="ar-SA"/>
              </w:rPr>
              <w:t>a) He is a good man.</w:t>
            </w:r>
          </w:p>
          <w:p w14:paraId="54C230B2">
            <w:pPr>
              <w:widowControl/>
              <w:autoSpaceDE/>
              <w:autoSpaceDN/>
              <w:spacing w:after="160" w:line="259" w:lineRule="auto"/>
              <w:rPr>
                <w:rFonts w:eastAsia="Calibri"/>
                <w:sz w:val="28"/>
                <w:szCs w:val="28"/>
                <w:lang w:val="en-US" w:bidi="ar-SA"/>
              </w:rPr>
            </w:pPr>
            <w:r>
              <w:rPr>
                <w:rFonts w:eastAsia="Calibri"/>
                <w:sz w:val="28"/>
                <w:szCs w:val="28"/>
                <w:lang w:val="en-US" w:bidi="ar-SA"/>
              </w:rPr>
              <w:t>b) He is my doctor.</w:t>
            </w:r>
          </w:p>
          <w:p w14:paraId="38D2F29C">
            <w:pPr>
              <w:widowControl/>
              <w:autoSpaceDE/>
              <w:autoSpaceDN/>
              <w:spacing w:after="160" w:line="259" w:lineRule="auto"/>
              <w:rPr>
                <w:rFonts w:eastAsia="Calibri"/>
                <w:sz w:val="28"/>
                <w:szCs w:val="28"/>
                <w:lang w:val="en-US" w:bidi="ar-SA"/>
              </w:rPr>
            </w:pPr>
            <w:r>
              <w:rPr>
                <w:rFonts w:eastAsia="Calibri"/>
                <w:sz w:val="28"/>
                <w:szCs w:val="28"/>
                <w:lang w:val="en-US" w:bidi="ar-SA"/>
              </w:rPr>
              <w:t>c) He is in the office.</w:t>
            </w:r>
          </w:p>
        </w:tc>
      </w:tr>
      <w:tr w14:paraId="35B1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3C66D2D8">
            <w:pPr>
              <w:widowControl/>
              <w:autoSpaceDE/>
              <w:autoSpaceDN/>
              <w:spacing w:after="160" w:line="259" w:lineRule="auto"/>
              <w:jc w:val="center"/>
              <w:rPr>
                <w:rFonts w:eastAsia="Calibri"/>
                <w:b/>
                <w:iCs/>
                <w:sz w:val="28"/>
                <w:szCs w:val="28"/>
                <w:lang w:bidi="ar-SA"/>
              </w:rPr>
            </w:pPr>
            <w:r>
              <w:rPr>
                <w:rFonts w:eastAsia="Calibri"/>
                <w:b/>
                <w:iCs/>
                <w:sz w:val="28"/>
                <w:szCs w:val="28"/>
                <w:lang w:bidi="ar-SA"/>
              </w:rPr>
              <w:t>Знание лексики</w:t>
            </w:r>
          </w:p>
          <w:p w14:paraId="4FB38993">
            <w:pPr>
              <w:widowControl/>
              <w:autoSpaceDE/>
              <w:autoSpaceDN/>
              <w:spacing w:after="160" w:line="259" w:lineRule="auto"/>
              <w:jc w:val="center"/>
              <w:rPr>
                <w:rFonts w:eastAsia="Calibri"/>
                <w:i/>
                <w:sz w:val="28"/>
                <w:szCs w:val="28"/>
                <w:lang w:bidi="ar-SA"/>
              </w:rPr>
            </w:pPr>
            <w:r>
              <w:rPr>
                <w:rFonts w:eastAsia="Calibri"/>
                <w:b/>
                <w:iCs/>
                <w:sz w:val="28"/>
                <w:szCs w:val="28"/>
                <w:lang w:bidi="ar-SA"/>
              </w:rPr>
              <w:t>В каждой группе слов есть одно, которое по смыслу не подходит, найдите его.</w:t>
            </w:r>
          </w:p>
        </w:tc>
      </w:tr>
      <w:tr w14:paraId="79E3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7D994F4B">
            <w:pPr>
              <w:widowControl/>
              <w:numPr>
                <w:ilvl w:val="0"/>
                <w:numId w:val="10"/>
              </w:numPr>
              <w:autoSpaceDE/>
              <w:autoSpaceDN/>
              <w:spacing w:after="160" w:line="259" w:lineRule="auto"/>
              <w:jc w:val="center"/>
              <w:rPr>
                <w:rFonts w:eastAsia="Calibri"/>
                <w:sz w:val="28"/>
                <w:szCs w:val="28"/>
                <w:lang w:bidi="ar-SA"/>
              </w:rPr>
            </w:pPr>
          </w:p>
        </w:tc>
        <w:tc>
          <w:tcPr>
            <w:tcW w:w="4464" w:type="pct"/>
            <w:gridSpan w:val="3"/>
            <w:tcBorders>
              <w:top w:val="single" w:color="auto" w:sz="4" w:space="0"/>
              <w:left w:val="single" w:color="auto" w:sz="4" w:space="0"/>
              <w:bottom w:val="single" w:color="auto" w:sz="4" w:space="0"/>
              <w:right w:val="single" w:color="auto" w:sz="4" w:space="0"/>
            </w:tcBorders>
          </w:tcPr>
          <w:p w14:paraId="7D83E2CF">
            <w:pPr>
              <w:widowControl/>
              <w:autoSpaceDE/>
              <w:autoSpaceDN/>
              <w:spacing w:after="160" w:line="259" w:lineRule="auto"/>
              <w:rPr>
                <w:rFonts w:eastAsia="Calibri"/>
                <w:sz w:val="28"/>
                <w:szCs w:val="28"/>
                <w:lang w:val="en-US" w:bidi="ar-SA"/>
              </w:rPr>
            </w:pPr>
            <w:r>
              <w:rPr>
                <w:rFonts w:eastAsia="Calibri"/>
                <w:sz w:val="28"/>
                <w:szCs w:val="28"/>
                <w:lang w:val="en-US" w:bidi="ar-SA"/>
              </w:rPr>
              <w:t>a) green</w:t>
            </w:r>
          </w:p>
          <w:p w14:paraId="47A11510">
            <w:pPr>
              <w:widowControl/>
              <w:autoSpaceDE/>
              <w:autoSpaceDN/>
              <w:spacing w:after="160" w:line="259" w:lineRule="auto"/>
              <w:rPr>
                <w:rFonts w:eastAsia="Calibri"/>
                <w:sz w:val="28"/>
                <w:szCs w:val="28"/>
                <w:lang w:val="en-US" w:bidi="ar-SA"/>
              </w:rPr>
            </w:pPr>
            <w:r>
              <w:rPr>
                <w:rFonts w:eastAsia="Calibri"/>
                <w:sz w:val="28"/>
                <w:szCs w:val="28"/>
                <w:lang w:val="en-US" w:bidi="ar-SA"/>
              </w:rPr>
              <w:t>b)  yellow</w:t>
            </w:r>
          </w:p>
          <w:p w14:paraId="09B1D604">
            <w:pPr>
              <w:widowControl/>
              <w:autoSpaceDE/>
              <w:autoSpaceDN/>
              <w:spacing w:after="160" w:line="259" w:lineRule="auto"/>
              <w:rPr>
                <w:rFonts w:eastAsia="Calibri"/>
                <w:sz w:val="28"/>
                <w:szCs w:val="28"/>
                <w:lang w:val="en-US" w:bidi="ar-SA"/>
              </w:rPr>
            </w:pPr>
            <w:r>
              <w:rPr>
                <w:rFonts w:eastAsia="Calibri"/>
                <w:sz w:val="28"/>
                <w:szCs w:val="28"/>
                <w:lang w:val="en-US" w:bidi="ar-SA"/>
              </w:rPr>
              <w:t>c)  grey</w:t>
            </w:r>
          </w:p>
          <w:p w14:paraId="066C0AB5">
            <w:pPr>
              <w:widowControl/>
              <w:autoSpaceDE/>
              <w:autoSpaceDN/>
              <w:spacing w:after="160" w:line="259" w:lineRule="auto"/>
              <w:rPr>
                <w:rFonts w:eastAsia="Calibri"/>
                <w:sz w:val="28"/>
                <w:szCs w:val="28"/>
                <w:lang w:bidi="ar-SA"/>
              </w:rPr>
            </w:pPr>
            <w:r>
              <w:rPr>
                <w:rFonts w:eastAsia="Calibri"/>
                <w:sz w:val="28"/>
                <w:szCs w:val="28"/>
                <w:lang w:bidi="ar-SA"/>
              </w:rPr>
              <w:t>d)  nice</w:t>
            </w:r>
          </w:p>
        </w:tc>
      </w:tr>
      <w:tr w14:paraId="55CC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27799A12">
            <w:pPr>
              <w:widowControl/>
              <w:numPr>
                <w:ilvl w:val="0"/>
                <w:numId w:val="10"/>
              </w:numPr>
              <w:autoSpaceDE/>
              <w:autoSpaceDN/>
              <w:spacing w:after="160" w:line="259" w:lineRule="auto"/>
              <w:jc w:val="center"/>
              <w:rPr>
                <w:rFonts w:eastAsia="Calibri"/>
                <w:sz w:val="28"/>
                <w:szCs w:val="28"/>
                <w:lang w:bidi="ar-SA"/>
              </w:rPr>
            </w:pPr>
          </w:p>
        </w:tc>
        <w:tc>
          <w:tcPr>
            <w:tcW w:w="4464" w:type="pct"/>
            <w:gridSpan w:val="3"/>
            <w:tcBorders>
              <w:top w:val="single" w:color="auto" w:sz="4" w:space="0"/>
              <w:left w:val="single" w:color="auto" w:sz="4" w:space="0"/>
              <w:bottom w:val="single" w:color="auto" w:sz="4" w:space="0"/>
              <w:right w:val="single" w:color="auto" w:sz="4" w:space="0"/>
            </w:tcBorders>
          </w:tcPr>
          <w:p w14:paraId="7F1871C9">
            <w:pPr>
              <w:widowControl/>
              <w:autoSpaceDE/>
              <w:autoSpaceDN/>
              <w:spacing w:after="160" w:line="259" w:lineRule="auto"/>
              <w:rPr>
                <w:rFonts w:eastAsia="Calibri"/>
                <w:sz w:val="28"/>
                <w:szCs w:val="28"/>
                <w:lang w:bidi="ar-SA"/>
              </w:rPr>
            </w:pPr>
            <w:r>
              <w:rPr>
                <w:rFonts w:eastAsia="Calibri"/>
                <w:sz w:val="28"/>
                <w:szCs w:val="28"/>
                <w:lang w:bidi="ar-SA"/>
              </w:rPr>
              <w:t>a) table</w:t>
            </w:r>
          </w:p>
          <w:p w14:paraId="67D236A3">
            <w:pPr>
              <w:widowControl/>
              <w:autoSpaceDE/>
              <w:autoSpaceDN/>
              <w:spacing w:after="160" w:line="259" w:lineRule="auto"/>
              <w:rPr>
                <w:rFonts w:eastAsia="Calibri"/>
                <w:sz w:val="28"/>
                <w:szCs w:val="28"/>
                <w:lang w:bidi="ar-SA"/>
              </w:rPr>
            </w:pPr>
            <w:r>
              <w:rPr>
                <w:rFonts w:eastAsia="Calibri"/>
                <w:sz w:val="28"/>
                <w:szCs w:val="28"/>
                <w:lang w:bidi="ar-SA"/>
              </w:rPr>
              <w:t xml:space="preserve">b) child </w:t>
            </w:r>
          </w:p>
          <w:p w14:paraId="0686E68E">
            <w:pPr>
              <w:widowControl/>
              <w:autoSpaceDE/>
              <w:autoSpaceDN/>
              <w:spacing w:after="160" w:line="259" w:lineRule="auto"/>
              <w:rPr>
                <w:rFonts w:eastAsia="Calibri"/>
                <w:sz w:val="28"/>
                <w:szCs w:val="28"/>
                <w:lang w:bidi="ar-SA"/>
              </w:rPr>
            </w:pPr>
            <w:r>
              <w:rPr>
                <w:rFonts w:eastAsia="Calibri"/>
                <w:sz w:val="28"/>
                <w:szCs w:val="28"/>
                <w:lang w:bidi="ar-SA"/>
              </w:rPr>
              <w:t>c) desk</w:t>
            </w:r>
          </w:p>
          <w:p w14:paraId="0047992D">
            <w:pPr>
              <w:widowControl/>
              <w:autoSpaceDE/>
              <w:autoSpaceDN/>
              <w:spacing w:after="160" w:line="259" w:lineRule="auto"/>
              <w:rPr>
                <w:rFonts w:eastAsia="Calibri"/>
                <w:sz w:val="28"/>
                <w:szCs w:val="28"/>
                <w:lang w:bidi="ar-SA"/>
              </w:rPr>
            </w:pPr>
            <w:r>
              <w:rPr>
                <w:rFonts w:eastAsia="Calibri"/>
                <w:sz w:val="28"/>
                <w:szCs w:val="28"/>
                <w:lang w:bidi="ar-SA"/>
              </w:rPr>
              <w:t>d) chair</w:t>
            </w:r>
          </w:p>
        </w:tc>
      </w:tr>
      <w:tr w14:paraId="0DE6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E42E8EF">
            <w:pPr>
              <w:widowControl/>
              <w:numPr>
                <w:ilvl w:val="0"/>
                <w:numId w:val="10"/>
              </w:numPr>
              <w:autoSpaceDE/>
              <w:autoSpaceDN/>
              <w:spacing w:after="160" w:line="259" w:lineRule="auto"/>
              <w:jc w:val="center"/>
              <w:rPr>
                <w:rFonts w:eastAsia="Calibri"/>
                <w:sz w:val="28"/>
                <w:szCs w:val="28"/>
                <w:lang w:bidi="ar-SA"/>
              </w:rPr>
            </w:pPr>
          </w:p>
        </w:tc>
        <w:tc>
          <w:tcPr>
            <w:tcW w:w="4464" w:type="pct"/>
            <w:gridSpan w:val="3"/>
            <w:tcBorders>
              <w:top w:val="single" w:color="auto" w:sz="4" w:space="0"/>
              <w:left w:val="single" w:color="auto" w:sz="4" w:space="0"/>
              <w:bottom w:val="single" w:color="auto" w:sz="4" w:space="0"/>
              <w:right w:val="single" w:color="auto" w:sz="4" w:space="0"/>
            </w:tcBorders>
          </w:tcPr>
          <w:p w14:paraId="37EED2E5">
            <w:pPr>
              <w:widowControl/>
              <w:autoSpaceDE/>
              <w:autoSpaceDN/>
              <w:spacing w:after="160" w:line="259" w:lineRule="auto"/>
              <w:rPr>
                <w:rFonts w:eastAsia="Calibri"/>
                <w:sz w:val="28"/>
                <w:szCs w:val="28"/>
                <w:lang w:bidi="ar-SA"/>
              </w:rPr>
            </w:pPr>
            <w:r>
              <w:rPr>
                <w:rFonts w:eastAsia="Calibri"/>
                <w:sz w:val="28"/>
                <w:szCs w:val="28"/>
                <w:lang w:bidi="ar-SA"/>
              </w:rPr>
              <w:t>a) big</w:t>
            </w:r>
          </w:p>
          <w:p w14:paraId="601D6C43">
            <w:pPr>
              <w:widowControl/>
              <w:autoSpaceDE/>
              <w:autoSpaceDN/>
              <w:spacing w:after="160" w:line="259" w:lineRule="auto"/>
              <w:rPr>
                <w:rFonts w:eastAsia="Calibri"/>
                <w:sz w:val="28"/>
                <w:szCs w:val="28"/>
                <w:lang w:bidi="ar-SA"/>
              </w:rPr>
            </w:pPr>
            <w:r>
              <w:rPr>
                <w:rFonts w:eastAsia="Calibri"/>
                <w:sz w:val="28"/>
                <w:szCs w:val="28"/>
                <w:lang w:bidi="ar-SA"/>
              </w:rPr>
              <w:t>b) short</w:t>
            </w:r>
          </w:p>
          <w:p w14:paraId="63CF34B5">
            <w:pPr>
              <w:widowControl/>
              <w:autoSpaceDE/>
              <w:autoSpaceDN/>
              <w:spacing w:after="160" w:line="259" w:lineRule="auto"/>
              <w:rPr>
                <w:rFonts w:eastAsia="Calibri"/>
                <w:sz w:val="28"/>
                <w:szCs w:val="28"/>
                <w:lang w:bidi="ar-SA"/>
              </w:rPr>
            </w:pPr>
            <w:r>
              <w:rPr>
                <w:rFonts w:eastAsia="Calibri"/>
                <w:sz w:val="28"/>
                <w:szCs w:val="28"/>
                <w:lang w:bidi="ar-SA"/>
              </w:rPr>
              <w:t>c) white</w:t>
            </w:r>
          </w:p>
          <w:p w14:paraId="1F25F2F3">
            <w:pPr>
              <w:widowControl/>
              <w:autoSpaceDE/>
              <w:autoSpaceDN/>
              <w:spacing w:after="160" w:line="259" w:lineRule="auto"/>
              <w:rPr>
                <w:rFonts w:eastAsia="Calibri"/>
                <w:sz w:val="28"/>
                <w:szCs w:val="28"/>
                <w:lang w:bidi="ar-SA"/>
              </w:rPr>
            </w:pPr>
            <w:r>
              <w:rPr>
                <w:rFonts w:eastAsia="Calibri"/>
                <w:sz w:val="28"/>
                <w:szCs w:val="28"/>
                <w:lang w:bidi="ar-SA"/>
              </w:rPr>
              <w:t>d) square</w:t>
            </w:r>
          </w:p>
        </w:tc>
      </w:tr>
      <w:tr w14:paraId="4BE0C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4FF4A40E">
            <w:pPr>
              <w:widowControl/>
              <w:numPr>
                <w:ilvl w:val="0"/>
                <w:numId w:val="10"/>
              </w:numPr>
              <w:autoSpaceDE/>
              <w:autoSpaceDN/>
              <w:spacing w:after="160" w:line="259" w:lineRule="auto"/>
              <w:jc w:val="center"/>
              <w:rPr>
                <w:rFonts w:eastAsia="Calibri"/>
                <w:sz w:val="28"/>
                <w:szCs w:val="28"/>
                <w:lang w:bidi="ar-SA"/>
              </w:rPr>
            </w:pPr>
          </w:p>
        </w:tc>
        <w:tc>
          <w:tcPr>
            <w:tcW w:w="4464" w:type="pct"/>
            <w:gridSpan w:val="3"/>
            <w:tcBorders>
              <w:top w:val="single" w:color="auto" w:sz="4" w:space="0"/>
              <w:left w:val="single" w:color="auto" w:sz="4" w:space="0"/>
              <w:bottom w:val="single" w:color="auto" w:sz="4" w:space="0"/>
              <w:right w:val="single" w:color="auto" w:sz="4" w:space="0"/>
            </w:tcBorders>
          </w:tcPr>
          <w:p w14:paraId="7746995B">
            <w:pPr>
              <w:widowControl/>
              <w:autoSpaceDE/>
              <w:autoSpaceDN/>
              <w:spacing w:after="160" w:line="259" w:lineRule="auto"/>
              <w:rPr>
                <w:rFonts w:eastAsia="Calibri"/>
                <w:sz w:val="28"/>
                <w:szCs w:val="28"/>
                <w:lang w:val="en-US" w:bidi="ar-SA"/>
              </w:rPr>
            </w:pPr>
            <w:r>
              <w:rPr>
                <w:rFonts w:eastAsia="Calibri"/>
                <w:sz w:val="28"/>
                <w:szCs w:val="28"/>
                <w:lang w:val="en-US" w:bidi="ar-SA"/>
              </w:rPr>
              <w:t>a) pupil</w:t>
            </w:r>
          </w:p>
          <w:p w14:paraId="6A7623F4">
            <w:pPr>
              <w:widowControl/>
              <w:autoSpaceDE/>
              <w:autoSpaceDN/>
              <w:spacing w:after="160" w:line="259" w:lineRule="auto"/>
              <w:rPr>
                <w:rFonts w:eastAsia="Calibri"/>
                <w:sz w:val="28"/>
                <w:szCs w:val="28"/>
                <w:lang w:val="en-US" w:bidi="ar-SA"/>
              </w:rPr>
            </w:pPr>
            <w:r>
              <w:rPr>
                <w:rFonts w:eastAsia="Calibri"/>
                <w:sz w:val="28"/>
                <w:szCs w:val="28"/>
                <w:lang w:val="en-US" w:bidi="ar-SA"/>
              </w:rPr>
              <w:t>b) round</w:t>
            </w:r>
          </w:p>
          <w:p w14:paraId="514E370F">
            <w:pPr>
              <w:widowControl/>
              <w:autoSpaceDE/>
              <w:autoSpaceDN/>
              <w:spacing w:after="160" w:line="259" w:lineRule="auto"/>
              <w:rPr>
                <w:rFonts w:eastAsia="Calibri"/>
                <w:sz w:val="28"/>
                <w:szCs w:val="28"/>
                <w:lang w:val="en-US" w:bidi="ar-SA"/>
              </w:rPr>
            </w:pPr>
            <w:r>
              <w:rPr>
                <w:rFonts w:eastAsia="Calibri"/>
                <w:sz w:val="28"/>
                <w:szCs w:val="28"/>
                <w:lang w:val="en-US" w:bidi="ar-SA"/>
              </w:rPr>
              <w:t>c) student</w:t>
            </w:r>
          </w:p>
          <w:p w14:paraId="40A3181C">
            <w:pPr>
              <w:widowControl/>
              <w:autoSpaceDE/>
              <w:autoSpaceDN/>
              <w:spacing w:after="160" w:line="259" w:lineRule="auto"/>
              <w:rPr>
                <w:rFonts w:eastAsia="Calibri"/>
                <w:sz w:val="28"/>
                <w:szCs w:val="28"/>
                <w:lang w:bidi="ar-SA"/>
              </w:rPr>
            </w:pPr>
            <w:r>
              <w:rPr>
                <w:rFonts w:eastAsia="Calibri"/>
                <w:sz w:val="28"/>
                <w:szCs w:val="28"/>
                <w:lang w:bidi="ar-SA"/>
              </w:rPr>
              <w:t>d) teacher</w:t>
            </w:r>
          </w:p>
        </w:tc>
      </w:tr>
      <w:tr w14:paraId="77E7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tcBorders>
              <w:top w:val="single" w:color="auto" w:sz="4" w:space="0"/>
              <w:left w:val="single" w:color="auto" w:sz="4" w:space="0"/>
              <w:bottom w:val="single" w:color="auto" w:sz="4" w:space="0"/>
              <w:right w:val="single" w:color="auto" w:sz="4" w:space="0"/>
            </w:tcBorders>
          </w:tcPr>
          <w:p w14:paraId="09173567">
            <w:pPr>
              <w:widowControl/>
              <w:numPr>
                <w:ilvl w:val="0"/>
                <w:numId w:val="10"/>
              </w:numPr>
              <w:autoSpaceDE/>
              <w:autoSpaceDN/>
              <w:spacing w:after="160" w:line="259" w:lineRule="auto"/>
              <w:jc w:val="center"/>
              <w:rPr>
                <w:rFonts w:eastAsia="Calibri"/>
                <w:sz w:val="28"/>
                <w:szCs w:val="28"/>
                <w:lang w:bidi="ar-SA"/>
              </w:rPr>
            </w:pPr>
          </w:p>
        </w:tc>
        <w:tc>
          <w:tcPr>
            <w:tcW w:w="4464" w:type="pct"/>
            <w:gridSpan w:val="3"/>
            <w:tcBorders>
              <w:top w:val="single" w:color="auto" w:sz="4" w:space="0"/>
              <w:left w:val="single" w:color="auto" w:sz="4" w:space="0"/>
              <w:bottom w:val="single" w:color="auto" w:sz="4" w:space="0"/>
              <w:right w:val="single" w:color="auto" w:sz="4" w:space="0"/>
            </w:tcBorders>
          </w:tcPr>
          <w:p w14:paraId="5A686B63">
            <w:pPr>
              <w:widowControl/>
              <w:autoSpaceDE/>
              <w:autoSpaceDN/>
              <w:spacing w:after="160" w:line="259" w:lineRule="auto"/>
              <w:jc w:val="center"/>
              <w:rPr>
                <w:rFonts w:eastAsia="Calibri"/>
                <w:b/>
                <w:iCs/>
                <w:sz w:val="28"/>
                <w:szCs w:val="28"/>
                <w:lang w:bidi="ar-SA"/>
              </w:rPr>
            </w:pPr>
            <w:r>
              <w:rPr>
                <w:rFonts w:eastAsia="Calibri"/>
                <w:b/>
                <w:iCs/>
                <w:sz w:val="28"/>
                <w:szCs w:val="28"/>
                <w:lang w:bidi="ar-SA"/>
              </w:rPr>
              <w:t>Прочитай текст и ответь на вопросы:</w:t>
            </w:r>
          </w:p>
          <w:p w14:paraId="72EC8CEE">
            <w:pPr>
              <w:widowControl/>
              <w:autoSpaceDE/>
              <w:autoSpaceDN/>
              <w:spacing w:after="160" w:line="259" w:lineRule="auto"/>
              <w:jc w:val="both"/>
              <w:rPr>
                <w:rFonts w:eastAsia="Calibri"/>
                <w:iCs/>
                <w:sz w:val="28"/>
                <w:szCs w:val="28"/>
                <w:lang w:val="en-US" w:bidi="ar-SA"/>
              </w:rPr>
            </w:pPr>
            <w:r>
              <w:rPr>
                <w:rFonts w:eastAsia="Calibri"/>
                <w:iCs/>
                <w:sz w:val="28"/>
                <w:szCs w:val="28"/>
                <w:lang w:val="en-US" w:bidi="ar-SA"/>
              </w:rPr>
              <w:t>Hello, my name is Tom. I’m nine years old. This is my family: mummy, daddy, sister and I. My mummy is in the bathroom, my daddy is in the garden. This is my room: a blue table, a green bed, a red chair, a white radio.</w:t>
            </w:r>
          </w:p>
        </w:tc>
      </w:tr>
      <w:tr w14:paraId="3609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5" w:type="pct"/>
            <w:gridSpan w:val="2"/>
            <w:tcBorders>
              <w:top w:val="single" w:color="auto" w:sz="4" w:space="0"/>
              <w:left w:val="single" w:color="auto" w:sz="4" w:space="0"/>
              <w:bottom w:val="single" w:color="auto" w:sz="4" w:space="0"/>
              <w:right w:val="single" w:color="auto" w:sz="4" w:space="0"/>
            </w:tcBorders>
          </w:tcPr>
          <w:p w14:paraId="03D06B6E">
            <w:pPr>
              <w:widowControl/>
              <w:autoSpaceDE/>
              <w:autoSpaceDN/>
              <w:spacing w:after="160" w:line="259" w:lineRule="auto"/>
              <w:jc w:val="both"/>
              <w:rPr>
                <w:rFonts w:eastAsia="Calibri"/>
                <w:sz w:val="28"/>
                <w:szCs w:val="28"/>
                <w:lang w:val="en-US" w:bidi="ar-SA"/>
              </w:rPr>
            </w:pPr>
            <w:r>
              <w:rPr>
                <w:rFonts w:eastAsia="Calibri"/>
                <w:sz w:val="28"/>
                <w:szCs w:val="28"/>
                <w:lang w:val="en-US" w:bidi="ar-SA"/>
              </w:rPr>
              <w:t xml:space="preserve">1.What is the boy’s name?    </w:t>
            </w:r>
          </w:p>
          <w:p w14:paraId="6DB6007F">
            <w:pPr>
              <w:widowControl/>
              <w:autoSpaceDE/>
              <w:autoSpaceDN/>
              <w:spacing w:after="160" w:line="259" w:lineRule="auto"/>
              <w:jc w:val="both"/>
              <w:rPr>
                <w:rFonts w:eastAsia="Calibri"/>
                <w:sz w:val="28"/>
                <w:szCs w:val="28"/>
                <w:lang w:val="en-US" w:bidi="ar-SA"/>
              </w:rPr>
            </w:pPr>
            <w:r>
              <w:rPr>
                <w:rFonts w:eastAsia="Calibri"/>
                <w:sz w:val="28"/>
                <w:szCs w:val="28"/>
                <w:lang w:val="en-US" w:bidi="ar-SA"/>
              </w:rPr>
              <w:t>2. How old is this boy?</w:t>
            </w:r>
          </w:p>
          <w:p w14:paraId="7A3E0869">
            <w:pPr>
              <w:widowControl/>
              <w:autoSpaceDE/>
              <w:autoSpaceDN/>
              <w:spacing w:after="160" w:line="259" w:lineRule="auto"/>
              <w:jc w:val="both"/>
              <w:rPr>
                <w:rFonts w:eastAsia="Calibri"/>
                <w:sz w:val="28"/>
                <w:szCs w:val="28"/>
                <w:lang w:val="en-US" w:bidi="ar-SA"/>
              </w:rPr>
            </w:pPr>
            <w:r>
              <w:rPr>
                <w:rFonts w:eastAsia="Calibri"/>
                <w:sz w:val="28"/>
                <w:szCs w:val="28"/>
                <w:lang w:val="en-US" w:bidi="ar-SA"/>
              </w:rPr>
              <w:t>3. How many children are in his family?</w:t>
            </w:r>
          </w:p>
          <w:p w14:paraId="38D5A326">
            <w:pPr>
              <w:widowControl/>
              <w:autoSpaceDE/>
              <w:autoSpaceDN/>
              <w:spacing w:after="160" w:line="259" w:lineRule="auto"/>
              <w:jc w:val="both"/>
              <w:rPr>
                <w:rFonts w:eastAsia="Calibri"/>
                <w:sz w:val="28"/>
                <w:szCs w:val="28"/>
                <w:lang w:val="en-US" w:bidi="ar-SA"/>
              </w:rPr>
            </w:pPr>
            <w:r>
              <w:rPr>
                <w:rFonts w:eastAsia="Calibri"/>
                <w:sz w:val="28"/>
                <w:szCs w:val="28"/>
                <w:lang w:val="en-US" w:bidi="ar-SA"/>
              </w:rPr>
              <w:t>4. Where is his mother?</w:t>
            </w:r>
          </w:p>
          <w:p w14:paraId="76E0BE25">
            <w:pPr>
              <w:widowControl/>
              <w:autoSpaceDE/>
              <w:autoSpaceDN/>
              <w:spacing w:after="160" w:line="259" w:lineRule="auto"/>
              <w:jc w:val="both"/>
              <w:rPr>
                <w:rFonts w:eastAsia="Calibri"/>
                <w:sz w:val="28"/>
                <w:szCs w:val="28"/>
                <w:lang w:val="en-US" w:bidi="ar-SA"/>
              </w:rPr>
            </w:pPr>
            <w:r>
              <w:rPr>
                <w:rFonts w:eastAsia="Calibri"/>
                <w:sz w:val="28"/>
                <w:szCs w:val="28"/>
                <w:lang w:val="en-US" w:bidi="ar-SA"/>
              </w:rPr>
              <w:t>5. What is not in his room?</w:t>
            </w:r>
          </w:p>
        </w:tc>
        <w:tc>
          <w:tcPr>
            <w:tcW w:w="2455" w:type="pct"/>
            <w:gridSpan w:val="2"/>
            <w:tcBorders>
              <w:top w:val="single" w:color="auto" w:sz="4" w:space="0"/>
              <w:left w:val="single" w:color="auto" w:sz="4" w:space="0"/>
              <w:bottom w:val="single" w:color="auto" w:sz="4" w:space="0"/>
              <w:right w:val="single" w:color="auto" w:sz="4" w:space="0"/>
            </w:tcBorders>
          </w:tcPr>
          <w:p w14:paraId="26EB8D60">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Tim; b) Tom</w:t>
            </w:r>
          </w:p>
          <w:p w14:paraId="359B6023">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8; b) 9; c) 10</w:t>
            </w:r>
          </w:p>
          <w:p w14:paraId="24C3E466">
            <w:pPr>
              <w:widowControl/>
              <w:autoSpaceDE/>
              <w:autoSpaceDN/>
              <w:spacing w:after="160" w:line="259" w:lineRule="auto"/>
              <w:jc w:val="both"/>
              <w:rPr>
                <w:rFonts w:eastAsia="Calibri"/>
                <w:sz w:val="28"/>
                <w:szCs w:val="28"/>
                <w:lang w:bidi="ar-SA"/>
              </w:rPr>
            </w:pPr>
            <w:r>
              <w:rPr>
                <w:rFonts w:eastAsia="Calibri"/>
                <w:sz w:val="28"/>
                <w:szCs w:val="28"/>
                <w:lang w:val="en-US" w:bidi="ar-SA"/>
              </w:rPr>
              <w:t>a</w:t>
            </w:r>
            <w:r>
              <w:rPr>
                <w:rFonts w:eastAsia="Calibri"/>
                <w:sz w:val="28"/>
                <w:szCs w:val="28"/>
                <w:lang w:bidi="ar-SA"/>
              </w:rPr>
              <w:t xml:space="preserve">) 1; </w:t>
            </w:r>
            <w:r>
              <w:rPr>
                <w:rFonts w:eastAsia="Calibri"/>
                <w:sz w:val="28"/>
                <w:szCs w:val="28"/>
                <w:lang w:val="en-US" w:bidi="ar-SA"/>
              </w:rPr>
              <w:t>b</w:t>
            </w:r>
            <w:r>
              <w:rPr>
                <w:rFonts w:eastAsia="Calibri"/>
                <w:sz w:val="28"/>
                <w:szCs w:val="28"/>
                <w:lang w:bidi="ar-SA"/>
              </w:rPr>
              <w:t xml:space="preserve">) 2; </w:t>
            </w:r>
            <w:r>
              <w:rPr>
                <w:rFonts w:eastAsia="Calibri"/>
                <w:sz w:val="28"/>
                <w:szCs w:val="28"/>
                <w:lang w:val="en-US" w:bidi="ar-SA"/>
              </w:rPr>
              <w:t>c</w:t>
            </w:r>
            <w:r>
              <w:rPr>
                <w:rFonts w:eastAsia="Calibri"/>
                <w:sz w:val="28"/>
                <w:szCs w:val="28"/>
                <w:lang w:bidi="ar-SA"/>
              </w:rPr>
              <w:t>) 3</w:t>
            </w:r>
          </w:p>
          <w:p w14:paraId="0A1DF40D">
            <w:pPr>
              <w:widowControl/>
              <w:autoSpaceDE/>
              <w:autoSpaceDN/>
              <w:spacing w:after="160" w:line="259" w:lineRule="auto"/>
              <w:jc w:val="both"/>
              <w:rPr>
                <w:rFonts w:eastAsia="Calibri"/>
                <w:sz w:val="28"/>
                <w:szCs w:val="28"/>
                <w:lang w:bidi="ar-SA"/>
              </w:rPr>
            </w:pPr>
            <w:r>
              <w:rPr>
                <w:rFonts w:eastAsia="Calibri"/>
                <w:sz w:val="28"/>
                <w:szCs w:val="28"/>
                <w:lang w:bidi="ar-SA"/>
              </w:rPr>
              <w:t xml:space="preserve">а) в ванной; b) на кухне; </w:t>
            </w:r>
            <w:r>
              <w:rPr>
                <w:rFonts w:eastAsia="Calibri"/>
                <w:sz w:val="28"/>
                <w:szCs w:val="28"/>
                <w:lang w:val="en-US" w:bidi="ar-SA"/>
              </w:rPr>
              <w:t>c</w:t>
            </w:r>
            <w:r>
              <w:rPr>
                <w:rFonts w:eastAsia="Calibri"/>
                <w:sz w:val="28"/>
                <w:szCs w:val="28"/>
                <w:lang w:bidi="ar-SA"/>
              </w:rPr>
              <w:t>) в спальне</w:t>
            </w:r>
          </w:p>
          <w:p w14:paraId="3A2845C7">
            <w:pPr>
              <w:widowControl/>
              <w:autoSpaceDE/>
              <w:autoSpaceDN/>
              <w:spacing w:after="160" w:line="259" w:lineRule="auto"/>
              <w:jc w:val="both"/>
              <w:rPr>
                <w:rFonts w:eastAsia="Calibri"/>
                <w:sz w:val="28"/>
                <w:szCs w:val="28"/>
                <w:lang w:val="en-US" w:bidi="ar-SA"/>
              </w:rPr>
            </w:pPr>
            <w:r>
              <w:rPr>
                <w:rFonts w:eastAsia="Calibri"/>
                <w:sz w:val="28"/>
                <w:szCs w:val="28"/>
                <w:lang w:val="en-US" w:bidi="ar-SA"/>
              </w:rPr>
              <w:t>a) radio; b) chair; c) bed</w:t>
            </w:r>
          </w:p>
        </w:tc>
      </w:tr>
    </w:tbl>
    <w:p w14:paraId="2F110E5E">
      <w:pPr>
        <w:rPr>
          <w:sz w:val="28"/>
          <w:szCs w:val="28"/>
          <w:lang w:val="en-US" w:eastAsia="en-US" w:bidi="ar-SA"/>
        </w:rPr>
      </w:pPr>
    </w:p>
    <w:p w14:paraId="3C610AA2">
      <w:pPr>
        <w:widowControl/>
        <w:tabs>
          <w:tab w:val="left" w:pos="7685"/>
        </w:tabs>
        <w:autoSpaceDE/>
        <w:autoSpaceDN/>
        <w:spacing w:after="160" w:line="259" w:lineRule="auto"/>
        <w:rPr>
          <w:rFonts w:eastAsia="Calibri"/>
          <w:sz w:val="28"/>
          <w:lang w:val="en-US" w:eastAsia="en-US" w:bidi="ar-SA"/>
        </w:rPr>
      </w:pPr>
    </w:p>
    <w:p w14:paraId="6E9DE6BD">
      <w:pPr>
        <w:widowControl/>
        <w:autoSpaceDE/>
        <w:autoSpaceDN/>
        <w:contextualSpacing/>
        <w:jc w:val="both"/>
        <w:rPr>
          <w:rFonts w:eastAsia="Calibri"/>
          <w:color w:val="FF0000"/>
          <w:sz w:val="28"/>
          <w:szCs w:val="28"/>
          <w:lang w:val="en-US" w:eastAsia="en-US" w:bidi="ar-SA"/>
        </w:rPr>
      </w:pPr>
    </w:p>
    <w:p w14:paraId="1D73E3BE">
      <w:pPr>
        <w:widowControl/>
        <w:autoSpaceDE/>
        <w:autoSpaceDN/>
        <w:contextualSpacing/>
        <w:jc w:val="both"/>
        <w:rPr>
          <w:rFonts w:eastAsia="Calibri"/>
          <w:color w:val="FF0000"/>
          <w:sz w:val="28"/>
          <w:szCs w:val="28"/>
          <w:lang w:val="en-US" w:eastAsia="en-US" w:bidi="ar-SA"/>
        </w:rPr>
      </w:pPr>
    </w:p>
    <w:p w14:paraId="2444D3BD">
      <w:pPr>
        <w:widowControl/>
        <w:autoSpaceDE/>
        <w:autoSpaceDN/>
        <w:contextualSpacing/>
        <w:jc w:val="both"/>
        <w:rPr>
          <w:rFonts w:eastAsia="Calibri"/>
          <w:color w:val="FF0000"/>
          <w:sz w:val="28"/>
          <w:szCs w:val="28"/>
          <w:lang w:val="en-US" w:eastAsia="en-US" w:bidi="ar-SA"/>
        </w:rPr>
      </w:pPr>
    </w:p>
    <w:p w14:paraId="49DE5BA9">
      <w:pPr>
        <w:widowControl/>
        <w:autoSpaceDE/>
        <w:autoSpaceDN/>
        <w:contextualSpacing/>
        <w:jc w:val="both"/>
        <w:rPr>
          <w:rFonts w:eastAsia="Calibri"/>
          <w:color w:val="FF0000"/>
          <w:sz w:val="28"/>
          <w:szCs w:val="28"/>
          <w:lang w:val="en-US" w:eastAsia="en-US" w:bidi="ar-SA"/>
        </w:rPr>
      </w:pPr>
    </w:p>
    <w:p w14:paraId="31D0CB2D">
      <w:pPr>
        <w:widowControl/>
        <w:autoSpaceDE/>
        <w:autoSpaceDN/>
        <w:contextualSpacing/>
        <w:jc w:val="both"/>
        <w:rPr>
          <w:rFonts w:eastAsia="Calibri"/>
          <w:color w:val="FF0000"/>
          <w:sz w:val="28"/>
          <w:szCs w:val="28"/>
          <w:lang w:val="en-US" w:eastAsia="en-US" w:bidi="ar-SA"/>
        </w:rPr>
      </w:pPr>
    </w:p>
    <w:p w14:paraId="0E6BC253">
      <w:pPr>
        <w:widowControl/>
        <w:autoSpaceDE/>
        <w:autoSpaceDN/>
        <w:contextualSpacing/>
        <w:jc w:val="both"/>
        <w:rPr>
          <w:rFonts w:eastAsia="Calibri"/>
          <w:color w:val="FF0000"/>
          <w:sz w:val="28"/>
          <w:szCs w:val="28"/>
          <w:lang w:val="en-US" w:eastAsia="en-US" w:bidi="ar-SA"/>
        </w:rPr>
      </w:pPr>
    </w:p>
    <w:p w14:paraId="4DAFB6C3">
      <w:pPr>
        <w:widowControl/>
        <w:autoSpaceDE/>
        <w:autoSpaceDN/>
        <w:contextualSpacing/>
        <w:jc w:val="both"/>
        <w:rPr>
          <w:rFonts w:eastAsia="Calibri"/>
          <w:color w:val="FF0000"/>
          <w:sz w:val="28"/>
          <w:szCs w:val="28"/>
          <w:lang w:val="en-US" w:eastAsia="en-US" w:bidi="ar-SA"/>
        </w:rPr>
      </w:pPr>
    </w:p>
    <w:p w14:paraId="3C5DBEA4">
      <w:pPr>
        <w:widowControl/>
        <w:autoSpaceDE/>
        <w:autoSpaceDN/>
        <w:contextualSpacing/>
        <w:jc w:val="both"/>
        <w:rPr>
          <w:rFonts w:eastAsia="Calibri"/>
          <w:color w:val="FF0000"/>
          <w:sz w:val="28"/>
          <w:szCs w:val="28"/>
          <w:lang w:val="en-US" w:eastAsia="en-US" w:bidi="ar-SA"/>
        </w:rPr>
      </w:pPr>
    </w:p>
    <w:p w14:paraId="5FF501DF">
      <w:pPr>
        <w:widowControl/>
        <w:autoSpaceDE/>
        <w:autoSpaceDN/>
        <w:contextualSpacing/>
        <w:jc w:val="both"/>
        <w:rPr>
          <w:rFonts w:eastAsia="Calibri"/>
          <w:color w:val="FF0000"/>
          <w:sz w:val="28"/>
          <w:szCs w:val="28"/>
          <w:lang w:val="en-US" w:eastAsia="en-US" w:bidi="ar-SA"/>
        </w:rPr>
      </w:pPr>
    </w:p>
    <w:p w14:paraId="5608C1FF">
      <w:pPr>
        <w:widowControl/>
        <w:autoSpaceDE/>
        <w:autoSpaceDN/>
        <w:contextualSpacing/>
        <w:jc w:val="both"/>
        <w:rPr>
          <w:rFonts w:eastAsia="Calibri"/>
          <w:color w:val="FF0000"/>
          <w:sz w:val="28"/>
          <w:szCs w:val="28"/>
          <w:lang w:val="en-US" w:eastAsia="en-US" w:bidi="ar-SA"/>
        </w:rPr>
      </w:pPr>
    </w:p>
    <w:p w14:paraId="16C10C75">
      <w:pPr>
        <w:widowControl/>
        <w:autoSpaceDE/>
        <w:autoSpaceDN/>
        <w:contextualSpacing/>
        <w:jc w:val="both"/>
        <w:rPr>
          <w:rFonts w:eastAsia="Calibri"/>
          <w:color w:val="FF0000"/>
          <w:sz w:val="28"/>
          <w:szCs w:val="28"/>
          <w:lang w:val="en-US" w:eastAsia="en-US" w:bidi="ar-SA"/>
        </w:rPr>
      </w:pPr>
    </w:p>
    <w:p w14:paraId="493BCB68">
      <w:pPr>
        <w:widowControl/>
        <w:autoSpaceDE/>
        <w:autoSpaceDN/>
        <w:contextualSpacing/>
        <w:jc w:val="both"/>
        <w:rPr>
          <w:rFonts w:eastAsia="Calibri"/>
          <w:color w:val="FF0000"/>
          <w:sz w:val="28"/>
          <w:szCs w:val="28"/>
          <w:lang w:val="en-US" w:eastAsia="en-US" w:bidi="ar-SA"/>
        </w:rPr>
      </w:pPr>
    </w:p>
    <w:p w14:paraId="485C8912">
      <w:pPr>
        <w:widowControl/>
        <w:autoSpaceDE/>
        <w:autoSpaceDN/>
        <w:contextualSpacing/>
        <w:jc w:val="both"/>
        <w:rPr>
          <w:rFonts w:eastAsia="Calibri"/>
          <w:color w:val="FF0000"/>
          <w:sz w:val="28"/>
          <w:szCs w:val="28"/>
          <w:lang w:val="en-US" w:eastAsia="en-US" w:bidi="ar-SA"/>
        </w:rPr>
      </w:pPr>
    </w:p>
    <w:p w14:paraId="15CED980">
      <w:pPr>
        <w:widowControl/>
        <w:autoSpaceDE/>
        <w:autoSpaceDN/>
        <w:contextualSpacing/>
        <w:jc w:val="both"/>
        <w:rPr>
          <w:rFonts w:eastAsia="Calibri"/>
          <w:color w:val="FF0000"/>
          <w:sz w:val="28"/>
          <w:szCs w:val="28"/>
          <w:lang w:val="en-US" w:eastAsia="en-US" w:bidi="ar-SA"/>
        </w:rPr>
      </w:pPr>
    </w:p>
    <w:p w14:paraId="7139FEEA">
      <w:pPr>
        <w:widowControl/>
        <w:autoSpaceDE/>
        <w:autoSpaceDN/>
        <w:contextualSpacing/>
        <w:jc w:val="both"/>
        <w:rPr>
          <w:rFonts w:eastAsia="Calibri"/>
          <w:color w:val="FF0000"/>
          <w:sz w:val="28"/>
          <w:szCs w:val="28"/>
          <w:lang w:val="en-US" w:eastAsia="en-US" w:bidi="ar-SA"/>
        </w:rPr>
      </w:pPr>
    </w:p>
    <w:p w14:paraId="57CBFC9A">
      <w:pPr>
        <w:widowControl/>
        <w:autoSpaceDE/>
        <w:autoSpaceDN/>
        <w:contextualSpacing/>
        <w:jc w:val="both"/>
        <w:rPr>
          <w:rFonts w:eastAsia="Calibri"/>
          <w:color w:val="FF0000"/>
          <w:sz w:val="28"/>
          <w:szCs w:val="28"/>
          <w:lang w:val="en-US" w:eastAsia="en-US" w:bidi="ar-SA"/>
        </w:rPr>
      </w:pPr>
    </w:p>
    <w:p w14:paraId="5CC555B6">
      <w:pPr>
        <w:widowControl/>
        <w:autoSpaceDE/>
        <w:autoSpaceDN/>
        <w:contextualSpacing/>
        <w:jc w:val="both"/>
        <w:rPr>
          <w:rFonts w:eastAsia="Calibri"/>
          <w:color w:val="FF0000"/>
          <w:sz w:val="28"/>
          <w:szCs w:val="28"/>
          <w:lang w:val="en-US" w:eastAsia="en-US" w:bidi="ar-SA"/>
        </w:rPr>
      </w:pPr>
    </w:p>
    <w:p w14:paraId="5FD5DFC0">
      <w:pPr>
        <w:widowControl/>
        <w:autoSpaceDE/>
        <w:autoSpaceDN/>
        <w:contextualSpacing/>
        <w:jc w:val="both"/>
        <w:rPr>
          <w:rFonts w:eastAsia="Calibri"/>
          <w:color w:val="FF0000"/>
          <w:sz w:val="28"/>
          <w:szCs w:val="28"/>
          <w:lang w:val="en-US" w:eastAsia="en-US" w:bidi="ar-SA"/>
        </w:rPr>
      </w:pPr>
    </w:p>
    <w:p w14:paraId="2FBB4661">
      <w:pPr>
        <w:widowControl/>
        <w:autoSpaceDE/>
        <w:autoSpaceDN/>
        <w:contextualSpacing/>
        <w:jc w:val="both"/>
        <w:rPr>
          <w:rFonts w:eastAsia="Calibri"/>
          <w:color w:val="FF0000"/>
          <w:sz w:val="28"/>
          <w:szCs w:val="28"/>
          <w:lang w:val="en-US" w:eastAsia="en-US" w:bidi="ar-SA"/>
        </w:rPr>
      </w:pPr>
    </w:p>
    <w:p w14:paraId="036314C4">
      <w:pPr>
        <w:widowControl/>
        <w:autoSpaceDE/>
        <w:autoSpaceDN/>
        <w:contextualSpacing/>
        <w:jc w:val="both"/>
        <w:rPr>
          <w:rFonts w:eastAsia="Calibri"/>
          <w:color w:val="FF0000"/>
          <w:sz w:val="28"/>
          <w:szCs w:val="28"/>
          <w:lang w:val="en-US" w:eastAsia="en-US" w:bidi="ar-SA"/>
        </w:rPr>
      </w:pPr>
    </w:p>
    <w:p w14:paraId="7BEC4F62">
      <w:pPr>
        <w:widowControl/>
        <w:autoSpaceDE/>
        <w:autoSpaceDN/>
        <w:contextualSpacing/>
        <w:jc w:val="both"/>
        <w:rPr>
          <w:rFonts w:eastAsia="Calibri"/>
          <w:color w:val="FF0000"/>
          <w:sz w:val="28"/>
          <w:szCs w:val="28"/>
          <w:lang w:val="en-US" w:eastAsia="en-US" w:bidi="ar-SA"/>
        </w:rPr>
      </w:pPr>
    </w:p>
    <w:p w14:paraId="2EA3AC03">
      <w:pPr>
        <w:jc w:val="right"/>
        <w:rPr>
          <w:b/>
          <w:bCs/>
          <w:sz w:val="28"/>
          <w:szCs w:val="28"/>
          <w:lang w:eastAsia="en-US" w:bidi="ar-SA"/>
        </w:rPr>
      </w:pPr>
      <w:bookmarkStart w:id="19" w:name="_Hlk174351191"/>
      <w:r>
        <w:rPr>
          <w:rFonts w:eastAsia="Calibri"/>
          <w:b/>
          <w:bCs/>
          <w:sz w:val="28"/>
          <w:szCs w:val="28"/>
          <w:lang w:eastAsia="en-US" w:bidi="ar-SA"/>
        </w:rPr>
        <w:t>Приложение 2</w:t>
      </w:r>
    </w:p>
    <w:p w14:paraId="580AC961">
      <w:pPr>
        <w:jc w:val="center"/>
        <w:rPr>
          <w:b/>
          <w:sz w:val="28"/>
          <w:szCs w:val="28"/>
          <w:lang w:eastAsia="en-US" w:bidi="ar-SA"/>
        </w:rPr>
      </w:pPr>
    </w:p>
    <w:p w14:paraId="30DC635C">
      <w:pPr>
        <w:jc w:val="center"/>
        <w:rPr>
          <w:b/>
          <w:sz w:val="28"/>
          <w:szCs w:val="28"/>
          <w:lang w:eastAsia="en-US" w:bidi="ar-SA"/>
        </w:rPr>
      </w:pPr>
      <w:r>
        <w:rPr>
          <w:b/>
          <w:sz w:val="28"/>
          <w:szCs w:val="28"/>
          <w:lang w:eastAsia="en-US" w:bidi="ar-SA"/>
        </w:rPr>
        <w:t>Тест</w:t>
      </w:r>
    </w:p>
    <w:p w14:paraId="11DC8117">
      <w:pPr>
        <w:jc w:val="center"/>
        <w:rPr>
          <w:b/>
          <w:sz w:val="28"/>
          <w:szCs w:val="28"/>
          <w:lang w:eastAsia="en-US" w:bidi="ar-SA"/>
        </w:rPr>
      </w:pPr>
      <w:r>
        <w:rPr>
          <w:b/>
          <w:sz w:val="28"/>
          <w:szCs w:val="28"/>
          <w:lang w:eastAsia="en-US" w:bidi="ar-SA"/>
        </w:rPr>
        <w:t>2 год обучения</w:t>
      </w:r>
    </w:p>
    <w:p w14:paraId="5350F977">
      <w:pPr>
        <w:widowControl/>
        <w:autoSpaceDE/>
        <w:autoSpaceDN/>
        <w:jc w:val="center"/>
        <w:rPr>
          <w:rFonts w:eastAsia="Calibri"/>
          <w:b/>
          <w:sz w:val="28"/>
          <w:szCs w:val="28"/>
          <w:lang w:eastAsia="en-US" w:bidi="ar-SA"/>
        </w:rPr>
      </w:pPr>
      <w:r>
        <w:rPr>
          <w:rFonts w:eastAsia="Calibri"/>
          <w:b/>
          <w:sz w:val="28"/>
          <w:szCs w:val="28"/>
          <w:lang w:eastAsia="en-US" w:bidi="ar-SA"/>
        </w:rPr>
        <w:t>Промежуточная аттестация</w:t>
      </w:r>
    </w:p>
    <w:bookmarkEnd w:id="19"/>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6662"/>
        <w:gridCol w:w="2092"/>
      </w:tblGrid>
      <w:tr w14:paraId="7D10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647F2737">
            <w:pPr>
              <w:widowControl/>
              <w:autoSpaceDE/>
              <w:autoSpaceDN/>
              <w:spacing w:after="160" w:line="259" w:lineRule="auto"/>
              <w:jc w:val="center"/>
              <w:rPr>
                <w:rFonts w:eastAsia="Calibri"/>
                <w:b/>
                <w:iCs/>
                <w:sz w:val="28"/>
                <w:szCs w:val="28"/>
                <w:lang w:eastAsia="en-US" w:bidi="ar-SA"/>
              </w:rPr>
            </w:pPr>
            <w:r>
              <w:rPr>
                <w:rFonts w:eastAsia="Calibri"/>
                <w:b/>
                <w:iCs/>
                <w:sz w:val="28"/>
                <w:szCs w:val="28"/>
                <w:lang w:eastAsia="en-US" w:bidi="ar-SA"/>
              </w:rPr>
              <w:t>Выберите правильный вариант ответа:</w:t>
            </w:r>
          </w:p>
        </w:tc>
      </w:tr>
      <w:tr w14:paraId="2AD9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6448869">
            <w:pPr>
              <w:widowControl/>
              <w:autoSpaceDE/>
              <w:autoSpaceDN/>
              <w:spacing w:after="160" w:line="259" w:lineRule="auto"/>
              <w:jc w:val="center"/>
              <w:rPr>
                <w:rFonts w:eastAsia="Calibri"/>
                <w:b/>
                <w:sz w:val="28"/>
                <w:szCs w:val="28"/>
                <w:lang w:eastAsia="en-US" w:bidi="ar-SA"/>
              </w:rPr>
            </w:pPr>
            <w:r>
              <w:rPr>
                <w:rFonts w:eastAsia="Calibri"/>
                <w:b/>
                <w:sz w:val="28"/>
                <w:szCs w:val="28"/>
                <w:lang w:eastAsia="en-US" w:bidi="ar-SA"/>
              </w:rPr>
              <w:t>№</w:t>
            </w:r>
          </w:p>
        </w:tc>
        <w:tc>
          <w:tcPr>
            <w:tcW w:w="6662" w:type="dxa"/>
          </w:tcPr>
          <w:p w14:paraId="3E32288B">
            <w:pPr>
              <w:widowControl/>
              <w:autoSpaceDE/>
              <w:autoSpaceDN/>
              <w:spacing w:after="160" w:line="259" w:lineRule="auto"/>
              <w:jc w:val="center"/>
              <w:rPr>
                <w:rFonts w:eastAsia="Calibri"/>
                <w:b/>
                <w:sz w:val="28"/>
                <w:szCs w:val="28"/>
                <w:lang w:eastAsia="en-US" w:bidi="ar-SA"/>
              </w:rPr>
            </w:pPr>
            <w:r>
              <w:rPr>
                <w:rFonts w:eastAsia="Calibri"/>
                <w:b/>
                <w:sz w:val="28"/>
                <w:szCs w:val="28"/>
                <w:lang w:eastAsia="en-US" w:bidi="ar-SA"/>
              </w:rPr>
              <w:t xml:space="preserve">задание </w:t>
            </w:r>
          </w:p>
        </w:tc>
        <w:tc>
          <w:tcPr>
            <w:tcW w:w="2092" w:type="dxa"/>
          </w:tcPr>
          <w:p w14:paraId="254A34D7">
            <w:pPr>
              <w:widowControl/>
              <w:autoSpaceDE/>
              <w:autoSpaceDN/>
              <w:spacing w:after="160" w:line="259" w:lineRule="auto"/>
              <w:jc w:val="center"/>
              <w:rPr>
                <w:rFonts w:eastAsia="Calibri"/>
                <w:b/>
                <w:sz w:val="28"/>
                <w:szCs w:val="28"/>
                <w:lang w:eastAsia="en-US" w:bidi="ar-SA"/>
              </w:rPr>
            </w:pPr>
            <w:r>
              <w:rPr>
                <w:rFonts w:eastAsia="Calibri"/>
                <w:b/>
                <w:sz w:val="28"/>
                <w:szCs w:val="28"/>
                <w:lang w:eastAsia="en-US" w:bidi="ar-SA"/>
              </w:rPr>
              <w:t>вариант ответа</w:t>
            </w:r>
          </w:p>
        </w:tc>
      </w:tr>
      <w:tr w14:paraId="19FF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01E06E97">
            <w:pPr>
              <w:widowControl/>
              <w:autoSpaceDE/>
              <w:autoSpaceDN/>
              <w:jc w:val="center"/>
              <w:rPr>
                <w:rFonts w:eastAsia="Calibri"/>
                <w:b/>
                <w:sz w:val="28"/>
                <w:szCs w:val="28"/>
                <w:lang w:eastAsia="en-US" w:bidi="ar-SA"/>
              </w:rPr>
            </w:pPr>
            <w:r>
              <w:rPr>
                <w:rFonts w:eastAsia="Calibri"/>
                <w:b/>
                <w:sz w:val="28"/>
                <w:szCs w:val="28"/>
                <w:lang w:eastAsia="en-US" w:bidi="ar-SA"/>
              </w:rPr>
              <w:t>Употребление времен</w:t>
            </w:r>
          </w:p>
        </w:tc>
      </w:tr>
      <w:tr w14:paraId="753D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EF67187">
            <w:pPr>
              <w:widowControl/>
              <w:autoSpaceDE/>
              <w:autoSpaceDN/>
              <w:spacing w:after="160" w:line="259" w:lineRule="auto"/>
              <w:jc w:val="center"/>
              <w:rPr>
                <w:rFonts w:eastAsia="Calibri"/>
                <w:sz w:val="28"/>
                <w:lang w:eastAsia="en-US" w:bidi="ar-SA"/>
              </w:rPr>
            </w:pPr>
            <w:r>
              <w:rPr>
                <w:rFonts w:eastAsia="Calibri"/>
                <w:sz w:val="28"/>
                <w:lang w:eastAsia="en-US" w:bidi="ar-SA"/>
              </w:rPr>
              <w:t>1</w:t>
            </w:r>
          </w:p>
        </w:tc>
        <w:tc>
          <w:tcPr>
            <w:tcW w:w="6662" w:type="dxa"/>
          </w:tcPr>
          <w:p w14:paraId="7F6E477E">
            <w:pPr>
              <w:widowControl/>
              <w:autoSpaceDE/>
              <w:autoSpaceDN/>
              <w:rPr>
                <w:rFonts w:eastAsia="Calibri"/>
                <w:sz w:val="28"/>
                <w:lang w:bidi="ar-SA"/>
              </w:rPr>
            </w:pPr>
            <w:r>
              <w:rPr>
                <w:rFonts w:eastAsia="Calibri"/>
                <w:sz w:val="28"/>
                <w:lang w:bidi="ar-SA"/>
              </w:rPr>
              <w:t xml:space="preserve">Вспомогательным глаголом во времени </w:t>
            </w:r>
            <w:r>
              <w:rPr>
                <w:rFonts w:eastAsia="Calibri"/>
                <w:sz w:val="28"/>
                <w:lang w:val="en-US" w:bidi="ar-SA"/>
              </w:rPr>
              <w:t>Present</w:t>
            </w:r>
            <w:r>
              <w:rPr>
                <w:rFonts w:eastAsia="Calibri"/>
                <w:sz w:val="28"/>
                <w:lang w:bidi="ar-SA"/>
              </w:rPr>
              <w:t xml:space="preserve"> </w:t>
            </w:r>
            <w:r>
              <w:rPr>
                <w:rFonts w:eastAsia="Calibri"/>
                <w:sz w:val="28"/>
                <w:lang w:val="en-US" w:bidi="ar-SA"/>
              </w:rPr>
              <w:t>Simple</w:t>
            </w:r>
            <w:r>
              <w:rPr>
                <w:rFonts w:eastAsia="Calibri"/>
                <w:sz w:val="28"/>
                <w:lang w:bidi="ar-SA"/>
              </w:rPr>
              <w:t xml:space="preserve"> является:</w:t>
            </w:r>
          </w:p>
          <w:p w14:paraId="44B9ABED">
            <w:pPr>
              <w:widowControl/>
              <w:numPr>
                <w:ilvl w:val="0"/>
                <w:numId w:val="11"/>
              </w:numPr>
              <w:autoSpaceDE/>
              <w:autoSpaceDN/>
              <w:spacing w:after="160" w:line="259" w:lineRule="auto"/>
              <w:rPr>
                <w:rFonts w:eastAsia="Calibri"/>
                <w:sz w:val="28"/>
                <w:lang w:val="en-US" w:eastAsia="en-US" w:bidi="ar-SA"/>
              </w:rPr>
            </w:pPr>
            <w:r>
              <w:rPr>
                <w:rFonts w:eastAsia="Calibri"/>
                <w:sz w:val="28"/>
                <w:lang w:val="en-US" w:eastAsia="en-US" w:bidi="ar-SA"/>
              </w:rPr>
              <w:t>to be</w:t>
            </w:r>
          </w:p>
          <w:p w14:paraId="22058661">
            <w:pPr>
              <w:widowControl/>
              <w:numPr>
                <w:ilvl w:val="0"/>
                <w:numId w:val="11"/>
              </w:numPr>
              <w:autoSpaceDE/>
              <w:autoSpaceDN/>
              <w:spacing w:after="160" w:line="259" w:lineRule="auto"/>
              <w:rPr>
                <w:rFonts w:eastAsia="Calibri"/>
                <w:sz w:val="28"/>
                <w:lang w:val="en-US" w:eastAsia="en-US" w:bidi="ar-SA"/>
              </w:rPr>
            </w:pPr>
            <w:r>
              <w:rPr>
                <w:rFonts w:eastAsia="Calibri"/>
                <w:sz w:val="28"/>
                <w:lang w:val="en-US" w:eastAsia="en-US" w:bidi="ar-SA"/>
              </w:rPr>
              <w:t>do/does</w:t>
            </w:r>
          </w:p>
          <w:p w14:paraId="49010490">
            <w:pPr>
              <w:widowControl/>
              <w:numPr>
                <w:ilvl w:val="0"/>
                <w:numId w:val="11"/>
              </w:numPr>
              <w:autoSpaceDE/>
              <w:autoSpaceDN/>
              <w:spacing w:after="160" w:line="259" w:lineRule="auto"/>
              <w:rPr>
                <w:rFonts w:eastAsia="Calibri"/>
                <w:sz w:val="28"/>
                <w:lang w:val="en-US" w:eastAsia="en-US" w:bidi="ar-SA"/>
              </w:rPr>
            </w:pPr>
            <w:r>
              <w:rPr>
                <w:rFonts w:eastAsia="Calibri"/>
                <w:sz w:val="28"/>
                <w:lang w:val="en-US" w:eastAsia="en-US" w:bidi="ar-SA"/>
              </w:rPr>
              <w:t>have/has</w:t>
            </w:r>
          </w:p>
          <w:p w14:paraId="4718F389">
            <w:pPr>
              <w:widowControl/>
              <w:numPr>
                <w:ilvl w:val="0"/>
                <w:numId w:val="11"/>
              </w:numPr>
              <w:autoSpaceDE/>
              <w:autoSpaceDN/>
              <w:spacing w:after="160" w:line="259" w:lineRule="auto"/>
              <w:rPr>
                <w:rFonts w:eastAsia="Calibri"/>
                <w:sz w:val="28"/>
                <w:lang w:val="en-US" w:eastAsia="en-US" w:bidi="ar-SA"/>
              </w:rPr>
            </w:pPr>
            <w:r>
              <w:rPr>
                <w:rFonts w:eastAsia="Calibri"/>
                <w:sz w:val="28"/>
                <w:lang w:val="en-US" w:eastAsia="en-US" w:bidi="ar-SA"/>
              </w:rPr>
              <w:t>did</w:t>
            </w:r>
          </w:p>
        </w:tc>
        <w:tc>
          <w:tcPr>
            <w:tcW w:w="2092" w:type="dxa"/>
          </w:tcPr>
          <w:p w14:paraId="2343A5D7">
            <w:pPr>
              <w:widowControl/>
              <w:autoSpaceDE/>
              <w:autoSpaceDN/>
              <w:spacing w:after="160" w:line="259" w:lineRule="auto"/>
              <w:ind w:left="720"/>
              <w:contextualSpacing/>
              <w:rPr>
                <w:rFonts w:eastAsia="Calibri"/>
                <w:sz w:val="28"/>
                <w:lang w:val="en-US" w:eastAsia="en-US" w:bidi="ar-SA"/>
              </w:rPr>
            </w:pPr>
          </w:p>
        </w:tc>
      </w:tr>
      <w:tr w14:paraId="5333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1A5CD67">
            <w:pPr>
              <w:widowControl/>
              <w:autoSpaceDE/>
              <w:autoSpaceDN/>
              <w:jc w:val="center"/>
              <w:rPr>
                <w:rFonts w:eastAsia="Calibri"/>
                <w:sz w:val="28"/>
                <w:szCs w:val="28"/>
                <w:lang w:val="en-US" w:eastAsia="en-US" w:bidi="ar-SA"/>
              </w:rPr>
            </w:pPr>
            <w:r>
              <w:rPr>
                <w:rFonts w:eastAsia="Calibri"/>
                <w:sz w:val="28"/>
                <w:szCs w:val="28"/>
                <w:lang w:val="en-US" w:eastAsia="en-US" w:bidi="ar-SA"/>
              </w:rPr>
              <w:t>2.</w:t>
            </w:r>
          </w:p>
        </w:tc>
        <w:tc>
          <w:tcPr>
            <w:tcW w:w="6662" w:type="dxa"/>
          </w:tcPr>
          <w:p w14:paraId="30C5CF25">
            <w:pPr>
              <w:widowControl/>
              <w:autoSpaceDE/>
              <w:autoSpaceDN/>
              <w:spacing w:after="160" w:line="259" w:lineRule="auto"/>
              <w:rPr>
                <w:rFonts w:eastAsia="Calibri"/>
                <w:sz w:val="28"/>
                <w:lang w:bidi="ar-SA"/>
              </w:rPr>
            </w:pPr>
            <w:r>
              <w:rPr>
                <w:rFonts w:eastAsia="Calibri"/>
                <w:sz w:val="28"/>
                <w:lang w:bidi="ar-SA"/>
              </w:rPr>
              <w:t xml:space="preserve">Вспомогательным глаголом во времени </w:t>
            </w:r>
            <w:r>
              <w:rPr>
                <w:rFonts w:eastAsia="Calibri"/>
                <w:sz w:val="28"/>
                <w:lang w:val="en-US" w:bidi="ar-SA"/>
              </w:rPr>
              <w:t>Present</w:t>
            </w:r>
            <w:r>
              <w:rPr>
                <w:rFonts w:eastAsia="Calibri"/>
                <w:sz w:val="28"/>
                <w:lang w:bidi="ar-SA"/>
              </w:rPr>
              <w:t xml:space="preserve"> </w:t>
            </w:r>
            <w:r>
              <w:rPr>
                <w:rFonts w:eastAsia="Calibri"/>
                <w:sz w:val="28"/>
                <w:lang w:val="en-US" w:bidi="ar-SA"/>
              </w:rPr>
              <w:t>Continuous</w:t>
            </w:r>
            <w:r>
              <w:rPr>
                <w:rFonts w:eastAsia="Calibri"/>
                <w:sz w:val="28"/>
                <w:lang w:bidi="ar-SA"/>
              </w:rPr>
              <w:t xml:space="preserve"> является:</w:t>
            </w:r>
          </w:p>
          <w:p w14:paraId="2FA89968">
            <w:pPr>
              <w:widowControl/>
              <w:numPr>
                <w:ilvl w:val="0"/>
                <w:numId w:val="12"/>
              </w:numPr>
              <w:autoSpaceDE/>
              <w:autoSpaceDN/>
              <w:spacing w:after="160" w:line="259" w:lineRule="auto"/>
              <w:rPr>
                <w:rFonts w:eastAsia="Calibri"/>
                <w:sz w:val="28"/>
                <w:lang w:val="en-US" w:eastAsia="en-US" w:bidi="ar-SA"/>
              </w:rPr>
            </w:pPr>
            <w:r>
              <w:rPr>
                <w:rFonts w:eastAsia="Calibri"/>
                <w:sz w:val="28"/>
                <w:lang w:val="en-US" w:eastAsia="en-US" w:bidi="ar-SA"/>
              </w:rPr>
              <w:t>to be</w:t>
            </w:r>
          </w:p>
          <w:p w14:paraId="7211F1E3">
            <w:pPr>
              <w:widowControl/>
              <w:numPr>
                <w:ilvl w:val="0"/>
                <w:numId w:val="12"/>
              </w:numPr>
              <w:autoSpaceDE/>
              <w:autoSpaceDN/>
              <w:spacing w:after="160" w:line="259" w:lineRule="auto"/>
              <w:rPr>
                <w:rFonts w:eastAsia="Calibri"/>
                <w:sz w:val="28"/>
                <w:lang w:val="en-US" w:eastAsia="en-US" w:bidi="ar-SA"/>
              </w:rPr>
            </w:pPr>
            <w:r>
              <w:rPr>
                <w:rFonts w:eastAsia="Calibri"/>
                <w:sz w:val="28"/>
                <w:lang w:val="en-US" w:eastAsia="en-US" w:bidi="ar-SA"/>
              </w:rPr>
              <w:t>do/does</w:t>
            </w:r>
          </w:p>
          <w:p w14:paraId="357979C4">
            <w:pPr>
              <w:widowControl/>
              <w:numPr>
                <w:ilvl w:val="0"/>
                <w:numId w:val="12"/>
              </w:numPr>
              <w:autoSpaceDE/>
              <w:autoSpaceDN/>
              <w:spacing w:after="160" w:line="259" w:lineRule="auto"/>
              <w:rPr>
                <w:rFonts w:eastAsia="Calibri"/>
                <w:sz w:val="28"/>
                <w:lang w:val="en-US" w:eastAsia="en-US" w:bidi="ar-SA"/>
              </w:rPr>
            </w:pPr>
            <w:r>
              <w:rPr>
                <w:rFonts w:eastAsia="Calibri"/>
                <w:sz w:val="28"/>
                <w:lang w:val="en-US" w:eastAsia="en-US" w:bidi="ar-SA"/>
              </w:rPr>
              <w:t>have/has</w:t>
            </w:r>
          </w:p>
          <w:p w14:paraId="1041280D">
            <w:pPr>
              <w:widowControl/>
              <w:numPr>
                <w:ilvl w:val="0"/>
                <w:numId w:val="12"/>
              </w:numPr>
              <w:autoSpaceDE/>
              <w:autoSpaceDN/>
              <w:spacing w:after="160" w:line="259" w:lineRule="auto"/>
              <w:rPr>
                <w:rFonts w:eastAsia="Calibri"/>
                <w:sz w:val="28"/>
                <w:lang w:val="en-US" w:bidi="ar-SA"/>
              </w:rPr>
            </w:pPr>
            <w:r>
              <w:rPr>
                <w:rFonts w:eastAsia="Calibri"/>
                <w:sz w:val="28"/>
                <w:lang w:val="en-US" w:eastAsia="en-US" w:bidi="ar-SA"/>
              </w:rPr>
              <w:t>did</w:t>
            </w:r>
          </w:p>
        </w:tc>
        <w:tc>
          <w:tcPr>
            <w:tcW w:w="2092" w:type="dxa"/>
          </w:tcPr>
          <w:p w14:paraId="2EAA3804">
            <w:pPr>
              <w:widowControl/>
              <w:autoSpaceDE/>
              <w:autoSpaceDN/>
              <w:jc w:val="center"/>
              <w:rPr>
                <w:rFonts w:eastAsia="Calibri"/>
                <w:b/>
                <w:sz w:val="28"/>
                <w:szCs w:val="28"/>
                <w:lang w:eastAsia="en-US" w:bidi="ar-SA"/>
              </w:rPr>
            </w:pPr>
          </w:p>
        </w:tc>
      </w:tr>
      <w:tr w14:paraId="3AB8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2A3A999">
            <w:pPr>
              <w:widowControl/>
              <w:autoSpaceDE/>
              <w:autoSpaceDN/>
              <w:jc w:val="center"/>
              <w:rPr>
                <w:rFonts w:eastAsia="Calibri"/>
                <w:sz w:val="28"/>
                <w:szCs w:val="28"/>
                <w:lang w:val="en-US" w:eastAsia="en-US" w:bidi="ar-SA"/>
              </w:rPr>
            </w:pPr>
            <w:r>
              <w:rPr>
                <w:rFonts w:eastAsia="Calibri"/>
                <w:sz w:val="28"/>
                <w:szCs w:val="28"/>
                <w:lang w:val="en-US" w:eastAsia="en-US" w:bidi="ar-SA"/>
              </w:rPr>
              <w:t>3.</w:t>
            </w:r>
          </w:p>
        </w:tc>
        <w:tc>
          <w:tcPr>
            <w:tcW w:w="6662" w:type="dxa"/>
          </w:tcPr>
          <w:p w14:paraId="5BAE0528">
            <w:pPr>
              <w:widowControl/>
              <w:autoSpaceDE/>
              <w:autoSpaceDN/>
              <w:spacing w:after="160" w:line="259" w:lineRule="auto"/>
              <w:rPr>
                <w:rFonts w:eastAsia="Calibri"/>
                <w:sz w:val="28"/>
                <w:lang w:bidi="ar-SA"/>
              </w:rPr>
            </w:pPr>
            <w:r>
              <w:rPr>
                <w:rFonts w:eastAsia="Calibri"/>
                <w:sz w:val="28"/>
                <w:lang w:bidi="ar-SA"/>
              </w:rPr>
              <w:t xml:space="preserve">Вспомогательным глаголом во времени </w:t>
            </w:r>
            <w:r>
              <w:rPr>
                <w:rFonts w:eastAsia="Calibri"/>
                <w:sz w:val="28"/>
                <w:lang w:val="en-US" w:bidi="ar-SA"/>
              </w:rPr>
              <w:t>Present</w:t>
            </w:r>
            <w:r>
              <w:rPr>
                <w:rFonts w:eastAsia="Calibri"/>
                <w:sz w:val="28"/>
                <w:lang w:bidi="ar-SA"/>
              </w:rPr>
              <w:t xml:space="preserve"> </w:t>
            </w:r>
            <w:r>
              <w:rPr>
                <w:rFonts w:eastAsia="Calibri"/>
                <w:sz w:val="28"/>
                <w:lang w:val="en-US" w:bidi="ar-SA"/>
              </w:rPr>
              <w:t>Perfect</w:t>
            </w:r>
            <w:r>
              <w:rPr>
                <w:rFonts w:eastAsia="Calibri"/>
                <w:sz w:val="28"/>
                <w:lang w:bidi="ar-SA"/>
              </w:rPr>
              <w:t xml:space="preserve"> является:</w:t>
            </w:r>
          </w:p>
          <w:p w14:paraId="3E08C0AD">
            <w:pPr>
              <w:widowControl/>
              <w:numPr>
                <w:ilvl w:val="0"/>
                <w:numId w:val="13"/>
              </w:numPr>
              <w:autoSpaceDE/>
              <w:autoSpaceDN/>
              <w:spacing w:after="160" w:line="259" w:lineRule="auto"/>
              <w:rPr>
                <w:rFonts w:eastAsia="Calibri"/>
                <w:sz w:val="28"/>
                <w:lang w:val="en-US" w:eastAsia="en-US" w:bidi="ar-SA"/>
              </w:rPr>
            </w:pPr>
            <w:r>
              <w:rPr>
                <w:rFonts w:eastAsia="Calibri"/>
                <w:sz w:val="28"/>
                <w:lang w:val="en-US" w:eastAsia="en-US" w:bidi="ar-SA"/>
              </w:rPr>
              <w:t>to be</w:t>
            </w:r>
          </w:p>
          <w:p w14:paraId="70D481F7">
            <w:pPr>
              <w:widowControl/>
              <w:numPr>
                <w:ilvl w:val="0"/>
                <w:numId w:val="13"/>
              </w:numPr>
              <w:autoSpaceDE/>
              <w:autoSpaceDN/>
              <w:spacing w:after="160" w:line="259" w:lineRule="auto"/>
              <w:rPr>
                <w:rFonts w:eastAsia="Calibri"/>
                <w:sz w:val="28"/>
                <w:lang w:val="en-US" w:eastAsia="en-US" w:bidi="ar-SA"/>
              </w:rPr>
            </w:pPr>
            <w:r>
              <w:rPr>
                <w:rFonts w:eastAsia="Calibri"/>
                <w:sz w:val="28"/>
                <w:lang w:val="en-US" w:eastAsia="en-US" w:bidi="ar-SA"/>
              </w:rPr>
              <w:t>do/does</w:t>
            </w:r>
          </w:p>
          <w:p w14:paraId="238AC7C2">
            <w:pPr>
              <w:widowControl/>
              <w:numPr>
                <w:ilvl w:val="0"/>
                <w:numId w:val="13"/>
              </w:numPr>
              <w:autoSpaceDE/>
              <w:autoSpaceDN/>
              <w:spacing w:after="160" w:line="259" w:lineRule="auto"/>
              <w:rPr>
                <w:rFonts w:eastAsia="Calibri"/>
                <w:sz w:val="28"/>
                <w:lang w:val="en-US" w:eastAsia="en-US" w:bidi="ar-SA"/>
              </w:rPr>
            </w:pPr>
            <w:r>
              <w:rPr>
                <w:rFonts w:eastAsia="Calibri"/>
                <w:sz w:val="28"/>
                <w:lang w:val="en-US" w:eastAsia="en-US" w:bidi="ar-SA"/>
              </w:rPr>
              <w:t>have/has</w:t>
            </w:r>
          </w:p>
          <w:p w14:paraId="1E1E2E07">
            <w:pPr>
              <w:widowControl/>
              <w:numPr>
                <w:ilvl w:val="0"/>
                <w:numId w:val="13"/>
              </w:numPr>
              <w:autoSpaceDE/>
              <w:autoSpaceDN/>
              <w:spacing w:after="160" w:line="259" w:lineRule="auto"/>
              <w:rPr>
                <w:rFonts w:eastAsia="Calibri"/>
                <w:sz w:val="28"/>
                <w:lang w:val="en-US" w:bidi="ar-SA"/>
              </w:rPr>
            </w:pPr>
            <w:r>
              <w:rPr>
                <w:rFonts w:eastAsia="Calibri"/>
                <w:sz w:val="28"/>
                <w:lang w:val="en-US" w:eastAsia="en-US" w:bidi="ar-SA"/>
              </w:rPr>
              <w:t>did</w:t>
            </w:r>
          </w:p>
        </w:tc>
        <w:tc>
          <w:tcPr>
            <w:tcW w:w="2092" w:type="dxa"/>
          </w:tcPr>
          <w:p w14:paraId="06D88023">
            <w:pPr>
              <w:widowControl/>
              <w:autoSpaceDE/>
              <w:autoSpaceDN/>
              <w:jc w:val="center"/>
              <w:rPr>
                <w:rFonts w:eastAsia="Calibri"/>
                <w:b/>
                <w:sz w:val="28"/>
                <w:szCs w:val="28"/>
                <w:lang w:eastAsia="en-US" w:bidi="ar-SA"/>
              </w:rPr>
            </w:pPr>
          </w:p>
        </w:tc>
      </w:tr>
      <w:tr w14:paraId="27C5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2C7BF0A">
            <w:pPr>
              <w:widowControl/>
              <w:autoSpaceDE/>
              <w:autoSpaceDN/>
              <w:jc w:val="center"/>
              <w:rPr>
                <w:rFonts w:eastAsia="Calibri"/>
                <w:sz w:val="28"/>
                <w:szCs w:val="28"/>
                <w:lang w:val="en-US" w:eastAsia="en-US" w:bidi="ar-SA"/>
              </w:rPr>
            </w:pPr>
            <w:r>
              <w:rPr>
                <w:rFonts w:eastAsia="Calibri"/>
                <w:sz w:val="28"/>
                <w:szCs w:val="28"/>
                <w:lang w:val="en-US" w:eastAsia="en-US" w:bidi="ar-SA"/>
              </w:rPr>
              <w:t>4.</w:t>
            </w:r>
          </w:p>
        </w:tc>
        <w:tc>
          <w:tcPr>
            <w:tcW w:w="6662" w:type="dxa"/>
          </w:tcPr>
          <w:p w14:paraId="53F8BD12">
            <w:pPr>
              <w:widowControl/>
              <w:autoSpaceDE/>
              <w:autoSpaceDN/>
              <w:spacing w:after="160" w:line="259" w:lineRule="auto"/>
              <w:rPr>
                <w:rFonts w:eastAsia="Calibri"/>
                <w:sz w:val="28"/>
                <w:lang w:bidi="ar-SA"/>
              </w:rPr>
            </w:pPr>
            <w:r>
              <w:rPr>
                <w:rFonts w:eastAsia="Calibri"/>
                <w:sz w:val="28"/>
                <w:lang w:bidi="ar-SA"/>
              </w:rPr>
              <w:t xml:space="preserve">Вспомогательным глаголом во времени </w:t>
            </w:r>
            <w:r>
              <w:rPr>
                <w:rFonts w:eastAsia="Calibri"/>
                <w:sz w:val="28"/>
                <w:lang w:val="en-US" w:bidi="ar-SA"/>
              </w:rPr>
              <w:t>Past</w:t>
            </w:r>
            <w:r>
              <w:rPr>
                <w:rFonts w:eastAsia="Calibri"/>
                <w:sz w:val="28"/>
                <w:lang w:bidi="ar-SA"/>
              </w:rPr>
              <w:t xml:space="preserve"> </w:t>
            </w:r>
            <w:r>
              <w:rPr>
                <w:rFonts w:eastAsia="Calibri"/>
                <w:sz w:val="28"/>
                <w:lang w:val="en-US" w:bidi="ar-SA"/>
              </w:rPr>
              <w:t>Simple</w:t>
            </w:r>
            <w:r>
              <w:rPr>
                <w:rFonts w:eastAsia="Calibri"/>
                <w:sz w:val="28"/>
                <w:lang w:bidi="ar-SA"/>
              </w:rPr>
              <w:t xml:space="preserve"> является:</w:t>
            </w:r>
          </w:p>
          <w:p w14:paraId="087A3E99">
            <w:pPr>
              <w:widowControl/>
              <w:numPr>
                <w:ilvl w:val="0"/>
                <w:numId w:val="14"/>
              </w:numPr>
              <w:autoSpaceDE/>
              <w:autoSpaceDN/>
              <w:spacing w:after="160" w:line="259" w:lineRule="auto"/>
              <w:rPr>
                <w:rFonts w:eastAsia="Calibri"/>
                <w:sz w:val="28"/>
                <w:lang w:val="en-US" w:eastAsia="en-US" w:bidi="ar-SA"/>
              </w:rPr>
            </w:pPr>
            <w:r>
              <w:rPr>
                <w:rFonts w:eastAsia="Calibri"/>
                <w:sz w:val="28"/>
                <w:lang w:val="en-US" w:eastAsia="en-US" w:bidi="ar-SA"/>
              </w:rPr>
              <w:t>to be</w:t>
            </w:r>
          </w:p>
          <w:p w14:paraId="54C02C01">
            <w:pPr>
              <w:widowControl/>
              <w:numPr>
                <w:ilvl w:val="0"/>
                <w:numId w:val="14"/>
              </w:numPr>
              <w:autoSpaceDE/>
              <w:autoSpaceDN/>
              <w:spacing w:after="160" w:line="259" w:lineRule="auto"/>
              <w:rPr>
                <w:rFonts w:eastAsia="Calibri"/>
                <w:sz w:val="28"/>
                <w:lang w:val="en-US" w:eastAsia="en-US" w:bidi="ar-SA"/>
              </w:rPr>
            </w:pPr>
            <w:r>
              <w:rPr>
                <w:rFonts w:eastAsia="Calibri"/>
                <w:sz w:val="28"/>
                <w:lang w:val="en-US" w:eastAsia="en-US" w:bidi="ar-SA"/>
              </w:rPr>
              <w:t>do/does</w:t>
            </w:r>
          </w:p>
          <w:p w14:paraId="6B64F395">
            <w:pPr>
              <w:widowControl/>
              <w:numPr>
                <w:ilvl w:val="0"/>
                <w:numId w:val="14"/>
              </w:numPr>
              <w:autoSpaceDE/>
              <w:autoSpaceDN/>
              <w:spacing w:after="160" w:line="259" w:lineRule="auto"/>
              <w:rPr>
                <w:rFonts w:eastAsia="Calibri"/>
                <w:sz w:val="28"/>
                <w:lang w:val="en-US" w:eastAsia="en-US" w:bidi="ar-SA"/>
              </w:rPr>
            </w:pPr>
            <w:r>
              <w:rPr>
                <w:rFonts w:eastAsia="Calibri"/>
                <w:sz w:val="28"/>
                <w:lang w:val="en-US" w:eastAsia="en-US" w:bidi="ar-SA"/>
              </w:rPr>
              <w:t>have/has</w:t>
            </w:r>
          </w:p>
          <w:p w14:paraId="1AE19770">
            <w:pPr>
              <w:widowControl/>
              <w:numPr>
                <w:ilvl w:val="0"/>
                <w:numId w:val="14"/>
              </w:numPr>
              <w:autoSpaceDE/>
              <w:autoSpaceDN/>
              <w:spacing w:after="160" w:line="259" w:lineRule="auto"/>
              <w:rPr>
                <w:rFonts w:eastAsia="Calibri"/>
                <w:sz w:val="28"/>
                <w:lang w:val="en-US" w:bidi="ar-SA"/>
              </w:rPr>
            </w:pPr>
            <w:r>
              <w:rPr>
                <w:rFonts w:eastAsia="Calibri"/>
                <w:sz w:val="28"/>
                <w:lang w:val="en-US" w:eastAsia="en-US" w:bidi="ar-SA"/>
              </w:rPr>
              <w:t>did</w:t>
            </w:r>
          </w:p>
        </w:tc>
        <w:tc>
          <w:tcPr>
            <w:tcW w:w="2092" w:type="dxa"/>
          </w:tcPr>
          <w:p w14:paraId="5B7B6459">
            <w:pPr>
              <w:widowControl/>
              <w:autoSpaceDE/>
              <w:autoSpaceDN/>
              <w:jc w:val="center"/>
              <w:rPr>
                <w:rFonts w:eastAsia="Calibri"/>
                <w:b/>
                <w:sz w:val="28"/>
                <w:szCs w:val="28"/>
                <w:lang w:eastAsia="en-US" w:bidi="ar-SA"/>
              </w:rPr>
            </w:pPr>
          </w:p>
        </w:tc>
      </w:tr>
      <w:tr w14:paraId="3483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3C4CB9B">
            <w:pPr>
              <w:widowControl/>
              <w:autoSpaceDE/>
              <w:autoSpaceDN/>
              <w:jc w:val="center"/>
              <w:rPr>
                <w:rFonts w:eastAsia="Calibri"/>
                <w:sz w:val="28"/>
                <w:szCs w:val="28"/>
                <w:lang w:val="en-US" w:eastAsia="en-US" w:bidi="ar-SA"/>
              </w:rPr>
            </w:pPr>
            <w:r>
              <w:rPr>
                <w:rFonts w:eastAsia="Calibri"/>
                <w:sz w:val="28"/>
                <w:szCs w:val="28"/>
                <w:lang w:val="en-US" w:eastAsia="en-US" w:bidi="ar-SA"/>
              </w:rPr>
              <w:t>5.</w:t>
            </w:r>
          </w:p>
        </w:tc>
        <w:tc>
          <w:tcPr>
            <w:tcW w:w="6662" w:type="dxa"/>
          </w:tcPr>
          <w:p w14:paraId="0FC3E31C">
            <w:pPr>
              <w:widowControl/>
              <w:autoSpaceDE/>
              <w:autoSpaceDN/>
              <w:jc w:val="both"/>
              <w:rPr>
                <w:rFonts w:eastAsia="Calibri"/>
                <w:sz w:val="28"/>
                <w:lang w:eastAsia="en-US" w:bidi="ar-SA"/>
              </w:rPr>
            </w:pPr>
            <w:r>
              <w:rPr>
                <w:rFonts w:eastAsia="Calibri"/>
                <w:sz w:val="28"/>
                <w:lang w:eastAsia="en-US" w:bidi="ar-SA"/>
              </w:rPr>
              <w:t>Какое из следующих слов НЕ является показателем времени Present Simple:</w:t>
            </w:r>
          </w:p>
          <w:p w14:paraId="68EC6EEE">
            <w:pPr>
              <w:widowControl/>
              <w:numPr>
                <w:ilvl w:val="0"/>
                <w:numId w:val="1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now</w:t>
            </w:r>
          </w:p>
          <w:p w14:paraId="51687E6C">
            <w:pPr>
              <w:widowControl/>
              <w:numPr>
                <w:ilvl w:val="0"/>
                <w:numId w:val="1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often</w:t>
            </w:r>
          </w:p>
          <w:p w14:paraId="30C6C688">
            <w:pPr>
              <w:widowControl/>
              <w:numPr>
                <w:ilvl w:val="0"/>
                <w:numId w:val="1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usually</w:t>
            </w:r>
          </w:p>
          <w:p w14:paraId="54BB2C51">
            <w:pPr>
              <w:widowControl/>
              <w:numPr>
                <w:ilvl w:val="0"/>
                <w:numId w:val="1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yesterday</w:t>
            </w:r>
          </w:p>
        </w:tc>
        <w:tc>
          <w:tcPr>
            <w:tcW w:w="2092" w:type="dxa"/>
          </w:tcPr>
          <w:p w14:paraId="2BA00242">
            <w:pPr>
              <w:widowControl/>
              <w:autoSpaceDE/>
              <w:autoSpaceDN/>
              <w:jc w:val="center"/>
              <w:rPr>
                <w:rFonts w:eastAsia="Calibri"/>
                <w:b/>
                <w:sz w:val="28"/>
                <w:szCs w:val="28"/>
                <w:lang w:eastAsia="en-US" w:bidi="ar-SA"/>
              </w:rPr>
            </w:pPr>
          </w:p>
        </w:tc>
      </w:tr>
      <w:tr w14:paraId="132F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0341A25">
            <w:pPr>
              <w:widowControl/>
              <w:autoSpaceDE/>
              <w:autoSpaceDN/>
              <w:jc w:val="center"/>
              <w:rPr>
                <w:rFonts w:eastAsia="Calibri"/>
                <w:sz w:val="28"/>
                <w:szCs w:val="28"/>
                <w:lang w:val="en-US" w:eastAsia="en-US" w:bidi="ar-SA"/>
              </w:rPr>
            </w:pPr>
            <w:r>
              <w:rPr>
                <w:rFonts w:eastAsia="Calibri"/>
                <w:sz w:val="28"/>
                <w:szCs w:val="28"/>
                <w:lang w:val="en-US" w:eastAsia="en-US" w:bidi="ar-SA"/>
              </w:rPr>
              <w:t>6.</w:t>
            </w:r>
          </w:p>
        </w:tc>
        <w:tc>
          <w:tcPr>
            <w:tcW w:w="6662" w:type="dxa"/>
          </w:tcPr>
          <w:p w14:paraId="59DBD242">
            <w:pPr>
              <w:widowControl/>
              <w:autoSpaceDE/>
              <w:autoSpaceDN/>
              <w:jc w:val="both"/>
              <w:rPr>
                <w:rFonts w:eastAsia="Calibri"/>
                <w:sz w:val="28"/>
                <w:lang w:bidi="ar-SA"/>
              </w:rPr>
            </w:pPr>
            <w:r>
              <w:rPr>
                <w:rFonts w:eastAsia="Calibri"/>
                <w:sz w:val="28"/>
                <w:lang w:bidi="ar-SA"/>
              </w:rPr>
              <w:t xml:space="preserve">Какое из следующих слов является показателем времени </w:t>
            </w:r>
            <w:r>
              <w:rPr>
                <w:rFonts w:eastAsia="Calibri"/>
                <w:sz w:val="28"/>
                <w:lang w:val="en-US" w:bidi="ar-SA"/>
              </w:rPr>
              <w:t>Past</w:t>
            </w:r>
            <w:r>
              <w:rPr>
                <w:rFonts w:eastAsia="Calibri"/>
                <w:sz w:val="28"/>
                <w:lang w:bidi="ar-SA"/>
              </w:rPr>
              <w:t xml:space="preserve"> </w:t>
            </w:r>
            <w:r>
              <w:rPr>
                <w:rFonts w:eastAsia="Calibri"/>
                <w:sz w:val="28"/>
                <w:lang w:val="en-US" w:bidi="ar-SA"/>
              </w:rPr>
              <w:t>Simple</w:t>
            </w:r>
            <w:r>
              <w:rPr>
                <w:rFonts w:eastAsia="Calibri"/>
                <w:sz w:val="28"/>
                <w:lang w:bidi="ar-SA"/>
              </w:rPr>
              <w:t>:</w:t>
            </w:r>
          </w:p>
          <w:p w14:paraId="611E1F7E">
            <w:pPr>
              <w:widowControl/>
              <w:numPr>
                <w:ilvl w:val="0"/>
                <w:numId w:val="1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never</w:t>
            </w:r>
          </w:p>
          <w:p w14:paraId="5BAB05BB">
            <w:pPr>
              <w:widowControl/>
              <w:numPr>
                <w:ilvl w:val="0"/>
                <w:numId w:val="1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at the moment</w:t>
            </w:r>
          </w:p>
          <w:p w14:paraId="4B07B26C">
            <w:pPr>
              <w:widowControl/>
              <w:numPr>
                <w:ilvl w:val="0"/>
                <w:numId w:val="1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last spring</w:t>
            </w:r>
          </w:p>
          <w:p w14:paraId="0154AAC3">
            <w:pPr>
              <w:widowControl/>
              <w:numPr>
                <w:ilvl w:val="0"/>
                <w:numId w:val="1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next winter</w:t>
            </w:r>
          </w:p>
        </w:tc>
        <w:tc>
          <w:tcPr>
            <w:tcW w:w="2092" w:type="dxa"/>
          </w:tcPr>
          <w:p w14:paraId="28279FEE">
            <w:pPr>
              <w:widowControl/>
              <w:autoSpaceDE/>
              <w:autoSpaceDN/>
              <w:jc w:val="center"/>
              <w:rPr>
                <w:rFonts w:eastAsia="Calibri"/>
                <w:b/>
                <w:sz w:val="28"/>
                <w:szCs w:val="28"/>
                <w:lang w:eastAsia="en-US" w:bidi="ar-SA"/>
              </w:rPr>
            </w:pPr>
          </w:p>
        </w:tc>
      </w:tr>
      <w:tr w14:paraId="7946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74DD7F8">
            <w:pPr>
              <w:widowControl/>
              <w:autoSpaceDE/>
              <w:autoSpaceDN/>
              <w:jc w:val="center"/>
              <w:rPr>
                <w:rFonts w:eastAsia="Calibri"/>
                <w:sz w:val="28"/>
                <w:szCs w:val="28"/>
                <w:lang w:val="en-US" w:eastAsia="en-US" w:bidi="ar-SA"/>
              </w:rPr>
            </w:pPr>
            <w:r>
              <w:rPr>
                <w:rFonts w:eastAsia="Calibri"/>
                <w:sz w:val="28"/>
                <w:szCs w:val="28"/>
                <w:lang w:val="en-US" w:eastAsia="en-US" w:bidi="ar-SA"/>
              </w:rPr>
              <w:t>7.</w:t>
            </w:r>
          </w:p>
        </w:tc>
        <w:tc>
          <w:tcPr>
            <w:tcW w:w="6662" w:type="dxa"/>
          </w:tcPr>
          <w:p w14:paraId="20630067">
            <w:pPr>
              <w:widowControl/>
              <w:autoSpaceDE/>
              <w:autoSpaceDN/>
              <w:jc w:val="both"/>
              <w:rPr>
                <w:rFonts w:eastAsia="Calibri"/>
                <w:sz w:val="28"/>
                <w:lang w:bidi="ar-SA"/>
              </w:rPr>
            </w:pPr>
            <w:r>
              <w:rPr>
                <w:rFonts w:eastAsia="Calibri"/>
                <w:sz w:val="28"/>
                <w:lang w:bidi="ar-SA"/>
              </w:rPr>
              <w:t xml:space="preserve">Какое из следующих слов НЕ является показателем времени </w:t>
            </w:r>
            <w:r>
              <w:rPr>
                <w:rFonts w:eastAsia="Calibri"/>
                <w:sz w:val="28"/>
                <w:lang w:val="en-US" w:bidi="ar-SA"/>
              </w:rPr>
              <w:t>Present</w:t>
            </w:r>
            <w:r>
              <w:rPr>
                <w:rFonts w:eastAsia="Calibri"/>
                <w:sz w:val="28"/>
                <w:lang w:bidi="ar-SA"/>
              </w:rPr>
              <w:t xml:space="preserve"> </w:t>
            </w:r>
            <w:r>
              <w:rPr>
                <w:rFonts w:eastAsia="Calibri"/>
                <w:sz w:val="28"/>
                <w:lang w:val="en-US" w:bidi="ar-SA"/>
              </w:rPr>
              <w:t>Perfect</w:t>
            </w:r>
            <w:r>
              <w:rPr>
                <w:rFonts w:eastAsia="Calibri"/>
                <w:sz w:val="28"/>
                <w:lang w:bidi="ar-SA"/>
              </w:rPr>
              <w:t>:</w:t>
            </w:r>
          </w:p>
          <w:p w14:paraId="11132D33">
            <w:pPr>
              <w:widowControl/>
              <w:numPr>
                <w:ilvl w:val="0"/>
                <w:numId w:val="17"/>
              </w:numPr>
              <w:autoSpaceDE/>
              <w:autoSpaceDN/>
              <w:spacing w:after="160" w:line="259" w:lineRule="auto"/>
              <w:contextualSpacing/>
              <w:jc w:val="both"/>
              <w:rPr>
                <w:rFonts w:eastAsia="Calibri"/>
                <w:sz w:val="28"/>
                <w:lang w:val="en-US" w:bidi="ar-SA"/>
              </w:rPr>
            </w:pPr>
            <w:r>
              <w:rPr>
                <w:rFonts w:eastAsia="Calibri"/>
                <w:sz w:val="28"/>
                <w:lang w:val="en-US" w:bidi="ar-SA"/>
              </w:rPr>
              <w:t>since</w:t>
            </w:r>
          </w:p>
          <w:p w14:paraId="27B9BB15">
            <w:pPr>
              <w:widowControl/>
              <w:numPr>
                <w:ilvl w:val="0"/>
                <w:numId w:val="17"/>
              </w:numPr>
              <w:autoSpaceDE/>
              <w:autoSpaceDN/>
              <w:spacing w:after="160" w:line="259" w:lineRule="auto"/>
              <w:contextualSpacing/>
              <w:jc w:val="both"/>
              <w:rPr>
                <w:rFonts w:eastAsia="Calibri"/>
                <w:sz w:val="28"/>
                <w:lang w:val="en-US" w:bidi="ar-SA"/>
              </w:rPr>
            </w:pPr>
            <w:r>
              <w:rPr>
                <w:rFonts w:eastAsia="Calibri"/>
                <w:sz w:val="28"/>
                <w:lang w:val="en-US" w:bidi="ar-SA"/>
              </w:rPr>
              <w:t>during</w:t>
            </w:r>
          </w:p>
          <w:p w14:paraId="1B4AE3A5">
            <w:pPr>
              <w:widowControl/>
              <w:numPr>
                <w:ilvl w:val="0"/>
                <w:numId w:val="17"/>
              </w:numPr>
              <w:autoSpaceDE/>
              <w:autoSpaceDN/>
              <w:spacing w:after="160" w:line="259" w:lineRule="auto"/>
              <w:contextualSpacing/>
              <w:jc w:val="both"/>
              <w:rPr>
                <w:rFonts w:eastAsia="Calibri"/>
                <w:sz w:val="28"/>
                <w:lang w:val="en-US" w:bidi="ar-SA"/>
              </w:rPr>
            </w:pPr>
            <w:r>
              <w:rPr>
                <w:rFonts w:eastAsia="Calibri"/>
                <w:sz w:val="28"/>
                <w:lang w:val="en-US" w:bidi="ar-SA"/>
              </w:rPr>
              <w:t>in a year</w:t>
            </w:r>
          </w:p>
          <w:p w14:paraId="230BE5F5">
            <w:pPr>
              <w:widowControl/>
              <w:numPr>
                <w:ilvl w:val="0"/>
                <w:numId w:val="17"/>
              </w:numPr>
              <w:autoSpaceDE/>
              <w:autoSpaceDN/>
              <w:spacing w:after="160" w:line="259" w:lineRule="auto"/>
              <w:contextualSpacing/>
              <w:jc w:val="both"/>
              <w:rPr>
                <w:rFonts w:eastAsia="Calibri"/>
                <w:sz w:val="28"/>
                <w:lang w:val="en-US" w:bidi="ar-SA"/>
              </w:rPr>
            </w:pPr>
            <w:r>
              <w:rPr>
                <w:rFonts w:eastAsia="Calibri"/>
                <w:sz w:val="28"/>
                <w:lang w:val="en-US" w:bidi="ar-SA"/>
              </w:rPr>
              <w:t>already</w:t>
            </w:r>
          </w:p>
        </w:tc>
        <w:tc>
          <w:tcPr>
            <w:tcW w:w="2092" w:type="dxa"/>
          </w:tcPr>
          <w:p w14:paraId="1A819BE5">
            <w:pPr>
              <w:widowControl/>
              <w:autoSpaceDE/>
              <w:autoSpaceDN/>
              <w:jc w:val="center"/>
              <w:rPr>
                <w:rFonts w:eastAsia="Calibri"/>
                <w:b/>
                <w:sz w:val="28"/>
                <w:szCs w:val="28"/>
                <w:lang w:eastAsia="en-US" w:bidi="ar-SA"/>
              </w:rPr>
            </w:pPr>
          </w:p>
        </w:tc>
      </w:tr>
      <w:tr w14:paraId="7F19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BA9B5D9">
            <w:pPr>
              <w:widowControl/>
              <w:autoSpaceDE/>
              <w:autoSpaceDN/>
              <w:jc w:val="center"/>
              <w:rPr>
                <w:rFonts w:eastAsia="Calibri"/>
                <w:sz w:val="28"/>
                <w:szCs w:val="28"/>
                <w:lang w:val="en-US" w:eastAsia="en-US" w:bidi="ar-SA"/>
              </w:rPr>
            </w:pPr>
            <w:r>
              <w:rPr>
                <w:rFonts w:eastAsia="Calibri"/>
                <w:sz w:val="28"/>
                <w:szCs w:val="28"/>
                <w:lang w:val="en-US" w:eastAsia="en-US" w:bidi="ar-SA"/>
              </w:rPr>
              <w:t>8.</w:t>
            </w:r>
          </w:p>
        </w:tc>
        <w:tc>
          <w:tcPr>
            <w:tcW w:w="6662" w:type="dxa"/>
          </w:tcPr>
          <w:p w14:paraId="58B2163B">
            <w:pPr>
              <w:widowControl/>
              <w:autoSpaceDE/>
              <w:autoSpaceDN/>
              <w:jc w:val="both"/>
              <w:rPr>
                <w:rFonts w:eastAsia="Calibri"/>
                <w:sz w:val="28"/>
                <w:lang w:bidi="ar-SA"/>
              </w:rPr>
            </w:pPr>
            <w:r>
              <w:rPr>
                <w:rFonts w:eastAsia="Calibri"/>
                <w:sz w:val="28"/>
                <w:lang w:bidi="ar-SA"/>
              </w:rPr>
              <w:t xml:space="preserve">Какое из следующих слов является показателем времени </w:t>
            </w:r>
            <w:r>
              <w:rPr>
                <w:rFonts w:eastAsia="Calibri"/>
                <w:sz w:val="28"/>
                <w:lang w:val="en-US" w:bidi="ar-SA"/>
              </w:rPr>
              <w:t>Present</w:t>
            </w:r>
            <w:r>
              <w:rPr>
                <w:rFonts w:eastAsia="Calibri"/>
                <w:sz w:val="28"/>
                <w:lang w:bidi="ar-SA"/>
              </w:rPr>
              <w:t xml:space="preserve"> </w:t>
            </w:r>
            <w:r>
              <w:rPr>
                <w:rFonts w:eastAsia="Calibri"/>
                <w:sz w:val="28"/>
                <w:lang w:val="en-US" w:bidi="ar-SA"/>
              </w:rPr>
              <w:t>Continuous</w:t>
            </w:r>
            <w:r>
              <w:rPr>
                <w:rFonts w:eastAsia="Calibri"/>
                <w:sz w:val="28"/>
                <w:lang w:bidi="ar-SA"/>
              </w:rPr>
              <w:t>:</w:t>
            </w:r>
          </w:p>
          <w:p w14:paraId="430BAB74">
            <w:pPr>
              <w:widowControl/>
              <w:numPr>
                <w:ilvl w:val="0"/>
                <w:numId w:val="18"/>
              </w:numPr>
              <w:autoSpaceDE/>
              <w:autoSpaceDN/>
              <w:spacing w:after="160" w:line="259" w:lineRule="auto"/>
              <w:contextualSpacing/>
              <w:jc w:val="both"/>
              <w:rPr>
                <w:rFonts w:eastAsia="Calibri"/>
                <w:sz w:val="28"/>
                <w:lang w:val="en-US" w:bidi="ar-SA"/>
              </w:rPr>
            </w:pPr>
            <w:r>
              <w:rPr>
                <w:rFonts w:eastAsia="Calibri"/>
                <w:sz w:val="28"/>
                <w:lang w:val="en-US" w:bidi="ar-SA"/>
              </w:rPr>
              <w:t>sometimes</w:t>
            </w:r>
          </w:p>
          <w:p w14:paraId="31BD48B3">
            <w:pPr>
              <w:widowControl/>
              <w:numPr>
                <w:ilvl w:val="0"/>
                <w:numId w:val="18"/>
              </w:numPr>
              <w:autoSpaceDE/>
              <w:autoSpaceDN/>
              <w:spacing w:after="160" w:line="259" w:lineRule="auto"/>
              <w:contextualSpacing/>
              <w:jc w:val="both"/>
              <w:rPr>
                <w:rFonts w:eastAsia="Calibri"/>
                <w:sz w:val="28"/>
                <w:lang w:val="en-US" w:bidi="ar-SA"/>
              </w:rPr>
            </w:pPr>
            <w:r>
              <w:rPr>
                <w:rFonts w:eastAsia="Calibri"/>
                <w:sz w:val="28"/>
                <w:lang w:val="en-US" w:bidi="ar-SA"/>
              </w:rPr>
              <w:t>yet</w:t>
            </w:r>
          </w:p>
          <w:p w14:paraId="459AC069">
            <w:pPr>
              <w:widowControl/>
              <w:numPr>
                <w:ilvl w:val="0"/>
                <w:numId w:val="18"/>
              </w:numPr>
              <w:autoSpaceDE/>
              <w:autoSpaceDN/>
              <w:spacing w:after="160" w:line="259" w:lineRule="auto"/>
              <w:contextualSpacing/>
              <w:jc w:val="both"/>
              <w:rPr>
                <w:rFonts w:eastAsia="Calibri"/>
                <w:sz w:val="28"/>
                <w:lang w:val="en-US" w:bidi="ar-SA"/>
              </w:rPr>
            </w:pPr>
            <w:r>
              <w:rPr>
                <w:rFonts w:eastAsia="Calibri"/>
                <w:sz w:val="28"/>
                <w:lang w:val="en-US" w:bidi="ar-SA"/>
              </w:rPr>
              <w:t>yesterday</w:t>
            </w:r>
          </w:p>
          <w:p w14:paraId="5CD45DA0">
            <w:pPr>
              <w:widowControl/>
              <w:numPr>
                <w:ilvl w:val="0"/>
                <w:numId w:val="18"/>
              </w:numPr>
              <w:autoSpaceDE/>
              <w:autoSpaceDN/>
              <w:spacing w:after="160" w:line="259" w:lineRule="auto"/>
              <w:contextualSpacing/>
              <w:jc w:val="both"/>
              <w:rPr>
                <w:rFonts w:eastAsia="Calibri"/>
                <w:sz w:val="28"/>
                <w:lang w:val="en-US" w:bidi="ar-SA"/>
              </w:rPr>
            </w:pPr>
            <w:r>
              <w:rPr>
                <w:rFonts w:eastAsia="Calibri"/>
                <w:sz w:val="28"/>
                <w:lang w:val="en-US" w:bidi="ar-SA"/>
              </w:rPr>
              <w:t>now</w:t>
            </w:r>
          </w:p>
        </w:tc>
        <w:tc>
          <w:tcPr>
            <w:tcW w:w="2092" w:type="dxa"/>
          </w:tcPr>
          <w:p w14:paraId="5A18A907">
            <w:pPr>
              <w:widowControl/>
              <w:autoSpaceDE/>
              <w:autoSpaceDN/>
              <w:jc w:val="center"/>
              <w:rPr>
                <w:rFonts w:eastAsia="Calibri"/>
                <w:b/>
                <w:sz w:val="28"/>
                <w:szCs w:val="28"/>
                <w:lang w:eastAsia="en-US" w:bidi="ar-SA"/>
              </w:rPr>
            </w:pPr>
          </w:p>
        </w:tc>
      </w:tr>
      <w:tr w14:paraId="0208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89BBE35">
            <w:pPr>
              <w:widowControl/>
              <w:autoSpaceDE/>
              <w:autoSpaceDN/>
              <w:jc w:val="center"/>
              <w:rPr>
                <w:rFonts w:eastAsia="Calibri"/>
                <w:sz w:val="28"/>
                <w:szCs w:val="28"/>
                <w:lang w:val="en-US" w:eastAsia="en-US" w:bidi="ar-SA"/>
              </w:rPr>
            </w:pPr>
            <w:r>
              <w:rPr>
                <w:rFonts w:eastAsia="Calibri"/>
                <w:sz w:val="28"/>
                <w:szCs w:val="28"/>
                <w:lang w:val="en-US" w:eastAsia="en-US" w:bidi="ar-SA"/>
              </w:rPr>
              <w:t>9.</w:t>
            </w:r>
          </w:p>
        </w:tc>
        <w:tc>
          <w:tcPr>
            <w:tcW w:w="6662" w:type="dxa"/>
          </w:tcPr>
          <w:p w14:paraId="59DCB538">
            <w:pPr>
              <w:widowControl/>
              <w:autoSpaceDE/>
              <w:autoSpaceDN/>
              <w:spacing w:after="160" w:line="259" w:lineRule="auto"/>
              <w:rPr>
                <w:rFonts w:eastAsia="Calibri"/>
                <w:sz w:val="28"/>
                <w:lang w:val="en-US" w:bidi="ar-SA"/>
              </w:rPr>
            </w:pPr>
            <w:r>
              <w:rPr>
                <w:rFonts w:eastAsia="Calibri"/>
                <w:sz w:val="28"/>
                <w:lang w:val="en-US" w:bidi="ar-SA"/>
              </w:rPr>
              <w:t>We … tea every morning.</w:t>
            </w:r>
          </w:p>
          <w:p w14:paraId="03210781">
            <w:pPr>
              <w:widowControl/>
              <w:numPr>
                <w:ilvl w:val="0"/>
                <w:numId w:val="1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drinking</w:t>
            </w:r>
          </w:p>
          <w:p w14:paraId="25299165">
            <w:pPr>
              <w:widowControl/>
              <w:numPr>
                <w:ilvl w:val="0"/>
                <w:numId w:val="1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are drunking</w:t>
            </w:r>
          </w:p>
          <w:p w14:paraId="46BB85A4">
            <w:pPr>
              <w:widowControl/>
              <w:numPr>
                <w:ilvl w:val="0"/>
                <w:numId w:val="1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drink</w:t>
            </w:r>
          </w:p>
          <w:p w14:paraId="2302CD08">
            <w:pPr>
              <w:widowControl/>
              <w:numPr>
                <w:ilvl w:val="0"/>
                <w:numId w:val="1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drinks</w:t>
            </w:r>
          </w:p>
        </w:tc>
        <w:tc>
          <w:tcPr>
            <w:tcW w:w="2092" w:type="dxa"/>
          </w:tcPr>
          <w:p w14:paraId="3D806753">
            <w:pPr>
              <w:widowControl/>
              <w:autoSpaceDE/>
              <w:autoSpaceDN/>
              <w:jc w:val="center"/>
              <w:rPr>
                <w:rFonts w:eastAsia="Calibri"/>
                <w:b/>
                <w:sz w:val="28"/>
                <w:szCs w:val="28"/>
                <w:lang w:eastAsia="en-US" w:bidi="ar-SA"/>
              </w:rPr>
            </w:pPr>
          </w:p>
        </w:tc>
      </w:tr>
      <w:tr w14:paraId="0EC9F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350A33B">
            <w:pPr>
              <w:widowControl/>
              <w:autoSpaceDE/>
              <w:autoSpaceDN/>
              <w:jc w:val="center"/>
              <w:rPr>
                <w:rFonts w:eastAsia="Calibri"/>
                <w:sz w:val="28"/>
                <w:szCs w:val="28"/>
                <w:lang w:val="en-US" w:eastAsia="en-US" w:bidi="ar-SA"/>
              </w:rPr>
            </w:pPr>
            <w:r>
              <w:rPr>
                <w:rFonts w:eastAsia="Calibri"/>
                <w:sz w:val="28"/>
                <w:szCs w:val="28"/>
                <w:lang w:val="en-US" w:eastAsia="en-US" w:bidi="ar-SA"/>
              </w:rPr>
              <w:t>10</w:t>
            </w:r>
          </w:p>
        </w:tc>
        <w:tc>
          <w:tcPr>
            <w:tcW w:w="6662" w:type="dxa"/>
          </w:tcPr>
          <w:p w14:paraId="6792DE02">
            <w:pPr>
              <w:widowControl/>
              <w:autoSpaceDE/>
              <w:autoSpaceDN/>
              <w:jc w:val="both"/>
              <w:rPr>
                <w:rFonts w:eastAsia="Calibri"/>
                <w:sz w:val="28"/>
                <w:lang w:val="en-US" w:eastAsia="en-US" w:bidi="ar-SA"/>
              </w:rPr>
            </w:pPr>
            <w:r>
              <w:rPr>
                <w:rFonts w:eastAsia="Calibri"/>
                <w:sz w:val="28"/>
                <w:lang w:eastAsia="en-US" w:bidi="ar-SA"/>
              </w:rPr>
              <w:t>… to school every morning?</w:t>
            </w:r>
          </w:p>
          <w:p w14:paraId="085BDFD3">
            <w:pPr>
              <w:widowControl/>
              <w:numPr>
                <w:ilvl w:val="0"/>
                <w:numId w:val="2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Is she going</w:t>
            </w:r>
          </w:p>
          <w:p w14:paraId="47A6671C">
            <w:pPr>
              <w:widowControl/>
              <w:numPr>
                <w:ilvl w:val="0"/>
                <w:numId w:val="2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Does she go</w:t>
            </w:r>
          </w:p>
          <w:p w14:paraId="55CE859F">
            <w:pPr>
              <w:widowControl/>
              <w:numPr>
                <w:ilvl w:val="0"/>
                <w:numId w:val="2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Does she goes</w:t>
            </w:r>
          </w:p>
          <w:p w14:paraId="6EE9068A">
            <w:pPr>
              <w:widowControl/>
              <w:numPr>
                <w:ilvl w:val="0"/>
                <w:numId w:val="2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Do she goes</w:t>
            </w:r>
          </w:p>
        </w:tc>
        <w:tc>
          <w:tcPr>
            <w:tcW w:w="2092" w:type="dxa"/>
          </w:tcPr>
          <w:p w14:paraId="7CACDDE8">
            <w:pPr>
              <w:widowControl/>
              <w:autoSpaceDE/>
              <w:autoSpaceDN/>
              <w:jc w:val="center"/>
              <w:rPr>
                <w:rFonts w:eastAsia="Calibri"/>
                <w:b/>
                <w:sz w:val="28"/>
                <w:szCs w:val="28"/>
                <w:lang w:eastAsia="en-US" w:bidi="ar-SA"/>
              </w:rPr>
            </w:pPr>
          </w:p>
        </w:tc>
      </w:tr>
      <w:tr w14:paraId="5C6E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629BA2C">
            <w:pPr>
              <w:widowControl/>
              <w:autoSpaceDE/>
              <w:autoSpaceDN/>
              <w:jc w:val="center"/>
              <w:rPr>
                <w:rFonts w:eastAsia="Calibri"/>
                <w:sz w:val="28"/>
                <w:szCs w:val="28"/>
                <w:lang w:val="en-US" w:eastAsia="en-US" w:bidi="ar-SA"/>
              </w:rPr>
            </w:pPr>
            <w:r>
              <w:rPr>
                <w:rFonts w:eastAsia="Calibri"/>
                <w:sz w:val="28"/>
                <w:szCs w:val="28"/>
                <w:lang w:val="en-US" w:eastAsia="en-US" w:bidi="ar-SA"/>
              </w:rPr>
              <w:t>11</w:t>
            </w:r>
          </w:p>
        </w:tc>
        <w:tc>
          <w:tcPr>
            <w:tcW w:w="6662" w:type="dxa"/>
          </w:tcPr>
          <w:p w14:paraId="39D82D69">
            <w:pPr>
              <w:widowControl/>
              <w:autoSpaceDE/>
              <w:autoSpaceDN/>
              <w:jc w:val="both"/>
              <w:rPr>
                <w:rFonts w:eastAsia="Calibri"/>
                <w:sz w:val="28"/>
                <w:szCs w:val="28"/>
                <w:lang w:val="en-US" w:eastAsia="en-US" w:bidi="ar-SA"/>
              </w:rPr>
            </w:pPr>
            <w:r>
              <w:rPr>
                <w:rFonts w:eastAsia="Calibri"/>
                <w:sz w:val="28"/>
                <w:szCs w:val="28"/>
                <w:lang w:val="en-US" w:eastAsia="en-US" w:bidi="ar-SA"/>
              </w:rPr>
              <w:t>Three years ago mother …. a carpet for my room</w:t>
            </w:r>
          </w:p>
          <w:p w14:paraId="3552DFB3">
            <w:pPr>
              <w:widowControl/>
              <w:numPr>
                <w:ilvl w:val="0"/>
                <w:numId w:val="2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buy</w:t>
            </w:r>
          </w:p>
          <w:p w14:paraId="475CA59A">
            <w:pPr>
              <w:widowControl/>
              <w:numPr>
                <w:ilvl w:val="0"/>
                <w:numId w:val="2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buys</w:t>
            </w:r>
          </w:p>
          <w:p w14:paraId="4849DB0A">
            <w:pPr>
              <w:widowControl/>
              <w:numPr>
                <w:ilvl w:val="0"/>
                <w:numId w:val="2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bought</w:t>
            </w:r>
          </w:p>
          <w:p w14:paraId="5464DD28">
            <w:pPr>
              <w:widowControl/>
              <w:numPr>
                <w:ilvl w:val="0"/>
                <w:numId w:val="2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has bought</w:t>
            </w:r>
          </w:p>
        </w:tc>
        <w:tc>
          <w:tcPr>
            <w:tcW w:w="2092" w:type="dxa"/>
          </w:tcPr>
          <w:p w14:paraId="3C852F28">
            <w:pPr>
              <w:widowControl/>
              <w:autoSpaceDE/>
              <w:autoSpaceDN/>
              <w:jc w:val="center"/>
              <w:rPr>
                <w:rFonts w:eastAsia="Calibri"/>
                <w:b/>
                <w:sz w:val="28"/>
                <w:szCs w:val="28"/>
                <w:lang w:val="en-US" w:eastAsia="en-US" w:bidi="ar-SA"/>
              </w:rPr>
            </w:pPr>
          </w:p>
        </w:tc>
      </w:tr>
      <w:tr w14:paraId="2C67E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77BFF59">
            <w:pPr>
              <w:widowControl/>
              <w:autoSpaceDE/>
              <w:autoSpaceDN/>
              <w:jc w:val="center"/>
              <w:rPr>
                <w:rFonts w:eastAsia="Calibri"/>
                <w:sz w:val="28"/>
                <w:szCs w:val="28"/>
                <w:lang w:val="en-US" w:eastAsia="en-US" w:bidi="ar-SA"/>
              </w:rPr>
            </w:pPr>
            <w:r>
              <w:rPr>
                <w:rFonts w:eastAsia="Calibri"/>
                <w:sz w:val="28"/>
                <w:szCs w:val="28"/>
                <w:lang w:val="en-US" w:eastAsia="en-US" w:bidi="ar-SA"/>
              </w:rPr>
              <w:t>12</w:t>
            </w:r>
          </w:p>
        </w:tc>
        <w:tc>
          <w:tcPr>
            <w:tcW w:w="6662" w:type="dxa"/>
          </w:tcPr>
          <w:p w14:paraId="5AFFBFC3">
            <w:pPr>
              <w:widowControl/>
              <w:autoSpaceDE/>
              <w:autoSpaceDN/>
              <w:jc w:val="both"/>
              <w:rPr>
                <w:rFonts w:eastAsia="Calibri"/>
                <w:sz w:val="28"/>
                <w:szCs w:val="28"/>
                <w:lang w:val="en-US" w:eastAsia="en-US" w:bidi="ar-SA"/>
              </w:rPr>
            </w:pPr>
            <w:r>
              <w:rPr>
                <w:rFonts w:eastAsia="Calibri"/>
                <w:sz w:val="28"/>
                <w:szCs w:val="28"/>
                <w:lang w:val="en-US" w:eastAsia="en-US" w:bidi="ar-SA"/>
              </w:rPr>
              <w:t>I … him today</w:t>
            </w:r>
          </w:p>
          <w:p w14:paraId="206C9227">
            <w:pPr>
              <w:widowControl/>
              <w:numPr>
                <w:ilvl w:val="0"/>
                <w:numId w:val="2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saw</w:t>
            </w:r>
          </w:p>
          <w:p w14:paraId="002FB4BE">
            <w:pPr>
              <w:widowControl/>
              <w:numPr>
                <w:ilvl w:val="0"/>
                <w:numId w:val="2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seen</w:t>
            </w:r>
          </w:p>
          <w:p w14:paraId="413596F1">
            <w:pPr>
              <w:widowControl/>
              <w:numPr>
                <w:ilvl w:val="0"/>
                <w:numId w:val="2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has seen</w:t>
            </w:r>
          </w:p>
          <w:p w14:paraId="3FEC850D">
            <w:pPr>
              <w:widowControl/>
              <w:numPr>
                <w:ilvl w:val="0"/>
                <w:numId w:val="2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have seen</w:t>
            </w:r>
          </w:p>
        </w:tc>
        <w:tc>
          <w:tcPr>
            <w:tcW w:w="2092" w:type="dxa"/>
          </w:tcPr>
          <w:p w14:paraId="6FB9225B">
            <w:pPr>
              <w:widowControl/>
              <w:autoSpaceDE/>
              <w:autoSpaceDN/>
              <w:jc w:val="center"/>
              <w:rPr>
                <w:rFonts w:eastAsia="Calibri"/>
                <w:b/>
                <w:sz w:val="28"/>
                <w:szCs w:val="28"/>
                <w:lang w:val="en-US" w:eastAsia="en-US" w:bidi="ar-SA"/>
              </w:rPr>
            </w:pPr>
          </w:p>
        </w:tc>
      </w:tr>
      <w:tr w14:paraId="14AD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290A8C17">
            <w:pPr>
              <w:widowControl/>
              <w:autoSpaceDE/>
              <w:autoSpaceDN/>
              <w:jc w:val="center"/>
              <w:rPr>
                <w:rFonts w:eastAsia="Calibri"/>
                <w:b/>
                <w:sz w:val="28"/>
                <w:szCs w:val="28"/>
                <w:lang w:eastAsia="en-US" w:bidi="ar-SA"/>
              </w:rPr>
            </w:pPr>
            <w:r>
              <w:rPr>
                <w:rFonts w:eastAsia="Calibri"/>
                <w:b/>
                <w:sz w:val="28"/>
                <w:szCs w:val="28"/>
                <w:lang w:eastAsia="en-US" w:bidi="ar-SA"/>
              </w:rPr>
              <w:t>Употребление модальных глаголов</w:t>
            </w:r>
          </w:p>
        </w:tc>
      </w:tr>
      <w:tr w14:paraId="44695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01D0CA8">
            <w:pPr>
              <w:widowControl/>
              <w:autoSpaceDE/>
              <w:autoSpaceDN/>
              <w:jc w:val="center"/>
              <w:rPr>
                <w:rFonts w:eastAsia="Calibri"/>
                <w:sz w:val="28"/>
                <w:szCs w:val="28"/>
                <w:lang w:val="en-US" w:eastAsia="en-US" w:bidi="ar-SA"/>
              </w:rPr>
            </w:pPr>
            <w:r>
              <w:rPr>
                <w:rFonts w:eastAsia="Calibri"/>
                <w:sz w:val="28"/>
                <w:szCs w:val="28"/>
                <w:lang w:val="en-US" w:eastAsia="en-US" w:bidi="ar-SA"/>
              </w:rPr>
              <w:t>13</w:t>
            </w:r>
          </w:p>
        </w:tc>
        <w:tc>
          <w:tcPr>
            <w:tcW w:w="6662" w:type="dxa"/>
          </w:tcPr>
          <w:p w14:paraId="057B6DBD">
            <w:pPr>
              <w:widowControl/>
              <w:autoSpaceDE/>
              <w:autoSpaceDN/>
              <w:jc w:val="both"/>
              <w:rPr>
                <w:rFonts w:eastAsia="Calibri"/>
                <w:sz w:val="28"/>
                <w:szCs w:val="28"/>
                <w:lang w:val="en-US" w:eastAsia="en-US" w:bidi="ar-SA"/>
              </w:rPr>
            </w:pPr>
            <w:r>
              <w:rPr>
                <w:rFonts w:eastAsia="Calibri"/>
                <w:sz w:val="28"/>
                <w:szCs w:val="28"/>
                <w:lang w:eastAsia="en-US" w:bidi="ar-SA"/>
              </w:rPr>
              <w:t>You …</w:t>
            </w:r>
            <w:r>
              <w:rPr>
                <w:rFonts w:eastAsia="Calibri"/>
                <w:sz w:val="28"/>
                <w:szCs w:val="28"/>
                <w:lang w:val="en-US" w:eastAsia="en-US" w:bidi="ar-SA"/>
              </w:rPr>
              <w:t xml:space="preserve"> take my pen</w:t>
            </w:r>
          </w:p>
          <w:p w14:paraId="6B2DA3EE">
            <w:pPr>
              <w:widowControl/>
              <w:numPr>
                <w:ilvl w:val="0"/>
                <w:numId w:val="2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can</w:t>
            </w:r>
          </w:p>
          <w:p w14:paraId="50F6CB1C">
            <w:pPr>
              <w:widowControl/>
              <w:numPr>
                <w:ilvl w:val="0"/>
                <w:numId w:val="2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may</w:t>
            </w:r>
          </w:p>
          <w:p w14:paraId="26DACF82">
            <w:pPr>
              <w:widowControl/>
              <w:numPr>
                <w:ilvl w:val="0"/>
                <w:numId w:val="2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must</w:t>
            </w:r>
          </w:p>
          <w:p w14:paraId="33577C01">
            <w:pPr>
              <w:widowControl/>
              <w:numPr>
                <w:ilvl w:val="0"/>
                <w:numId w:val="2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has to</w:t>
            </w:r>
          </w:p>
        </w:tc>
        <w:tc>
          <w:tcPr>
            <w:tcW w:w="2092" w:type="dxa"/>
          </w:tcPr>
          <w:p w14:paraId="3E3CFAAB">
            <w:pPr>
              <w:widowControl/>
              <w:autoSpaceDE/>
              <w:autoSpaceDN/>
              <w:jc w:val="center"/>
              <w:rPr>
                <w:rFonts w:eastAsia="Calibri"/>
                <w:b/>
                <w:sz w:val="28"/>
                <w:szCs w:val="28"/>
                <w:lang w:val="en-US" w:eastAsia="en-US" w:bidi="ar-SA"/>
              </w:rPr>
            </w:pPr>
          </w:p>
        </w:tc>
      </w:tr>
      <w:tr w14:paraId="6C33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834BB4A">
            <w:pPr>
              <w:widowControl/>
              <w:autoSpaceDE/>
              <w:autoSpaceDN/>
              <w:jc w:val="center"/>
              <w:rPr>
                <w:rFonts w:eastAsia="Calibri"/>
                <w:sz w:val="28"/>
                <w:szCs w:val="28"/>
                <w:lang w:val="en-US" w:eastAsia="en-US" w:bidi="ar-SA"/>
              </w:rPr>
            </w:pPr>
            <w:r>
              <w:rPr>
                <w:rFonts w:eastAsia="Calibri"/>
                <w:sz w:val="28"/>
                <w:szCs w:val="28"/>
                <w:lang w:val="en-US" w:eastAsia="en-US" w:bidi="ar-SA"/>
              </w:rPr>
              <w:t>14.</w:t>
            </w:r>
          </w:p>
        </w:tc>
        <w:tc>
          <w:tcPr>
            <w:tcW w:w="6662" w:type="dxa"/>
          </w:tcPr>
          <w:p w14:paraId="3A01C92B">
            <w:pPr>
              <w:widowControl/>
              <w:autoSpaceDE/>
              <w:autoSpaceDN/>
              <w:jc w:val="both"/>
              <w:rPr>
                <w:rFonts w:eastAsia="Calibri"/>
                <w:sz w:val="28"/>
                <w:szCs w:val="28"/>
                <w:lang w:val="en-US" w:eastAsia="en-US" w:bidi="ar-SA"/>
              </w:rPr>
            </w:pPr>
            <w:r>
              <w:rPr>
                <w:rFonts w:eastAsia="Calibri"/>
                <w:sz w:val="28"/>
                <w:szCs w:val="28"/>
                <w:lang w:val="en-US" w:eastAsia="en-US" w:bidi="ar-SA"/>
              </w:rPr>
              <w:t>This girl….dance very well.</w:t>
            </w:r>
          </w:p>
          <w:p w14:paraId="718F54CE">
            <w:pPr>
              <w:widowControl/>
              <w:numPr>
                <w:ilvl w:val="0"/>
                <w:numId w:val="24"/>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can</w:t>
            </w:r>
          </w:p>
          <w:p w14:paraId="22B5490A">
            <w:pPr>
              <w:widowControl/>
              <w:numPr>
                <w:ilvl w:val="0"/>
                <w:numId w:val="24"/>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may</w:t>
            </w:r>
          </w:p>
          <w:p w14:paraId="1FBFD52F">
            <w:pPr>
              <w:widowControl/>
              <w:numPr>
                <w:ilvl w:val="0"/>
                <w:numId w:val="24"/>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must</w:t>
            </w:r>
          </w:p>
          <w:p w14:paraId="1D6229AB">
            <w:pPr>
              <w:widowControl/>
              <w:numPr>
                <w:ilvl w:val="0"/>
                <w:numId w:val="24"/>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have to</w:t>
            </w:r>
          </w:p>
        </w:tc>
        <w:tc>
          <w:tcPr>
            <w:tcW w:w="2092" w:type="dxa"/>
          </w:tcPr>
          <w:p w14:paraId="59E5446F">
            <w:pPr>
              <w:widowControl/>
              <w:autoSpaceDE/>
              <w:autoSpaceDN/>
              <w:jc w:val="center"/>
              <w:rPr>
                <w:rFonts w:eastAsia="Calibri"/>
                <w:b/>
                <w:sz w:val="28"/>
                <w:szCs w:val="28"/>
                <w:lang w:val="en-US" w:eastAsia="en-US" w:bidi="ar-SA"/>
              </w:rPr>
            </w:pPr>
          </w:p>
          <w:p w14:paraId="4B7F42D2">
            <w:pPr>
              <w:widowControl/>
              <w:autoSpaceDE/>
              <w:autoSpaceDN/>
              <w:jc w:val="center"/>
              <w:rPr>
                <w:rFonts w:eastAsia="Calibri"/>
                <w:b/>
                <w:sz w:val="28"/>
                <w:szCs w:val="28"/>
                <w:lang w:val="en-US" w:eastAsia="en-US" w:bidi="ar-SA"/>
              </w:rPr>
            </w:pPr>
          </w:p>
        </w:tc>
      </w:tr>
      <w:tr w14:paraId="755F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7135EA1">
            <w:pPr>
              <w:widowControl/>
              <w:autoSpaceDE/>
              <w:autoSpaceDN/>
              <w:jc w:val="center"/>
              <w:rPr>
                <w:rFonts w:eastAsia="Calibri"/>
                <w:sz w:val="28"/>
                <w:szCs w:val="28"/>
                <w:lang w:val="en-US" w:eastAsia="en-US" w:bidi="ar-SA"/>
              </w:rPr>
            </w:pPr>
            <w:r>
              <w:rPr>
                <w:rFonts w:eastAsia="Calibri"/>
                <w:sz w:val="28"/>
                <w:szCs w:val="28"/>
                <w:lang w:val="en-US" w:eastAsia="en-US" w:bidi="ar-SA"/>
              </w:rPr>
              <w:t>15</w:t>
            </w:r>
          </w:p>
        </w:tc>
        <w:tc>
          <w:tcPr>
            <w:tcW w:w="6662" w:type="dxa"/>
          </w:tcPr>
          <w:p w14:paraId="0D21FF10">
            <w:pPr>
              <w:widowControl/>
              <w:autoSpaceDE/>
              <w:autoSpaceDN/>
              <w:jc w:val="both"/>
              <w:rPr>
                <w:rFonts w:eastAsia="Calibri"/>
                <w:sz w:val="28"/>
                <w:szCs w:val="28"/>
                <w:lang w:val="en-US" w:eastAsia="en-US" w:bidi="ar-SA"/>
              </w:rPr>
            </w:pPr>
            <w:r>
              <w:rPr>
                <w:rFonts w:eastAsia="Calibri"/>
                <w:sz w:val="28"/>
                <w:szCs w:val="28"/>
                <w:lang w:val="en-US" w:eastAsia="en-US" w:bidi="ar-SA"/>
              </w:rPr>
              <w:t>He … stay at home, he is ill.</w:t>
            </w:r>
          </w:p>
          <w:p w14:paraId="6C42C19B">
            <w:pPr>
              <w:widowControl/>
              <w:numPr>
                <w:ilvl w:val="0"/>
                <w:numId w:val="2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can</w:t>
            </w:r>
          </w:p>
          <w:p w14:paraId="580A4B5F">
            <w:pPr>
              <w:widowControl/>
              <w:numPr>
                <w:ilvl w:val="0"/>
                <w:numId w:val="2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may</w:t>
            </w:r>
          </w:p>
          <w:p w14:paraId="1DFA634A">
            <w:pPr>
              <w:widowControl/>
              <w:numPr>
                <w:ilvl w:val="0"/>
                <w:numId w:val="2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must</w:t>
            </w:r>
          </w:p>
          <w:p w14:paraId="29BFD750">
            <w:pPr>
              <w:widowControl/>
              <w:numPr>
                <w:ilvl w:val="0"/>
                <w:numId w:val="25"/>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have</w:t>
            </w:r>
          </w:p>
        </w:tc>
        <w:tc>
          <w:tcPr>
            <w:tcW w:w="2092" w:type="dxa"/>
          </w:tcPr>
          <w:p w14:paraId="3FB3F234">
            <w:pPr>
              <w:widowControl/>
              <w:autoSpaceDE/>
              <w:autoSpaceDN/>
              <w:jc w:val="center"/>
              <w:rPr>
                <w:rFonts w:eastAsia="Calibri"/>
                <w:b/>
                <w:sz w:val="28"/>
                <w:szCs w:val="28"/>
                <w:lang w:val="en-US" w:eastAsia="en-US" w:bidi="ar-SA"/>
              </w:rPr>
            </w:pPr>
          </w:p>
        </w:tc>
      </w:tr>
      <w:tr w14:paraId="3EA0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B27ADCE">
            <w:pPr>
              <w:widowControl/>
              <w:autoSpaceDE/>
              <w:autoSpaceDN/>
              <w:jc w:val="center"/>
              <w:rPr>
                <w:rFonts w:eastAsia="Calibri"/>
                <w:sz w:val="28"/>
                <w:szCs w:val="28"/>
                <w:lang w:val="en-US" w:eastAsia="en-US" w:bidi="ar-SA"/>
              </w:rPr>
            </w:pPr>
            <w:r>
              <w:rPr>
                <w:rFonts w:eastAsia="Calibri"/>
                <w:sz w:val="28"/>
                <w:szCs w:val="28"/>
                <w:lang w:val="en-US" w:eastAsia="en-US" w:bidi="ar-SA"/>
              </w:rPr>
              <w:t>16</w:t>
            </w:r>
          </w:p>
        </w:tc>
        <w:tc>
          <w:tcPr>
            <w:tcW w:w="6662" w:type="dxa"/>
          </w:tcPr>
          <w:p w14:paraId="6C43ADFF">
            <w:pPr>
              <w:widowControl/>
              <w:autoSpaceDE/>
              <w:autoSpaceDN/>
              <w:jc w:val="both"/>
              <w:rPr>
                <w:rFonts w:eastAsia="Calibri"/>
                <w:sz w:val="28"/>
                <w:szCs w:val="28"/>
                <w:lang w:val="en-US" w:eastAsia="en-US" w:bidi="ar-SA"/>
              </w:rPr>
            </w:pPr>
            <w:r>
              <w:rPr>
                <w:rFonts w:eastAsia="Calibri"/>
                <w:sz w:val="28"/>
                <w:szCs w:val="28"/>
                <w:lang w:val="en-US" w:eastAsia="en-US" w:bidi="ar-SA"/>
              </w:rPr>
              <w:t>… I come in?</w:t>
            </w:r>
          </w:p>
          <w:p w14:paraId="7B76FAB5">
            <w:pPr>
              <w:widowControl/>
              <w:numPr>
                <w:ilvl w:val="0"/>
                <w:numId w:val="2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may</w:t>
            </w:r>
          </w:p>
          <w:p w14:paraId="1E7CE153">
            <w:pPr>
              <w:widowControl/>
              <w:numPr>
                <w:ilvl w:val="0"/>
                <w:numId w:val="2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can</w:t>
            </w:r>
          </w:p>
          <w:p w14:paraId="37DCF276">
            <w:pPr>
              <w:widowControl/>
              <w:numPr>
                <w:ilvl w:val="0"/>
                <w:numId w:val="2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must</w:t>
            </w:r>
          </w:p>
          <w:p w14:paraId="324E7362">
            <w:pPr>
              <w:widowControl/>
              <w:numPr>
                <w:ilvl w:val="0"/>
                <w:numId w:val="26"/>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am</w:t>
            </w:r>
          </w:p>
        </w:tc>
        <w:tc>
          <w:tcPr>
            <w:tcW w:w="2092" w:type="dxa"/>
          </w:tcPr>
          <w:p w14:paraId="06AD3A44">
            <w:pPr>
              <w:widowControl/>
              <w:autoSpaceDE/>
              <w:autoSpaceDN/>
              <w:jc w:val="center"/>
              <w:rPr>
                <w:rFonts w:eastAsia="Calibri"/>
                <w:b/>
                <w:sz w:val="28"/>
                <w:szCs w:val="28"/>
                <w:lang w:val="en-US" w:eastAsia="en-US" w:bidi="ar-SA"/>
              </w:rPr>
            </w:pPr>
          </w:p>
        </w:tc>
      </w:tr>
      <w:tr w14:paraId="433E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30B2F6">
            <w:pPr>
              <w:widowControl/>
              <w:autoSpaceDE/>
              <w:autoSpaceDN/>
              <w:jc w:val="center"/>
              <w:rPr>
                <w:rFonts w:eastAsia="Calibri"/>
                <w:sz w:val="28"/>
                <w:szCs w:val="28"/>
                <w:lang w:val="en-US" w:eastAsia="en-US" w:bidi="ar-SA"/>
              </w:rPr>
            </w:pPr>
            <w:r>
              <w:rPr>
                <w:rFonts w:eastAsia="Calibri"/>
                <w:sz w:val="28"/>
                <w:szCs w:val="28"/>
                <w:lang w:val="en-US" w:eastAsia="en-US" w:bidi="ar-SA"/>
              </w:rPr>
              <w:t>17</w:t>
            </w:r>
          </w:p>
        </w:tc>
        <w:tc>
          <w:tcPr>
            <w:tcW w:w="6662" w:type="dxa"/>
          </w:tcPr>
          <w:p w14:paraId="274E59CA">
            <w:pPr>
              <w:widowControl/>
              <w:autoSpaceDE/>
              <w:autoSpaceDN/>
              <w:jc w:val="both"/>
              <w:rPr>
                <w:rFonts w:eastAsia="Calibri"/>
                <w:sz w:val="28"/>
                <w:szCs w:val="28"/>
                <w:lang w:val="en-US" w:eastAsia="en-US" w:bidi="ar-SA"/>
              </w:rPr>
            </w:pPr>
            <w:r>
              <w:rPr>
                <w:rFonts w:eastAsia="Calibri"/>
                <w:sz w:val="28"/>
                <w:szCs w:val="28"/>
                <w:lang w:val="en-US" w:eastAsia="en-US" w:bidi="ar-SA"/>
              </w:rPr>
              <w:t>He … swim well.</w:t>
            </w:r>
          </w:p>
          <w:p w14:paraId="03D76CBC">
            <w:pPr>
              <w:widowControl/>
              <w:numPr>
                <w:ilvl w:val="0"/>
                <w:numId w:val="2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must</w:t>
            </w:r>
          </w:p>
          <w:p w14:paraId="7A730D4F">
            <w:pPr>
              <w:widowControl/>
              <w:numPr>
                <w:ilvl w:val="0"/>
                <w:numId w:val="2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is to</w:t>
            </w:r>
          </w:p>
          <w:p w14:paraId="2AD28590">
            <w:pPr>
              <w:widowControl/>
              <w:numPr>
                <w:ilvl w:val="0"/>
                <w:numId w:val="2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can</w:t>
            </w:r>
          </w:p>
          <w:p w14:paraId="695AB482">
            <w:pPr>
              <w:widowControl/>
              <w:numPr>
                <w:ilvl w:val="0"/>
                <w:numId w:val="2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should</w:t>
            </w:r>
          </w:p>
        </w:tc>
        <w:tc>
          <w:tcPr>
            <w:tcW w:w="2092" w:type="dxa"/>
          </w:tcPr>
          <w:p w14:paraId="57CBDF34">
            <w:pPr>
              <w:widowControl/>
              <w:autoSpaceDE/>
              <w:autoSpaceDN/>
              <w:jc w:val="center"/>
              <w:rPr>
                <w:rFonts w:eastAsia="Calibri"/>
                <w:b/>
                <w:sz w:val="28"/>
                <w:szCs w:val="28"/>
                <w:lang w:val="en-US" w:eastAsia="en-US" w:bidi="ar-SA"/>
              </w:rPr>
            </w:pPr>
          </w:p>
        </w:tc>
      </w:tr>
      <w:tr w14:paraId="197B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5719F291">
            <w:pPr>
              <w:widowControl/>
              <w:autoSpaceDE/>
              <w:autoSpaceDN/>
              <w:jc w:val="center"/>
              <w:rPr>
                <w:rFonts w:eastAsia="Calibri"/>
                <w:b/>
                <w:sz w:val="28"/>
                <w:szCs w:val="28"/>
                <w:lang w:eastAsia="en-US" w:bidi="ar-SA"/>
              </w:rPr>
            </w:pPr>
            <w:r>
              <w:rPr>
                <w:rFonts w:eastAsia="Calibri"/>
                <w:b/>
                <w:sz w:val="28"/>
                <w:szCs w:val="28"/>
                <w:lang w:val="en-US" w:eastAsia="en-US" w:bidi="ar-SA"/>
              </w:rPr>
              <w:t>Предлоги места и времени</w:t>
            </w:r>
          </w:p>
        </w:tc>
      </w:tr>
      <w:tr w14:paraId="2B73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5887365">
            <w:pPr>
              <w:widowControl/>
              <w:autoSpaceDE/>
              <w:autoSpaceDN/>
              <w:jc w:val="center"/>
              <w:rPr>
                <w:rFonts w:eastAsia="Calibri"/>
                <w:sz w:val="28"/>
                <w:szCs w:val="28"/>
                <w:lang w:eastAsia="en-US" w:bidi="ar-SA"/>
              </w:rPr>
            </w:pPr>
            <w:r>
              <w:rPr>
                <w:rFonts w:eastAsia="Calibri"/>
                <w:sz w:val="28"/>
                <w:szCs w:val="28"/>
                <w:lang w:eastAsia="en-US" w:bidi="ar-SA"/>
              </w:rPr>
              <w:t>18</w:t>
            </w:r>
          </w:p>
        </w:tc>
        <w:tc>
          <w:tcPr>
            <w:tcW w:w="6662" w:type="dxa"/>
          </w:tcPr>
          <w:p w14:paraId="4EBFCD1F">
            <w:pPr>
              <w:widowControl/>
              <w:autoSpaceDE/>
              <w:autoSpaceDN/>
              <w:jc w:val="both"/>
              <w:rPr>
                <w:rFonts w:eastAsia="Calibri"/>
                <w:sz w:val="28"/>
                <w:szCs w:val="28"/>
                <w:lang w:val="en-US" w:eastAsia="en-US" w:bidi="ar-SA"/>
              </w:rPr>
            </w:pPr>
            <w:r>
              <w:rPr>
                <w:rFonts w:eastAsia="Calibri"/>
                <w:sz w:val="28"/>
                <w:szCs w:val="28"/>
                <w:lang w:eastAsia="en-US" w:bidi="ar-SA"/>
              </w:rPr>
              <w:t xml:space="preserve">I get up </w:t>
            </w:r>
            <w:r>
              <w:rPr>
                <w:rFonts w:eastAsia="Calibri"/>
                <w:sz w:val="28"/>
                <w:szCs w:val="28"/>
                <w:lang w:val="en-US" w:eastAsia="en-US" w:bidi="ar-SA"/>
              </w:rPr>
              <w:t>… 7 o’clock</w:t>
            </w:r>
          </w:p>
          <w:p w14:paraId="2F2CF987">
            <w:pPr>
              <w:widowControl/>
              <w:numPr>
                <w:ilvl w:val="0"/>
                <w:numId w:val="2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in</w:t>
            </w:r>
          </w:p>
          <w:p w14:paraId="6B6D6CA8">
            <w:pPr>
              <w:widowControl/>
              <w:numPr>
                <w:ilvl w:val="0"/>
                <w:numId w:val="2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on</w:t>
            </w:r>
          </w:p>
          <w:p w14:paraId="5FEE6735">
            <w:pPr>
              <w:widowControl/>
              <w:numPr>
                <w:ilvl w:val="0"/>
                <w:numId w:val="2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at</w:t>
            </w:r>
          </w:p>
          <w:p w14:paraId="57FA57F6">
            <w:pPr>
              <w:widowControl/>
              <w:numPr>
                <w:ilvl w:val="0"/>
                <w:numId w:val="2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under</w:t>
            </w:r>
          </w:p>
        </w:tc>
        <w:tc>
          <w:tcPr>
            <w:tcW w:w="2092" w:type="dxa"/>
          </w:tcPr>
          <w:p w14:paraId="3A0D4DF0">
            <w:pPr>
              <w:widowControl/>
              <w:autoSpaceDE/>
              <w:autoSpaceDN/>
              <w:jc w:val="center"/>
              <w:rPr>
                <w:rFonts w:eastAsia="Calibri"/>
                <w:b/>
                <w:sz w:val="28"/>
                <w:szCs w:val="28"/>
                <w:lang w:val="en-US" w:eastAsia="en-US" w:bidi="ar-SA"/>
              </w:rPr>
            </w:pPr>
          </w:p>
        </w:tc>
      </w:tr>
      <w:tr w14:paraId="492B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0D8A5B9">
            <w:pPr>
              <w:widowControl/>
              <w:autoSpaceDE/>
              <w:autoSpaceDN/>
              <w:jc w:val="center"/>
              <w:rPr>
                <w:rFonts w:eastAsia="Calibri"/>
                <w:sz w:val="28"/>
                <w:szCs w:val="28"/>
                <w:lang w:val="en-US" w:eastAsia="en-US" w:bidi="ar-SA"/>
              </w:rPr>
            </w:pPr>
            <w:r>
              <w:rPr>
                <w:rFonts w:eastAsia="Calibri"/>
                <w:sz w:val="28"/>
                <w:szCs w:val="28"/>
                <w:lang w:val="en-US" w:eastAsia="en-US" w:bidi="ar-SA"/>
              </w:rPr>
              <w:t>19</w:t>
            </w:r>
          </w:p>
        </w:tc>
        <w:tc>
          <w:tcPr>
            <w:tcW w:w="6662" w:type="dxa"/>
          </w:tcPr>
          <w:p w14:paraId="625A6313">
            <w:pPr>
              <w:widowControl/>
              <w:autoSpaceDE/>
              <w:autoSpaceDN/>
              <w:jc w:val="both"/>
              <w:rPr>
                <w:rFonts w:eastAsia="Calibri"/>
                <w:sz w:val="28"/>
                <w:szCs w:val="28"/>
                <w:lang w:val="en-US" w:eastAsia="en-US" w:bidi="ar-SA"/>
              </w:rPr>
            </w:pPr>
            <w:r>
              <w:rPr>
                <w:rFonts w:eastAsia="Calibri"/>
                <w:sz w:val="28"/>
                <w:szCs w:val="28"/>
                <w:lang w:val="en-US" w:eastAsia="en-US" w:bidi="ar-SA"/>
              </w:rPr>
              <w:t>We met her … Sunday</w:t>
            </w:r>
          </w:p>
          <w:p w14:paraId="4097CAEF">
            <w:pPr>
              <w:widowControl/>
              <w:numPr>
                <w:ilvl w:val="0"/>
                <w:numId w:val="2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on</w:t>
            </w:r>
          </w:p>
          <w:p w14:paraId="1A511668">
            <w:pPr>
              <w:widowControl/>
              <w:numPr>
                <w:ilvl w:val="0"/>
                <w:numId w:val="2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in</w:t>
            </w:r>
          </w:p>
          <w:p w14:paraId="33D5569E">
            <w:pPr>
              <w:widowControl/>
              <w:numPr>
                <w:ilvl w:val="0"/>
                <w:numId w:val="2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at</w:t>
            </w:r>
          </w:p>
          <w:p w14:paraId="1A68C624">
            <w:pPr>
              <w:widowControl/>
              <w:numPr>
                <w:ilvl w:val="0"/>
                <w:numId w:val="2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under</w:t>
            </w:r>
          </w:p>
        </w:tc>
        <w:tc>
          <w:tcPr>
            <w:tcW w:w="2092" w:type="dxa"/>
          </w:tcPr>
          <w:p w14:paraId="40860548">
            <w:pPr>
              <w:widowControl/>
              <w:autoSpaceDE/>
              <w:autoSpaceDN/>
              <w:jc w:val="center"/>
              <w:rPr>
                <w:rFonts w:eastAsia="Calibri"/>
                <w:b/>
                <w:sz w:val="28"/>
                <w:szCs w:val="28"/>
                <w:lang w:val="en-US" w:eastAsia="en-US" w:bidi="ar-SA"/>
              </w:rPr>
            </w:pPr>
          </w:p>
          <w:p w14:paraId="70856974">
            <w:pPr>
              <w:widowControl/>
              <w:autoSpaceDE/>
              <w:autoSpaceDN/>
              <w:jc w:val="center"/>
              <w:rPr>
                <w:rFonts w:eastAsia="Calibri"/>
                <w:b/>
                <w:sz w:val="28"/>
                <w:szCs w:val="28"/>
                <w:lang w:val="en-US" w:eastAsia="en-US" w:bidi="ar-SA"/>
              </w:rPr>
            </w:pPr>
          </w:p>
        </w:tc>
      </w:tr>
      <w:tr w14:paraId="57BB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4E2F8EE">
            <w:pPr>
              <w:widowControl/>
              <w:autoSpaceDE/>
              <w:autoSpaceDN/>
              <w:jc w:val="center"/>
              <w:rPr>
                <w:rFonts w:eastAsia="Calibri"/>
                <w:sz w:val="28"/>
                <w:szCs w:val="28"/>
                <w:lang w:val="en-US" w:eastAsia="en-US" w:bidi="ar-SA"/>
              </w:rPr>
            </w:pPr>
            <w:r>
              <w:rPr>
                <w:rFonts w:eastAsia="Calibri"/>
                <w:sz w:val="28"/>
                <w:szCs w:val="28"/>
                <w:lang w:val="en-US" w:eastAsia="en-US" w:bidi="ar-SA"/>
              </w:rPr>
              <w:t>20</w:t>
            </w:r>
          </w:p>
        </w:tc>
        <w:tc>
          <w:tcPr>
            <w:tcW w:w="6662" w:type="dxa"/>
          </w:tcPr>
          <w:p w14:paraId="32747D5B">
            <w:pPr>
              <w:widowControl/>
              <w:autoSpaceDE/>
              <w:autoSpaceDN/>
              <w:jc w:val="both"/>
              <w:rPr>
                <w:rFonts w:eastAsia="Calibri"/>
                <w:sz w:val="28"/>
                <w:szCs w:val="28"/>
                <w:lang w:val="en-US" w:eastAsia="en-US" w:bidi="ar-SA"/>
              </w:rPr>
            </w:pPr>
            <w:r>
              <w:rPr>
                <w:rFonts w:eastAsia="Calibri"/>
                <w:sz w:val="28"/>
                <w:szCs w:val="28"/>
                <w:lang w:val="en-US" w:eastAsia="en-US" w:bidi="ar-SA"/>
              </w:rPr>
              <w:t>There are many flowers … spring</w:t>
            </w:r>
          </w:p>
          <w:p w14:paraId="39F9DD0F">
            <w:pPr>
              <w:widowControl/>
              <w:numPr>
                <w:ilvl w:val="0"/>
                <w:numId w:val="3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on</w:t>
            </w:r>
          </w:p>
          <w:p w14:paraId="41A2497D">
            <w:pPr>
              <w:widowControl/>
              <w:numPr>
                <w:ilvl w:val="0"/>
                <w:numId w:val="3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in</w:t>
            </w:r>
          </w:p>
          <w:p w14:paraId="09EA0D5D">
            <w:pPr>
              <w:widowControl/>
              <w:numPr>
                <w:ilvl w:val="0"/>
                <w:numId w:val="3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under</w:t>
            </w:r>
          </w:p>
          <w:p w14:paraId="730F712A">
            <w:pPr>
              <w:widowControl/>
              <w:numPr>
                <w:ilvl w:val="0"/>
                <w:numId w:val="30"/>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behind</w:t>
            </w:r>
          </w:p>
        </w:tc>
        <w:tc>
          <w:tcPr>
            <w:tcW w:w="2092" w:type="dxa"/>
          </w:tcPr>
          <w:p w14:paraId="327543EE">
            <w:pPr>
              <w:widowControl/>
              <w:autoSpaceDE/>
              <w:autoSpaceDN/>
              <w:jc w:val="center"/>
              <w:rPr>
                <w:rFonts w:eastAsia="Calibri"/>
                <w:b/>
                <w:sz w:val="28"/>
                <w:szCs w:val="28"/>
                <w:lang w:val="en-US" w:eastAsia="en-US" w:bidi="ar-SA"/>
              </w:rPr>
            </w:pPr>
          </w:p>
        </w:tc>
      </w:tr>
      <w:tr w14:paraId="20A1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CF5A95A">
            <w:pPr>
              <w:widowControl/>
              <w:autoSpaceDE/>
              <w:autoSpaceDN/>
              <w:jc w:val="center"/>
              <w:rPr>
                <w:rFonts w:eastAsia="Calibri"/>
                <w:sz w:val="28"/>
                <w:szCs w:val="28"/>
                <w:lang w:val="en-US" w:eastAsia="en-US" w:bidi="ar-SA"/>
              </w:rPr>
            </w:pPr>
            <w:r>
              <w:rPr>
                <w:rFonts w:eastAsia="Calibri"/>
                <w:sz w:val="28"/>
                <w:szCs w:val="28"/>
                <w:lang w:val="en-US" w:eastAsia="en-US" w:bidi="ar-SA"/>
              </w:rPr>
              <w:t>21</w:t>
            </w:r>
          </w:p>
        </w:tc>
        <w:tc>
          <w:tcPr>
            <w:tcW w:w="6662" w:type="dxa"/>
          </w:tcPr>
          <w:p w14:paraId="576EB83D">
            <w:pPr>
              <w:widowControl/>
              <w:autoSpaceDE/>
              <w:autoSpaceDN/>
              <w:jc w:val="both"/>
              <w:rPr>
                <w:rFonts w:eastAsia="Calibri"/>
                <w:sz w:val="28"/>
                <w:szCs w:val="28"/>
                <w:lang w:val="en-US" w:eastAsia="en-US" w:bidi="ar-SA"/>
              </w:rPr>
            </w:pPr>
            <w:r>
              <w:rPr>
                <w:rFonts w:eastAsia="Calibri"/>
                <w:sz w:val="28"/>
                <w:szCs w:val="28"/>
                <w:lang w:val="en-US" w:eastAsia="en-US" w:bidi="ar-SA"/>
              </w:rPr>
              <w:t>There are four chairs … the wall</w:t>
            </w:r>
          </w:p>
          <w:p w14:paraId="4D9ECE22">
            <w:pPr>
              <w:widowControl/>
              <w:numPr>
                <w:ilvl w:val="0"/>
                <w:numId w:val="3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on</w:t>
            </w:r>
          </w:p>
          <w:p w14:paraId="6056BD40">
            <w:pPr>
              <w:widowControl/>
              <w:numPr>
                <w:ilvl w:val="0"/>
                <w:numId w:val="3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in</w:t>
            </w:r>
          </w:p>
          <w:p w14:paraId="7AA7245A">
            <w:pPr>
              <w:widowControl/>
              <w:numPr>
                <w:ilvl w:val="0"/>
                <w:numId w:val="3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under</w:t>
            </w:r>
          </w:p>
          <w:p w14:paraId="792A844E">
            <w:pPr>
              <w:widowControl/>
              <w:numPr>
                <w:ilvl w:val="0"/>
                <w:numId w:val="31"/>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at</w:t>
            </w:r>
          </w:p>
        </w:tc>
        <w:tc>
          <w:tcPr>
            <w:tcW w:w="2092" w:type="dxa"/>
          </w:tcPr>
          <w:p w14:paraId="6F22AF07">
            <w:pPr>
              <w:widowControl/>
              <w:autoSpaceDE/>
              <w:autoSpaceDN/>
              <w:jc w:val="center"/>
              <w:rPr>
                <w:rFonts w:eastAsia="Calibri"/>
                <w:b/>
                <w:sz w:val="28"/>
                <w:szCs w:val="28"/>
                <w:lang w:val="en-US" w:eastAsia="en-US" w:bidi="ar-SA"/>
              </w:rPr>
            </w:pPr>
          </w:p>
        </w:tc>
      </w:tr>
      <w:tr w14:paraId="4795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EFC67DC">
            <w:pPr>
              <w:widowControl/>
              <w:autoSpaceDE/>
              <w:autoSpaceDN/>
              <w:jc w:val="center"/>
              <w:rPr>
                <w:rFonts w:eastAsia="Calibri"/>
                <w:sz w:val="28"/>
                <w:szCs w:val="28"/>
                <w:lang w:val="en-US" w:eastAsia="en-US" w:bidi="ar-SA"/>
              </w:rPr>
            </w:pPr>
            <w:r>
              <w:rPr>
                <w:rFonts w:eastAsia="Calibri"/>
                <w:sz w:val="28"/>
                <w:szCs w:val="28"/>
                <w:lang w:val="en-US" w:eastAsia="en-US" w:bidi="ar-SA"/>
              </w:rPr>
              <w:t>22</w:t>
            </w:r>
          </w:p>
        </w:tc>
        <w:tc>
          <w:tcPr>
            <w:tcW w:w="6662" w:type="dxa"/>
          </w:tcPr>
          <w:p w14:paraId="64296871">
            <w:pPr>
              <w:widowControl/>
              <w:autoSpaceDE/>
              <w:autoSpaceDN/>
              <w:jc w:val="both"/>
              <w:rPr>
                <w:rFonts w:eastAsia="Calibri"/>
                <w:sz w:val="28"/>
                <w:szCs w:val="28"/>
                <w:lang w:val="en-US" w:eastAsia="en-US" w:bidi="ar-SA"/>
              </w:rPr>
            </w:pPr>
            <w:r>
              <w:rPr>
                <w:rFonts w:eastAsia="Calibri"/>
                <w:sz w:val="28"/>
                <w:szCs w:val="28"/>
                <w:lang w:val="en-US" w:eastAsia="en-US" w:bidi="ar-SA"/>
              </w:rPr>
              <w:t>There is an old armchair … the window</w:t>
            </w:r>
          </w:p>
          <w:p w14:paraId="2398AB44">
            <w:pPr>
              <w:widowControl/>
              <w:numPr>
                <w:ilvl w:val="0"/>
                <w:numId w:val="3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in front of</w:t>
            </w:r>
          </w:p>
          <w:p w14:paraId="32EF1EFA">
            <w:pPr>
              <w:widowControl/>
              <w:numPr>
                <w:ilvl w:val="0"/>
                <w:numId w:val="3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between</w:t>
            </w:r>
          </w:p>
          <w:p w14:paraId="1A843D68">
            <w:pPr>
              <w:widowControl/>
              <w:numPr>
                <w:ilvl w:val="0"/>
                <w:numId w:val="3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on</w:t>
            </w:r>
          </w:p>
          <w:p w14:paraId="5E34776D">
            <w:pPr>
              <w:widowControl/>
              <w:numPr>
                <w:ilvl w:val="0"/>
                <w:numId w:val="32"/>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in</w:t>
            </w:r>
          </w:p>
        </w:tc>
        <w:tc>
          <w:tcPr>
            <w:tcW w:w="2092" w:type="dxa"/>
          </w:tcPr>
          <w:p w14:paraId="1DD676BA">
            <w:pPr>
              <w:widowControl/>
              <w:autoSpaceDE/>
              <w:autoSpaceDN/>
              <w:jc w:val="center"/>
              <w:rPr>
                <w:rFonts w:eastAsia="Calibri"/>
                <w:b/>
                <w:sz w:val="28"/>
                <w:szCs w:val="28"/>
                <w:lang w:val="en-US" w:eastAsia="en-US" w:bidi="ar-SA"/>
              </w:rPr>
            </w:pPr>
          </w:p>
        </w:tc>
      </w:tr>
      <w:tr w14:paraId="063E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4E6EA4E1">
            <w:pPr>
              <w:widowControl/>
              <w:autoSpaceDE/>
              <w:autoSpaceDN/>
              <w:jc w:val="center"/>
              <w:rPr>
                <w:rFonts w:eastAsia="Calibri"/>
                <w:b/>
                <w:sz w:val="28"/>
                <w:szCs w:val="28"/>
                <w:lang w:eastAsia="en-US" w:bidi="ar-SA"/>
              </w:rPr>
            </w:pPr>
            <w:r>
              <w:rPr>
                <w:rFonts w:eastAsia="Calibri"/>
                <w:b/>
                <w:sz w:val="28"/>
                <w:szCs w:val="28"/>
                <w:lang w:eastAsia="en-US" w:bidi="ar-SA"/>
              </w:rPr>
              <w:t>Контроль понимания прочитанного текста</w:t>
            </w:r>
          </w:p>
          <w:p w14:paraId="05B8310C">
            <w:pPr>
              <w:widowControl/>
              <w:autoSpaceDE/>
              <w:autoSpaceDN/>
              <w:spacing w:after="160" w:line="256" w:lineRule="auto"/>
              <w:jc w:val="center"/>
              <w:rPr>
                <w:rFonts w:eastAsia="Calibri"/>
                <w:sz w:val="28"/>
                <w:szCs w:val="28"/>
                <w:lang w:eastAsia="en-US" w:bidi="ar-SA"/>
              </w:rPr>
            </w:pPr>
            <w:r>
              <w:rPr>
                <w:rFonts w:eastAsia="Calibri"/>
                <w:sz w:val="28"/>
                <w:szCs w:val="28"/>
                <w:lang w:eastAsia="en-US" w:bidi="ar-SA"/>
              </w:rPr>
              <w:t>Прочитайте текст. Выберите правильный вариант ответа.</w:t>
            </w:r>
          </w:p>
        </w:tc>
      </w:tr>
      <w:tr w14:paraId="0002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1CA99B5A">
            <w:pPr>
              <w:widowControl/>
              <w:autoSpaceDE/>
              <w:autoSpaceDN/>
              <w:spacing w:line="360" w:lineRule="auto"/>
              <w:jc w:val="center"/>
              <w:rPr>
                <w:rFonts w:eastAsia="Calibri"/>
                <w:b/>
                <w:sz w:val="28"/>
                <w:szCs w:val="28"/>
                <w:lang w:val="en-US" w:eastAsia="en-US" w:bidi="ar-SA"/>
              </w:rPr>
            </w:pPr>
            <w:r>
              <w:rPr>
                <w:rFonts w:eastAsia="Calibri"/>
                <w:b/>
                <w:sz w:val="28"/>
                <w:szCs w:val="28"/>
                <w:lang w:val="en-US" w:eastAsia="en-US" w:bidi="ar-SA"/>
              </w:rPr>
              <w:t>Schools in Great Britain</w:t>
            </w:r>
          </w:p>
          <w:p w14:paraId="31B98684">
            <w:pPr>
              <w:widowControl/>
              <w:autoSpaceDE/>
              <w:autoSpaceDN/>
              <w:spacing w:after="160" w:line="259" w:lineRule="auto"/>
              <w:rPr>
                <w:rFonts w:eastAsia="Calibri"/>
                <w:sz w:val="28"/>
                <w:lang w:val="en-US" w:eastAsia="en-US" w:bidi="ar-SA"/>
              </w:rPr>
            </w:pPr>
            <w:r>
              <w:rPr>
                <w:rFonts w:eastAsia="Calibri"/>
                <w:sz w:val="28"/>
                <w:lang w:val="en-US" w:eastAsia="en-US" w:bidi="ar-SA"/>
              </w:rPr>
              <w:tab/>
            </w:r>
            <w:r>
              <w:rPr>
                <w:rFonts w:eastAsia="Calibri"/>
                <w:sz w:val="28"/>
                <w:lang w:val="en-US" w:eastAsia="en-US" w:bidi="ar-SA"/>
              </w:rPr>
              <w:t>In Great Britain boys and girls begin to go to school when they are five years old. Some boys and girls go to school till they are fifteen years old, others go up to sixteen or eighteen.</w:t>
            </w:r>
          </w:p>
          <w:p w14:paraId="356A3FFC">
            <w:pPr>
              <w:widowControl/>
              <w:autoSpaceDE/>
              <w:autoSpaceDN/>
              <w:spacing w:after="160" w:line="259" w:lineRule="auto"/>
              <w:rPr>
                <w:rFonts w:eastAsia="Calibri"/>
                <w:sz w:val="28"/>
                <w:lang w:val="en-US" w:eastAsia="en-US" w:bidi="ar-SA"/>
              </w:rPr>
            </w:pPr>
            <w:r>
              <w:rPr>
                <w:rFonts w:eastAsia="Calibri"/>
                <w:sz w:val="28"/>
                <w:lang w:val="en-US" w:eastAsia="en-US" w:bidi="ar-SA"/>
              </w:rPr>
              <w:tab/>
            </w:r>
            <w:r>
              <w:rPr>
                <w:rFonts w:eastAsia="Calibri"/>
                <w:sz w:val="28"/>
                <w:lang w:val="en-US" w:eastAsia="en-US" w:bidi="ar-SA"/>
              </w:rPr>
              <w:t>English schools are open five days a week. On Saturdays and Sundays there are no lessons.</w:t>
            </w:r>
          </w:p>
          <w:p w14:paraId="48256BB5">
            <w:pPr>
              <w:widowControl/>
              <w:autoSpaceDE/>
              <w:autoSpaceDN/>
              <w:spacing w:after="160" w:line="259" w:lineRule="auto"/>
              <w:rPr>
                <w:rFonts w:eastAsia="Calibri"/>
                <w:sz w:val="28"/>
                <w:lang w:val="en-US" w:eastAsia="en-US" w:bidi="ar-SA"/>
              </w:rPr>
            </w:pPr>
            <w:r>
              <w:rPr>
                <w:rFonts w:eastAsia="Calibri"/>
                <w:sz w:val="28"/>
                <w:lang w:val="en-US" w:eastAsia="en-US" w:bidi="ar-SA"/>
              </w:rPr>
              <w:tab/>
            </w:r>
            <w:r>
              <w:rPr>
                <w:rFonts w:eastAsia="Calibri"/>
                <w:sz w:val="28"/>
                <w:lang w:val="en-US" w:eastAsia="en-US" w:bidi="ar-SA"/>
              </w:rPr>
              <w:t>There are primary and secondary schools in Great Britain. English children begin to go to a secondary school when they are eleven or older. There are different kinds of secondary schools in Britain. Some secondary schools are only for boys, some are only for girls and some are for boys and girls. Some schools prepare pupils for work, others for the university.</w:t>
            </w:r>
          </w:p>
          <w:p w14:paraId="5EA1CB54">
            <w:pPr>
              <w:widowControl/>
              <w:autoSpaceDE/>
              <w:autoSpaceDN/>
              <w:spacing w:after="160" w:line="256" w:lineRule="auto"/>
              <w:rPr>
                <w:rFonts w:eastAsia="Calibri"/>
                <w:sz w:val="28"/>
                <w:lang w:val="en-US" w:eastAsia="en-US" w:bidi="ar-SA"/>
              </w:rPr>
            </w:pPr>
            <w:r>
              <w:rPr>
                <w:rFonts w:eastAsia="Calibri"/>
                <w:sz w:val="28"/>
                <w:lang w:val="en-US" w:eastAsia="en-US" w:bidi="ar-SA"/>
              </w:rPr>
              <w:tab/>
            </w:r>
            <w:r>
              <w:rPr>
                <w:rFonts w:eastAsia="Calibri"/>
                <w:sz w:val="28"/>
                <w:lang w:val="en-US" w:eastAsia="en-US" w:bidi="ar-SA"/>
              </w:rPr>
              <w:t>The pupils of all schools have uniforms. The boys wear dark grey, dark green or dark blue uniforms. The girls in some schools wear blouses and skirts, in others they wear dresses.</w:t>
            </w:r>
          </w:p>
        </w:tc>
      </w:tr>
      <w:tr w14:paraId="2AB9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889D91">
            <w:pPr>
              <w:widowControl/>
              <w:autoSpaceDE/>
              <w:autoSpaceDN/>
              <w:jc w:val="center"/>
              <w:rPr>
                <w:rFonts w:eastAsia="Calibri"/>
                <w:sz w:val="28"/>
                <w:szCs w:val="28"/>
                <w:lang w:eastAsia="en-US" w:bidi="ar-SA"/>
              </w:rPr>
            </w:pPr>
            <w:r>
              <w:rPr>
                <w:rFonts w:eastAsia="Calibri"/>
                <w:sz w:val="28"/>
                <w:szCs w:val="28"/>
                <w:lang w:eastAsia="en-US" w:bidi="ar-SA"/>
              </w:rPr>
              <w:t>23</w:t>
            </w:r>
          </w:p>
        </w:tc>
        <w:tc>
          <w:tcPr>
            <w:tcW w:w="6662" w:type="dxa"/>
          </w:tcPr>
          <w:p w14:paraId="7E11C2AD">
            <w:pPr>
              <w:widowControl/>
              <w:autoSpaceDE/>
              <w:autoSpaceDN/>
              <w:jc w:val="both"/>
              <w:rPr>
                <w:rFonts w:eastAsia="Calibri"/>
                <w:sz w:val="28"/>
                <w:szCs w:val="28"/>
                <w:lang w:val="en-US" w:eastAsia="en-US" w:bidi="ar-SA"/>
              </w:rPr>
            </w:pPr>
            <w:r>
              <w:rPr>
                <w:rFonts w:eastAsia="Calibri"/>
                <w:sz w:val="28"/>
                <w:szCs w:val="28"/>
                <w:lang w:val="en-US" w:eastAsia="en-US" w:bidi="ar-SA"/>
              </w:rPr>
              <w:t>In Great Britain there are</w:t>
            </w:r>
          </w:p>
          <w:p w14:paraId="0A667058">
            <w:pPr>
              <w:widowControl/>
              <w:numPr>
                <w:ilvl w:val="0"/>
                <w:numId w:val="3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no primary schools.</w:t>
            </w:r>
          </w:p>
          <w:p w14:paraId="16F09F70">
            <w:pPr>
              <w:widowControl/>
              <w:numPr>
                <w:ilvl w:val="0"/>
                <w:numId w:val="3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 xml:space="preserve">primary and secondary schools. </w:t>
            </w:r>
          </w:p>
          <w:p w14:paraId="28213965">
            <w:pPr>
              <w:widowControl/>
              <w:numPr>
                <w:ilvl w:val="0"/>
                <w:numId w:val="33"/>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only primary school</w:t>
            </w:r>
          </w:p>
        </w:tc>
        <w:tc>
          <w:tcPr>
            <w:tcW w:w="2092" w:type="dxa"/>
          </w:tcPr>
          <w:p w14:paraId="1DA3A9E4">
            <w:pPr>
              <w:widowControl/>
              <w:autoSpaceDE/>
              <w:autoSpaceDN/>
              <w:jc w:val="center"/>
              <w:rPr>
                <w:rFonts w:eastAsia="Calibri"/>
                <w:b/>
                <w:sz w:val="28"/>
                <w:szCs w:val="28"/>
                <w:lang w:val="en-US" w:eastAsia="en-US" w:bidi="ar-SA"/>
              </w:rPr>
            </w:pPr>
          </w:p>
        </w:tc>
      </w:tr>
      <w:tr w14:paraId="2B0C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1D627CF">
            <w:pPr>
              <w:widowControl/>
              <w:autoSpaceDE/>
              <w:autoSpaceDN/>
              <w:jc w:val="center"/>
              <w:rPr>
                <w:rFonts w:eastAsia="Calibri"/>
                <w:sz w:val="28"/>
                <w:szCs w:val="28"/>
                <w:lang w:eastAsia="en-US" w:bidi="ar-SA"/>
              </w:rPr>
            </w:pPr>
            <w:r>
              <w:rPr>
                <w:rFonts w:eastAsia="Calibri"/>
                <w:sz w:val="28"/>
                <w:szCs w:val="28"/>
                <w:lang w:eastAsia="en-US" w:bidi="ar-SA"/>
              </w:rPr>
              <w:t>24</w:t>
            </w:r>
          </w:p>
        </w:tc>
        <w:tc>
          <w:tcPr>
            <w:tcW w:w="6662" w:type="dxa"/>
          </w:tcPr>
          <w:p w14:paraId="2FC1FE93">
            <w:pPr>
              <w:widowControl/>
              <w:autoSpaceDE/>
              <w:autoSpaceDN/>
              <w:jc w:val="both"/>
              <w:rPr>
                <w:rFonts w:eastAsia="Calibri"/>
                <w:sz w:val="28"/>
                <w:szCs w:val="28"/>
                <w:lang w:val="en-US" w:eastAsia="en-US" w:bidi="ar-SA"/>
              </w:rPr>
            </w:pPr>
            <w:r>
              <w:rPr>
                <w:rFonts w:eastAsia="Calibri"/>
                <w:sz w:val="28"/>
                <w:szCs w:val="28"/>
                <w:lang w:val="en-US" w:eastAsia="en-US" w:bidi="ar-SA"/>
              </w:rPr>
              <w:t xml:space="preserve">English children begin to go to a secondary school </w:t>
            </w:r>
          </w:p>
          <w:p w14:paraId="40502718">
            <w:pPr>
              <w:widowControl/>
              <w:autoSpaceDE/>
              <w:autoSpaceDN/>
              <w:jc w:val="both"/>
              <w:rPr>
                <w:rFonts w:eastAsia="Calibri"/>
                <w:sz w:val="28"/>
                <w:szCs w:val="28"/>
                <w:lang w:val="en-US" w:eastAsia="en-US" w:bidi="ar-SA"/>
              </w:rPr>
            </w:pPr>
            <w:r>
              <w:rPr>
                <w:rFonts w:eastAsia="Calibri"/>
                <w:sz w:val="28"/>
                <w:szCs w:val="28"/>
                <w:lang w:val="en-US" w:eastAsia="en-US" w:bidi="ar-SA"/>
              </w:rPr>
              <w:t xml:space="preserve">a) when they are 11 or 12. </w:t>
            </w:r>
          </w:p>
          <w:p w14:paraId="5DF88774">
            <w:pPr>
              <w:widowControl/>
              <w:autoSpaceDE/>
              <w:autoSpaceDN/>
              <w:jc w:val="both"/>
              <w:rPr>
                <w:rFonts w:eastAsia="Calibri"/>
                <w:sz w:val="28"/>
                <w:szCs w:val="28"/>
                <w:lang w:val="en-US" w:eastAsia="en-US" w:bidi="ar-SA"/>
              </w:rPr>
            </w:pPr>
            <w:r>
              <w:rPr>
                <w:rFonts w:eastAsia="Calibri"/>
                <w:sz w:val="28"/>
                <w:szCs w:val="28"/>
                <w:lang w:val="en-US" w:eastAsia="en-US" w:bidi="ar-SA"/>
              </w:rPr>
              <w:t xml:space="preserve">b) when they are 9 or 10. </w:t>
            </w:r>
          </w:p>
          <w:p w14:paraId="22714EC6">
            <w:pPr>
              <w:widowControl/>
              <w:autoSpaceDE/>
              <w:autoSpaceDN/>
              <w:jc w:val="both"/>
              <w:rPr>
                <w:rFonts w:eastAsia="Calibri"/>
                <w:sz w:val="28"/>
                <w:szCs w:val="28"/>
                <w:lang w:val="en-US" w:eastAsia="en-US" w:bidi="ar-SA"/>
              </w:rPr>
            </w:pPr>
            <w:r>
              <w:rPr>
                <w:rFonts w:eastAsia="Calibri"/>
                <w:sz w:val="28"/>
                <w:szCs w:val="28"/>
                <w:lang w:val="en-US" w:eastAsia="en-US" w:bidi="ar-SA"/>
              </w:rPr>
              <w:t>c) when they are 5 or 6.</w:t>
            </w:r>
          </w:p>
        </w:tc>
        <w:tc>
          <w:tcPr>
            <w:tcW w:w="2092" w:type="dxa"/>
          </w:tcPr>
          <w:p w14:paraId="6FE7CF67">
            <w:pPr>
              <w:widowControl/>
              <w:autoSpaceDE/>
              <w:autoSpaceDN/>
              <w:jc w:val="center"/>
              <w:rPr>
                <w:rFonts w:eastAsia="Calibri"/>
                <w:b/>
                <w:sz w:val="28"/>
                <w:szCs w:val="28"/>
                <w:lang w:val="en-US" w:eastAsia="en-US" w:bidi="ar-SA"/>
              </w:rPr>
            </w:pPr>
          </w:p>
        </w:tc>
      </w:tr>
      <w:tr w14:paraId="79FE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DB94BAB">
            <w:pPr>
              <w:widowControl/>
              <w:autoSpaceDE/>
              <w:autoSpaceDN/>
              <w:jc w:val="center"/>
              <w:rPr>
                <w:rFonts w:eastAsia="Calibri"/>
                <w:sz w:val="28"/>
                <w:szCs w:val="28"/>
                <w:lang w:val="en-US" w:eastAsia="en-US" w:bidi="ar-SA"/>
              </w:rPr>
            </w:pPr>
            <w:r>
              <w:rPr>
                <w:rFonts w:eastAsia="Calibri"/>
                <w:sz w:val="28"/>
                <w:szCs w:val="28"/>
                <w:lang w:val="en-US" w:eastAsia="en-US" w:bidi="ar-SA"/>
              </w:rPr>
              <w:t>25</w:t>
            </w:r>
          </w:p>
        </w:tc>
        <w:tc>
          <w:tcPr>
            <w:tcW w:w="6662" w:type="dxa"/>
          </w:tcPr>
          <w:p w14:paraId="68989CDC">
            <w:pPr>
              <w:widowControl/>
              <w:autoSpaceDE/>
              <w:autoSpaceDN/>
              <w:jc w:val="both"/>
              <w:rPr>
                <w:rFonts w:eastAsia="Calibri"/>
                <w:sz w:val="28"/>
                <w:szCs w:val="28"/>
                <w:lang w:val="en-US" w:eastAsia="en-US" w:bidi="ar-SA"/>
              </w:rPr>
            </w:pPr>
            <w:r>
              <w:rPr>
                <w:rFonts w:eastAsia="Calibri"/>
                <w:sz w:val="28"/>
                <w:szCs w:val="28"/>
                <w:lang w:val="en-US" w:eastAsia="en-US" w:bidi="ar-SA"/>
              </w:rPr>
              <w:t>In Britain there are secondary schools</w:t>
            </w:r>
          </w:p>
          <w:p w14:paraId="41C69789">
            <w:pPr>
              <w:widowControl/>
              <w:numPr>
                <w:ilvl w:val="0"/>
                <w:numId w:val="34"/>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 xml:space="preserve">only for boys. </w:t>
            </w:r>
          </w:p>
          <w:p w14:paraId="7AB04705">
            <w:pPr>
              <w:widowControl/>
              <w:numPr>
                <w:ilvl w:val="0"/>
                <w:numId w:val="34"/>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only for girls</w:t>
            </w:r>
            <w:r>
              <w:rPr>
                <w:rFonts w:eastAsia="Calibri"/>
                <w:sz w:val="28"/>
                <w:szCs w:val="28"/>
                <w:lang w:eastAsia="en-US" w:bidi="ar-SA"/>
              </w:rPr>
              <w:t>.</w:t>
            </w:r>
          </w:p>
          <w:p w14:paraId="57A18C5E">
            <w:pPr>
              <w:widowControl/>
              <w:numPr>
                <w:ilvl w:val="0"/>
                <w:numId w:val="34"/>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only for boys and girls.</w:t>
            </w:r>
          </w:p>
        </w:tc>
        <w:tc>
          <w:tcPr>
            <w:tcW w:w="2092" w:type="dxa"/>
          </w:tcPr>
          <w:p w14:paraId="6B92CE3C">
            <w:pPr>
              <w:widowControl/>
              <w:autoSpaceDE/>
              <w:autoSpaceDN/>
              <w:jc w:val="center"/>
              <w:rPr>
                <w:rFonts w:eastAsia="Calibri"/>
                <w:b/>
                <w:sz w:val="28"/>
                <w:szCs w:val="28"/>
                <w:lang w:val="en-US" w:eastAsia="en-US" w:bidi="ar-SA"/>
              </w:rPr>
            </w:pPr>
          </w:p>
        </w:tc>
      </w:tr>
      <w:tr w14:paraId="2B78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BB3E83D">
            <w:pPr>
              <w:widowControl/>
              <w:autoSpaceDE/>
              <w:autoSpaceDN/>
              <w:jc w:val="center"/>
              <w:rPr>
                <w:rFonts w:eastAsia="Calibri"/>
                <w:sz w:val="28"/>
                <w:szCs w:val="28"/>
                <w:lang w:val="en-US" w:eastAsia="en-US" w:bidi="ar-SA"/>
              </w:rPr>
            </w:pPr>
            <w:r>
              <w:rPr>
                <w:rFonts w:eastAsia="Calibri"/>
                <w:sz w:val="28"/>
                <w:szCs w:val="28"/>
                <w:lang w:val="en-US" w:eastAsia="en-US" w:bidi="ar-SA"/>
              </w:rPr>
              <w:t>26</w:t>
            </w:r>
          </w:p>
        </w:tc>
        <w:tc>
          <w:tcPr>
            <w:tcW w:w="6662" w:type="dxa"/>
          </w:tcPr>
          <w:p w14:paraId="7FE145B2">
            <w:pPr>
              <w:widowControl/>
              <w:autoSpaceDE/>
              <w:autoSpaceDN/>
              <w:jc w:val="both"/>
              <w:rPr>
                <w:rFonts w:eastAsia="Calibri"/>
                <w:sz w:val="28"/>
                <w:szCs w:val="28"/>
                <w:lang w:val="en-US" w:eastAsia="en-US" w:bidi="ar-SA"/>
              </w:rPr>
            </w:pPr>
            <w:r>
              <w:rPr>
                <w:rFonts w:eastAsia="Calibri"/>
                <w:sz w:val="28"/>
                <w:szCs w:val="28"/>
                <w:lang w:val="en-US" w:eastAsia="en-US" w:bidi="ar-SA"/>
              </w:rPr>
              <w:t>Some schools prepare pupils</w:t>
            </w:r>
          </w:p>
          <w:p w14:paraId="003BC032">
            <w:pPr>
              <w:widowControl/>
              <w:numPr>
                <w:ilvl w:val="0"/>
                <w:numId w:val="35"/>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for sports and work</w:t>
            </w:r>
            <w:r>
              <w:rPr>
                <w:rFonts w:eastAsia="Calibri"/>
                <w:sz w:val="28"/>
                <w:szCs w:val="28"/>
                <w:lang w:eastAsia="en-US" w:bidi="ar-SA"/>
              </w:rPr>
              <w:t>.</w:t>
            </w:r>
          </w:p>
          <w:p w14:paraId="0F48DB77">
            <w:pPr>
              <w:widowControl/>
              <w:numPr>
                <w:ilvl w:val="0"/>
                <w:numId w:val="35"/>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for work and university</w:t>
            </w:r>
            <w:r>
              <w:rPr>
                <w:rFonts w:eastAsia="Calibri"/>
                <w:sz w:val="28"/>
                <w:szCs w:val="28"/>
                <w:lang w:eastAsia="en-US" w:bidi="ar-SA"/>
              </w:rPr>
              <w:t>.</w:t>
            </w:r>
          </w:p>
          <w:p w14:paraId="79181887">
            <w:pPr>
              <w:widowControl/>
              <w:numPr>
                <w:ilvl w:val="0"/>
                <w:numId w:val="35"/>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for university</w:t>
            </w:r>
            <w:r>
              <w:rPr>
                <w:rFonts w:eastAsia="Calibri"/>
                <w:sz w:val="28"/>
                <w:szCs w:val="28"/>
                <w:lang w:eastAsia="en-US" w:bidi="ar-SA"/>
              </w:rPr>
              <w:t>.</w:t>
            </w:r>
          </w:p>
        </w:tc>
        <w:tc>
          <w:tcPr>
            <w:tcW w:w="2092" w:type="dxa"/>
          </w:tcPr>
          <w:p w14:paraId="2C71F95F">
            <w:pPr>
              <w:widowControl/>
              <w:autoSpaceDE/>
              <w:autoSpaceDN/>
              <w:jc w:val="center"/>
              <w:rPr>
                <w:rFonts w:eastAsia="Calibri"/>
                <w:b/>
                <w:sz w:val="28"/>
                <w:szCs w:val="28"/>
                <w:lang w:val="en-US" w:eastAsia="en-US" w:bidi="ar-SA"/>
              </w:rPr>
            </w:pPr>
          </w:p>
        </w:tc>
      </w:tr>
      <w:tr w14:paraId="3347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9E014DE">
            <w:pPr>
              <w:widowControl/>
              <w:autoSpaceDE/>
              <w:autoSpaceDN/>
              <w:jc w:val="center"/>
              <w:rPr>
                <w:rFonts w:eastAsia="Calibri"/>
                <w:sz w:val="28"/>
                <w:szCs w:val="28"/>
                <w:lang w:val="en-US" w:eastAsia="en-US" w:bidi="ar-SA"/>
              </w:rPr>
            </w:pPr>
            <w:r>
              <w:rPr>
                <w:rFonts w:eastAsia="Calibri"/>
                <w:sz w:val="28"/>
                <w:szCs w:val="28"/>
                <w:lang w:val="en-US" w:eastAsia="en-US" w:bidi="ar-SA"/>
              </w:rPr>
              <w:t>27</w:t>
            </w:r>
          </w:p>
        </w:tc>
        <w:tc>
          <w:tcPr>
            <w:tcW w:w="6662" w:type="dxa"/>
          </w:tcPr>
          <w:p w14:paraId="348D6AE1">
            <w:pPr>
              <w:widowControl/>
              <w:autoSpaceDE/>
              <w:autoSpaceDN/>
              <w:jc w:val="both"/>
              <w:rPr>
                <w:rFonts w:eastAsia="Calibri"/>
                <w:sz w:val="28"/>
                <w:szCs w:val="28"/>
                <w:lang w:val="en-US" w:eastAsia="en-US" w:bidi="ar-SA"/>
              </w:rPr>
            </w:pPr>
            <w:r>
              <w:rPr>
                <w:rFonts w:eastAsia="Calibri"/>
                <w:sz w:val="28"/>
                <w:szCs w:val="28"/>
                <w:lang w:val="en-US" w:eastAsia="en-US" w:bidi="ar-SA"/>
              </w:rPr>
              <w:t>All schoolchildren wear</w:t>
            </w:r>
          </w:p>
          <w:p w14:paraId="304A1899">
            <w:pPr>
              <w:widowControl/>
              <w:numPr>
                <w:ilvl w:val="0"/>
                <w:numId w:val="36"/>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dark grey uniforms</w:t>
            </w:r>
            <w:r>
              <w:rPr>
                <w:rFonts w:eastAsia="Calibri"/>
                <w:sz w:val="28"/>
                <w:szCs w:val="28"/>
                <w:lang w:eastAsia="en-US" w:bidi="ar-SA"/>
              </w:rPr>
              <w:t>.</w:t>
            </w:r>
          </w:p>
          <w:p w14:paraId="259E7DC6">
            <w:pPr>
              <w:widowControl/>
              <w:numPr>
                <w:ilvl w:val="0"/>
                <w:numId w:val="36"/>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blouses and skirts</w:t>
            </w:r>
            <w:r>
              <w:rPr>
                <w:rFonts w:eastAsia="Calibri"/>
                <w:sz w:val="28"/>
                <w:szCs w:val="28"/>
                <w:lang w:eastAsia="en-US" w:bidi="ar-SA"/>
              </w:rPr>
              <w:t>.</w:t>
            </w:r>
          </w:p>
          <w:p w14:paraId="4C4BE6C0">
            <w:pPr>
              <w:widowControl/>
              <w:numPr>
                <w:ilvl w:val="0"/>
                <w:numId w:val="36"/>
              </w:numPr>
              <w:autoSpaceDE/>
              <w:autoSpaceDN/>
              <w:spacing w:after="160" w:line="259" w:lineRule="auto"/>
              <w:ind w:left="743" w:hanging="426"/>
              <w:contextualSpacing/>
              <w:jc w:val="both"/>
              <w:rPr>
                <w:rFonts w:eastAsia="Calibri"/>
                <w:sz w:val="28"/>
                <w:szCs w:val="28"/>
                <w:lang w:val="en-US" w:eastAsia="en-US" w:bidi="ar-SA"/>
              </w:rPr>
            </w:pPr>
            <w:r>
              <w:rPr>
                <w:rFonts w:eastAsia="Calibri"/>
                <w:sz w:val="28"/>
                <w:szCs w:val="28"/>
                <w:lang w:val="en-US" w:eastAsia="en-US" w:bidi="ar-SA"/>
              </w:rPr>
              <w:t>uniforms at schools</w:t>
            </w:r>
            <w:r>
              <w:rPr>
                <w:rFonts w:eastAsia="Calibri"/>
                <w:sz w:val="28"/>
                <w:szCs w:val="28"/>
                <w:lang w:eastAsia="en-US" w:bidi="ar-SA"/>
              </w:rPr>
              <w:t>.</w:t>
            </w:r>
          </w:p>
        </w:tc>
        <w:tc>
          <w:tcPr>
            <w:tcW w:w="2092" w:type="dxa"/>
          </w:tcPr>
          <w:p w14:paraId="16E03B14">
            <w:pPr>
              <w:widowControl/>
              <w:autoSpaceDE/>
              <w:autoSpaceDN/>
              <w:jc w:val="center"/>
              <w:rPr>
                <w:rFonts w:eastAsia="Calibri"/>
                <w:b/>
                <w:sz w:val="28"/>
                <w:szCs w:val="28"/>
                <w:lang w:val="en-US" w:eastAsia="en-US" w:bidi="ar-SA"/>
              </w:rPr>
            </w:pPr>
          </w:p>
        </w:tc>
      </w:tr>
      <w:tr w14:paraId="6549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3"/>
          </w:tcPr>
          <w:p w14:paraId="4DAC47C0">
            <w:pPr>
              <w:widowControl/>
              <w:autoSpaceDE/>
              <w:autoSpaceDN/>
              <w:rPr>
                <w:rFonts w:eastAsia="Calibri"/>
                <w:b/>
                <w:sz w:val="28"/>
                <w:szCs w:val="28"/>
                <w:lang w:eastAsia="en-US" w:bidi="ar-SA"/>
              </w:rPr>
            </w:pPr>
            <w:r>
              <w:rPr>
                <w:rFonts w:eastAsia="Calibri"/>
                <w:sz w:val="28"/>
                <w:szCs w:val="28"/>
                <w:lang w:eastAsia="en-US" w:bidi="ar-SA"/>
              </w:rPr>
              <w:t xml:space="preserve">Определите, какие из приведенных утверждений соответствуют содержанию текста </w:t>
            </w:r>
            <w:r>
              <w:rPr>
                <w:rFonts w:eastAsia="Calibri"/>
                <w:b/>
                <w:sz w:val="28"/>
                <w:szCs w:val="28"/>
                <w:lang w:eastAsia="en-US" w:bidi="ar-SA"/>
              </w:rPr>
              <w:t>(</w:t>
            </w:r>
            <w:r>
              <w:rPr>
                <w:rFonts w:eastAsia="Calibri"/>
                <w:b/>
                <w:sz w:val="28"/>
                <w:szCs w:val="28"/>
                <w:lang w:val="en-US" w:eastAsia="en-US" w:bidi="ar-SA"/>
              </w:rPr>
              <w:t>True</w:t>
            </w:r>
            <w:r>
              <w:rPr>
                <w:rFonts w:eastAsia="Calibri"/>
                <w:b/>
                <w:sz w:val="28"/>
                <w:szCs w:val="28"/>
                <w:lang w:eastAsia="en-US" w:bidi="ar-SA"/>
              </w:rPr>
              <w:t>)</w:t>
            </w:r>
            <w:r>
              <w:rPr>
                <w:rFonts w:eastAsia="Calibri"/>
                <w:sz w:val="28"/>
                <w:szCs w:val="28"/>
                <w:lang w:eastAsia="en-US" w:bidi="ar-SA"/>
              </w:rPr>
              <w:t xml:space="preserve"> какие не соответствуют </w:t>
            </w:r>
            <w:r>
              <w:rPr>
                <w:rFonts w:eastAsia="Calibri"/>
                <w:b/>
                <w:sz w:val="28"/>
                <w:szCs w:val="28"/>
                <w:lang w:eastAsia="en-US" w:bidi="ar-SA"/>
              </w:rPr>
              <w:t>(</w:t>
            </w:r>
            <w:r>
              <w:rPr>
                <w:rFonts w:eastAsia="Calibri"/>
                <w:b/>
                <w:sz w:val="28"/>
                <w:szCs w:val="28"/>
                <w:lang w:val="en-US" w:eastAsia="en-US" w:bidi="ar-SA"/>
              </w:rPr>
              <w:t>False</w:t>
            </w:r>
            <w:r>
              <w:rPr>
                <w:rFonts w:eastAsia="Calibri"/>
                <w:b/>
                <w:sz w:val="28"/>
                <w:szCs w:val="28"/>
                <w:lang w:eastAsia="en-US" w:bidi="ar-SA"/>
              </w:rPr>
              <w:t>)</w:t>
            </w:r>
            <w:r>
              <w:rPr>
                <w:rFonts w:eastAsia="Calibri"/>
                <w:sz w:val="28"/>
                <w:szCs w:val="28"/>
                <w:lang w:eastAsia="en-US" w:bidi="ar-SA"/>
              </w:rPr>
              <w:t xml:space="preserve"> и о чем в тексте несказанно, то есть на основании текста нельзя дать ни положительного, ни отрицательного ответа </w:t>
            </w:r>
            <w:r>
              <w:rPr>
                <w:rFonts w:eastAsia="Calibri"/>
                <w:b/>
                <w:sz w:val="28"/>
                <w:szCs w:val="28"/>
                <w:lang w:eastAsia="en-US" w:bidi="ar-SA"/>
              </w:rPr>
              <w:t>(</w:t>
            </w:r>
            <w:r>
              <w:rPr>
                <w:rFonts w:eastAsia="Calibri"/>
                <w:b/>
                <w:sz w:val="28"/>
                <w:szCs w:val="28"/>
                <w:lang w:val="en-US" w:eastAsia="en-US" w:bidi="ar-SA"/>
              </w:rPr>
              <w:t>Not</w:t>
            </w:r>
            <w:r>
              <w:rPr>
                <w:rFonts w:eastAsia="Calibri"/>
                <w:b/>
                <w:sz w:val="28"/>
                <w:szCs w:val="28"/>
                <w:lang w:eastAsia="en-US" w:bidi="ar-SA"/>
              </w:rPr>
              <w:t xml:space="preserve"> </w:t>
            </w:r>
            <w:r>
              <w:rPr>
                <w:rFonts w:eastAsia="Calibri"/>
                <w:b/>
                <w:sz w:val="28"/>
                <w:szCs w:val="28"/>
                <w:lang w:val="en-US" w:eastAsia="en-US" w:bidi="ar-SA"/>
              </w:rPr>
              <w:t>stated</w:t>
            </w:r>
            <w:r>
              <w:rPr>
                <w:rFonts w:eastAsia="Calibri"/>
                <w:b/>
                <w:sz w:val="28"/>
                <w:szCs w:val="28"/>
                <w:lang w:eastAsia="en-US" w:bidi="ar-SA"/>
              </w:rPr>
              <w:t>).</w:t>
            </w:r>
          </w:p>
        </w:tc>
      </w:tr>
      <w:tr w14:paraId="1C9E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F28B665">
            <w:pPr>
              <w:widowControl/>
              <w:autoSpaceDE/>
              <w:autoSpaceDN/>
              <w:jc w:val="center"/>
              <w:rPr>
                <w:rFonts w:eastAsia="Calibri"/>
                <w:sz w:val="28"/>
                <w:szCs w:val="28"/>
                <w:lang w:val="en-US" w:eastAsia="en-US" w:bidi="ar-SA"/>
              </w:rPr>
            </w:pPr>
            <w:r>
              <w:rPr>
                <w:rFonts w:eastAsia="Calibri"/>
                <w:sz w:val="28"/>
                <w:szCs w:val="28"/>
                <w:lang w:val="en-US" w:eastAsia="en-US" w:bidi="ar-SA"/>
              </w:rPr>
              <w:t>28</w:t>
            </w:r>
          </w:p>
        </w:tc>
        <w:tc>
          <w:tcPr>
            <w:tcW w:w="6662" w:type="dxa"/>
          </w:tcPr>
          <w:p w14:paraId="67EA18F4">
            <w:pPr>
              <w:widowControl/>
              <w:autoSpaceDE/>
              <w:autoSpaceDN/>
              <w:jc w:val="both"/>
              <w:rPr>
                <w:rFonts w:eastAsia="Calibri"/>
                <w:sz w:val="28"/>
                <w:szCs w:val="28"/>
                <w:lang w:val="en-US" w:eastAsia="en-US" w:bidi="ar-SA"/>
              </w:rPr>
            </w:pPr>
            <w:r>
              <w:rPr>
                <w:rFonts w:eastAsia="Calibri"/>
                <w:sz w:val="28"/>
                <w:szCs w:val="28"/>
                <w:lang w:val="en-US" w:eastAsia="en-US" w:bidi="ar-SA"/>
              </w:rPr>
              <w:t>On Saturdays and Sundays pupils have sports competitions at school.</w:t>
            </w:r>
          </w:p>
          <w:p w14:paraId="1ACC47CC">
            <w:pPr>
              <w:widowControl/>
              <w:numPr>
                <w:ilvl w:val="0"/>
                <w:numId w:val="3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True</w:t>
            </w:r>
          </w:p>
          <w:p w14:paraId="29EB19F4">
            <w:pPr>
              <w:widowControl/>
              <w:numPr>
                <w:ilvl w:val="0"/>
                <w:numId w:val="3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False</w:t>
            </w:r>
          </w:p>
          <w:p w14:paraId="3B4F6C00">
            <w:pPr>
              <w:widowControl/>
              <w:numPr>
                <w:ilvl w:val="0"/>
                <w:numId w:val="37"/>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Not started</w:t>
            </w:r>
          </w:p>
        </w:tc>
        <w:tc>
          <w:tcPr>
            <w:tcW w:w="2092" w:type="dxa"/>
          </w:tcPr>
          <w:p w14:paraId="70EF04FA">
            <w:pPr>
              <w:widowControl/>
              <w:autoSpaceDE/>
              <w:autoSpaceDN/>
              <w:jc w:val="center"/>
              <w:rPr>
                <w:rFonts w:eastAsia="Calibri"/>
                <w:b/>
                <w:sz w:val="28"/>
                <w:szCs w:val="28"/>
                <w:lang w:val="en-US" w:eastAsia="en-US" w:bidi="ar-SA"/>
              </w:rPr>
            </w:pPr>
          </w:p>
        </w:tc>
      </w:tr>
      <w:tr w14:paraId="0DBA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7325C5C">
            <w:pPr>
              <w:widowControl/>
              <w:autoSpaceDE/>
              <w:autoSpaceDN/>
              <w:jc w:val="center"/>
              <w:rPr>
                <w:rFonts w:eastAsia="Calibri"/>
                <w:sz w:val="28"/>
                <w:szCs w:val="28"/>
                <w:lang w:val="en-US" w:eastAsia="en-US" w:bidi="ar-SA"/>
              </w:rPr>
            </w:pPr>
            <w:r>
              <w:rPr>
                <w:rFonts w:eastAsia="Calibri"/>
                <w:sz w:val="28"/>
                <w:szCs w:val="28"/>
                <w:lang w:val="en-US" w:eastAsia="en-US" w:bidi="ar-SA"/>
              </w:rPr>
              <w:t>29</w:t>
            </w:r>
          </w:p>
        </w:tc>
        <w:tc>
          <w:tcPr>
            <w:tcW w:w="6662" w:type="dxa"/>
          </w:tcPr>
          <w:p w14:paraId="020E030D">
            <w:pPr>
              <w:widowControl/>
              <w:autoSpaceDE/>
              <w:autoSpaceDN/>
              <w:jc w:val="both"/>
              <w:rPr>
                <w:rFonts w:eastAsia="Calibri"/>
                <w:sz w:val="28"/>
                <w:szCs w:val="28"/>
                <w:lang w:val="en-US" w:eastAsia="en-US" w:bidi="ar-SA"/>
              </w:rPr>
            </w:pPr>
            <w:r>
              <w:rPr>
                <w:rFonts w:eastAsia="Calibri"/>
                <w:sz w:val="28"/>
                <w:szCs w:val="28"/>
                <w:lang w:val="en-US" w:eastAsia="en-US" w:bidi="ar-SA"/>
              </w:rPr>
              <w:t>Children go to primary schools till they are 12.</w:t>
            </w:r>
          </w:p>
          <w:p w14:paraId="6E97C417">
            <w:pPr>
              <w:widowControl/>
              <w:numPr>
                <w:ilvl w:val="0"/>
                <w:numId w:val="3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True</w:t>
            </w:r>
          </w:p>
          <w:p w14:paraId="4F4A934E">
            <w:pPr>
              <w:widowControl/>
              <w:numPr>
                <w:ilvl w:val="0"/>
                <w:numId w:val="3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 xml:space="preserve">False </w:t>
            </w:r>
          </w:p>
          <w:p w14:paraId="7B01E5EF">
            <w:pPr>
              <w:widowControl/>
              <w:numPr>
                <w:ilvl w:val="0"/>
                <w:numId w:val="38"/>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Not started</w:t>
            </w:r>
          </w:p>
        </w:tc>
        <w:tc>
          <w:tcPr>
            <w:tcW w:w="2092" w:type="dxa"/>
          </w:tcPr>
          <w:p w14:paraId="12DEF06C">
            <w:pPr>
              <w:widowControl/>
              <w:autoSpaceDE/>
              <w:autoSpaceDN/>
              <w:jc w:val="center"/>
              <w:rPr>
                <w:rFonts w:eastAsia="Calibri"/>
                <w:b/>
                <w:sz w:val="28"/>
                <w:szCs w:val="28"/>
                <w:lang w:val="en-US" w:eastAsia="en-US" w:bidi="ar-SA"/>
              </w:rPr>
            </w:pPr>
          </w:p>
        </w:tc>
      </w:tr>
      <w:tr w14:paraId="2629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7021B11">
            <w:pPr>
              <w:widowControl/>
              <w:autoSpaceDE/>
              <w:autoSpaceDN/>
              <w:jc w:val="center"/>
              <w:rPr>
                <w:rFonts w:eastAsia="Calibri"/>
                <w:sz w:val="28"/>
                <w:szCs w:val="28"/>
                <w:lang w:val="en-US" w:eastAsia="en-US" w:bidi="ar-SA"/>
              </w:rPr>
            </w:pPr>
            <w:r>
              <w:rPr>
                <w:rFonts w:eastAsia="Calibri"/>
                <w:sz w:val="28"/>
                <w:szCs w:val="28"/>
                <w:lang w:val="en-US" w:eastAsia="en-US" w:bidi="ar-SA"/>
              </w:rPr>
              <w:t>30</w:t>
            </w:r>
          </w:p>
        </w:tc>
        <w:tc>
          <w:tcPr>
            <w:tcW w:w="6662" w:type="dxa"/>
          </w:tcPr>
          <w:p w14:paraId="66D51E16">
            <w:pPr>
              <w:widowControl/>
              <w:autoSpaceDE/>
              <w:autoSpaceDN/>
              <w:jc w:val="both"/>
              <w:rPr>
                <w:rFonts w:eastAsia="Calibri"/>
                <w:sz w:val="28"/>
                <w:szCs w:val="28"/>
                <w:lang w:val="en-US" w:eastAsia="en-US" w:bidi="ar-SA"/>
              </w:rPr>
            </w:pPr>
            <w:r>
              <w:rPr>
                <w:rFonts w:eastAsia="Calibri"/>
                <w:sz w:val="28"/>
                <w:szCs w:val="28"/>
                <w:lang w:val="en-US" w:eastAsia="en-US" w:bidi="ar-SA"/>
              </w:rPr>
              <w:t>English schools work five days a week.</w:t>
            </w:r>
          </w:p>
          <w:p w14:paraId="18F013B4">
            <w:pPr>
              <w:widowControl/>
              <w:numPr>
                <w:ilvl w:val="0"/>
                <w:numId w:val="3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True</w:t>
            </w:r>
          </w:p>
          <w:p w14:paraId="4D308E79">
            <w:pPr>
              <w:widowControl/>
              <w:numPr>
                <w:ilvl w:val="0"/>
                <w:numId w:val="3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False</w:t>
            </w:r>
          </w:p>
          <w:p w14:paraId="5AD686A1">
            <w:pPr>
              <w:widowControl/>
              <w:numPr>
                <w:ilvl w:val="0"/>
                <w:numId w:val="39"/>
              </w:numPr>
              <w:autoSpaceDE/>
              <w:autoSpaceDN/>
              <w:spacing w:after="160" w:line="259" w:lineRule="auto"/>
              <w:contextualSpacing/>
              <w:jc w:val="both"/>
              <w:rPr>
                <w:rFonts w:eastAsia="Calibri"/>
                <w:sz w:val="28"/>
                <w:szCs w:val="28"/>
                <w:lang w:val="en-US" w:eastAsia="en-US" w:bidi="ar-SA"/>
              </w:rPr>
            </w:pPr>
            <w:r>
              <w:rPr>
                <w:rFonts w:eastAsia="Calibri"/>
                <w:sz w:val="28"/>
                <w:szCs w:val="28"/>
                <w:lang w:val="en-US" w:eastAsia="en-US" w:bidi="ar-SA"/>
              </w:rPr>
              <w:t>Not started</w:t>
            </w:r>
          </w:p>
        </w:tc>
        <w:tc>
          <w:tcPr>
            <w:tcW w:w="2092" w:type="dxa"/>
          </w:tcPr>
          <w:p w14:paraId="72F7C40C">
            <w:pPr>
              <w:widowControl/>
              <w:autoSpaceDE/>
              <w:autoSpaceDN/>
              <w:jc w:val="center"/>
              <w:rPr>
                <w:rFonts w:eastAsia="Calibri"/>
                <w:b/>
                <w:sz w:val="28"/>
                <w:szCs w:val="28"/>
                <w:lang w:val="en-US" w:eastAsia="en-US" w:bidi="ar-SA"/>
              </w:rPr>
            </w:pPr>
          </w:p>
        </w:tc>
      </w:tr>
    </w:tbl>
    <w:p w14:paraId="702BFF97">
      <w:pPr>
        <w:widowControl/>
        <w:autoSpaceDE/>
        <w:autoSpaceDN/>
        <w:contextualSpacing/>
        <w:jc w:val="both"/>
        <w:rPr>
          <w:rFonts w:eastAsia="Calibri"/>
          <w:color w:val="FF0000"/>
          <w:sz w:val="28"/>
          <w:szCs w:val="28"/>
          <w:lang w:val="en-US" w:eastAsia="en-US" w:bidi="ar-SA"/>
        </w:rPr>
      </w:pPr>
    </w:p>
    <w:p w14:paraId="0EC35010">
      <w:pPr>
        <w:widowControl/>
        <w:autoSpaceDE/>
        <w:autoSpaceDN/>
        <w:contextualSpacing/>
        <w:jc w:val="both"/>
        <w:rPr>
          <w:rFonts w:eastAsia="Calibri"/>
          <w:color w:val="FF0000"/>
          <w:sz w:val="28"/>
          <w:szCs w:val="28"/>
          <w:lang w:val="en-US" w:eastAsia="en-US" w:bidi="ar-SA"/>
        </w:rPr>
      </w:pPr>
    </w:p>
    <w:p w14:paraId="27D060C1">
      <w:pPr>
        <w:widowControl/>
        <w:autoSpaceDE/>
        <w:autoSpaceDN/>
        <w:contextualSpacing/>
        <w:jc w:val="both"/>
        <w:rPr>
          <w:rFonts w:eastAsia="Calibri"/>
          <w:color w:val="FF0000"/>
          <w:sz w:val="28"/>
          <w:szCs w:val="28"/>
          <w:lang w:val="en-US" w:eastAsia="en-US" w:bidi="ar-SA"/>
        </w:rPr>
      </w:pPr>
    </w:p>
    <w:p w14:paraId="6262BDFD">
      <w:pPr>
        <w:widowControl/>
        <w:autoSpaceDE/>
        <w:autoSpaceDN/>
        <w:contextualSpacing/>
        <w:jc w:val="both"/>
        <w:rPr>
          <w:rFonts w:eastAsia="Calibri"/>
          <w:color w:val="FF0000"/>
          <w:sz w:val="28"/>
          <w:szCs w:val="28"/>
          <w:lang w:val="en-US" w:eastAsia="en-US" w:bidi="ar-SA"/>
        </w:rPr>
      </w:pPr>
    </w:p>
    <w:p w14:paraId="301FC4D7">
      <w:pPr>
        <w:widowControl/>
        <w:autoSpaceDE/>
        <w:autoSpaceDN/>
        <w:contextualSpacing/>
        <w:jc w:val="both"/>
        <w:rPr>
          <w:rFonts w:eastAsia="Calibri"/>
          <w:color w:val="FF0000"/>
          <w:sz w:val="28"/>
          <w:szCs w:val="28"/>
          <w:lang w:val="en-US" w:eastAsia="en-US" w:bidi="ar-SA"/>
        </w:rPr>
      </w:pPr>
    </w:p>
    <w:p w14:paraId="2295FF48">
      <w:pPr>
        <w:widowControl/>
        <w:autoSpaceDE/>
        <w:autoSpaceDN/>
        <w:contextualSpacing/>
        <w:jc w:val="both"/>
        <w:rPr>
          <w:rFonts w:eastAsia="Calibri"/>
          <w:color w:val="FF0000"/>
          <w:sz w:val="28"/>
          <w:szCs w:val="28"/>
          <w:lang w:val="en-US" w:eastAsia="en-US" w:bidi="ar-SA"/>
        </w:rPr>
      </w:pPr>
    </w:p>
    <w:p w14:paraId="1723C2EE">
      <w:pPr>
        <w:widowControl/>
        <w:autoSpaceDE/>
        <w:autoSpaceDN/>
        <w:contextualSpacing/>
        <w:jc w:val="both"/>
        <w:rPr>
          <w:rFonts w:eastAsia="Calibri"/>
          <w:color w:val="FF0000"/>
          <w:sz w:val="28"/>
          <w:szCs w:val="28"/>
          <w:lang w:val="en-US" w:eastAsia="en-US" w:bidi="ar-SA"/>
        </w:rPr>
      </w:pPr>
    </w:p>
    <w:p w14:paraId="49574DB3">
      <w:pPr>
        <w:widowControl/>
        <w:autoSpaceDE/>
        <w:autoSpaceDN/>
        <w:contextualSpacing/>
        <w:jc w:val="both"/>
        <w:rPr>
          <w:rFonts w:eastAsia="Calibri"/>
          <w:color w:val="FF0000"/>
          <w:sz w:val="28"/>
          <w:szCs w:val="28"/>
          <w:lang w:val="en-US" w:eastAsia="en-US" w:bidi="ar-SA"/>
        </w:rPr>
        <w:sectPr>
          <w:pgSz w:w="11910" w:h="16840"/>
          <w:pgMar w:top="1040" w:right="440" w:bottom="800" w:left="740" w:header="0" w:footer="602" w:gutter="0"/>
          <w:cols w:space="720" w:num="1"/>
        </w:sectPr>
      </w:pPr>
    </w:p>
    <w:p w14:paraId="2B1D9F99">
      <w:pPr>
        <w:widowControl/>
        <w:autoSpaceDE/>
        <w:autoSpaceDN/>
        <w:ind w:left="360"/>
        <w:jc w:val="center"/>
        <w:rPr>
          <w:b/>
          <w:iCs/>
          <w:sz w:val="28"/>
          <w:szCs w:val="28"/>
          <w:lang w:bidi="ar-SA"/>
        </w:rPr>
      </w:pPr>
      <w:bookmarkStart w:id="20" w:name="_Hlk174351338"/>
      <w:r>
        <w:rPr>
          <w:b/>
          <w:iCs/>
          <w:sz w:val="28"/>
          <w:szCs w:val="28"/>
          <w:lang w:bidi="ar-SA"/>
        </w:rPr>
        <w:t xml:space="preserve">                                                                                                                 Приложение 3</w:t>
      </w:r>
    </w:p>
    <w:p w14:paraId="2A8085C7">
      <w:pPr>
        <w:widowControl/>
        <w:autoSpaceDE/>
        <w:autoSpaceDN/>
        <w:ind w:left="360"/>
        <w:jc w:val="center"/>
        <w:rPr>
          <w:b/>
          <w:iCs/>
          <w:sz w:val="28"/>
          <w:szCs w:val="28"/>
          <w:lang w:bidi="ar-SA"/>
        </w:rPr>
      </w:pPr>
    </w:p>
    <w:p w14:paraId="1F98EAED">
      <w:pPr>
        <w:widowControl/>
        <w:autoSpaceDE/>
        <w:autoSpaceDN/>
        <w:ind w:left="360"/>
        <w:jc w:val="center"/>
        <w:rPr>
          <w:b/>
          <w:iCs/>
          <w:sz w:val="28"/>
          <w:szCs w:val="28"/>
          <w:lang w:bidi="ar-SA"/>
        </w:rPr>
      </w:pPr>
      <w:r>
        <w:rPr>
          <w:b/>
          <w:iCs/>
          <w:sz w:val="28"/>
          <w:szCs w:val="28"/>
          <w:lang w:bidi="ar-SA"/>
        </w:rPr>
        <w:t>Тест</w:t>
      </w:r>
    </w:p>
    <w:p w14:paraId="48795273">
      <w:pPr>
        <w:widowControl/>
        <w:autoSpaceDE/>
        <w:autoSpaceDN/>
        <w:ind w:left="360"/>
        <w:jc w:val="center"/>
        <w:rPr>
          <w:b/>
          <w:iCs/>
          <w:sz w:val="28"/>
          <w:szCs w:val="28"/>
          <w:lang w:bidi="ar-SA"/>
        </w:rPr>
      </w:pPr>
      <w:r>
        <w:rPr>
          <w:b/>
          <w:iCs/>
          <w:sz w:val="28"/>
          <w:szCs w:val="28"/>
          <w:lang w:bidi="ar-SA"/>
        </w:rPr>
        <w:t>3 год обучения</w:t>
      </w:r>
    </w:p>
    <w:p w14:paraId="715CE323">
      <w:pPr>
        <w:widowControl/>
        <w:autoSpaceDE/>
        <w:autoSpaceDN/>
        <w:ind w:left="360"/>
        <w:jc w:val="center"/>
        <w:rPr>
          <w:b/>
          <w:iCs/>
          <w:sz w:val="28"/>
          <w:szCs w:val="28"/>
          <w:lang w:bidi="ar-SA"/>
        </w:rPr>
      </w:pPr>
      <w:r>
        <w:rPr>
          <w:b/>
          <w:iCs/>
          <w:sz w:val="28"/>
          <w:szCs w:val="28"/>
          <w:lang w:bidi="ar-SA"/>
        </w:rPr>
        <w:t>Промежуточная аттестация</w:t>
      </w:r>
    </w:p>
    <w:bookmarkEnd w:id="20"/>
    <w:p w14:paraId="3E6F91B6">
      <w:pPr>
        <w:widowControl/>
        <w:autoSpaceDE/>
        <w:autoSpaceDN/>
        <w:rPr>
          <w:b/>
          <w:iCs/>
          <w:sz w:val="28"/>
          <w:szCs w:val="28"/>
          <w:lang w:bidi="ar-SA"/>
        </w:rPr>
      </w:pP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4939"/>
        <w:gridCol w:w="5059"/>
      </w:tblGrid>
      <w:tr w14:paraId="7D58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5935BB1F">
            <w:pPr>
              <w:widowControl/>
              <w:autoSpaceDE/>
              <w:autoSpaceDN/>
              <w:jc w:val="center"/>
              <w:rPr>
                <w:b/>
                <w:iCs/>
                <w:sz w:val="24"/>
                <w:szCs w:val="24"/>
                <w:lang w:bidi="ar-SA"/>
              </w:rPr>
            </w:pPr>
            <w:r>
              <w:rPr>
                <w:b/>
                <w:iCs/>
                <w:sz w:val="24"/>
                <w:szCs w:val="24"/>
                <w:lang w:bidi="ar-SA"/>
              </w:rPr>
              <w:t>Употребление времен</w:t>
            </w:r>
          </w:p>
        </w:tc>
      </w:tr>
      <w:tr w14:paraId="7556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47B7E842">
            <w:pPr>
              <w:widowControl/>
              <w:autoSpaceDE/>
              <w:autoSpaceDN/>
              <w:jc w:val="center"/>
              <w:rPr>
                <w:b/>
                <w:iCs/>
                <w:sz w:val="24"/>
                <w:szCs w:val="24"/>
                <w:lang w:bidi="ar-SA"/>
              </w:rPr>
            </w:pPr>
            <w:r>
              <w:rPr>
                <w:b/>
                <w:iCs/>
                <w:sz w:val="24"/>
                <w:szCs w:val="24"/>
                <w:lang w:bidi="ar-SA"/>
              </w:rPr>
              <w:t>Какое время употреблено в предложении?</w:t>
            </w:r>
          </w:p>
        </w:tc>
      </w:tr>
      <w:tr w14:paraId="17B49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0251DBC5">
            <w:pPr>
              <w:widowControl/>
              <w:autoSpaceDE/>
              <w:autoSpaceDN/>
              <w:jc w:val="center"/>
              <w:rPr>
                <w:b/>
                <w:sz w:val="24"/>
                <w:szCs w:val="24"/>
                <w:lang w:bidi="ar-SA"/>
              </w:rPr>
            </w:pPr>
            <w:r>
              <w:rPr>
                <w:b/>
                <w:sz w:val="24"/>
                <w:szCs w:val="24"/>
                <w:lang w:bidi="ar-SA"/>
              </w:rPr>
              <w:t>№</w:t>
            </w:r>
          </w:p>
        </w:tc>
        <w:tc>
          <w:tcPr>
            <w:tcW w:w="2256" w:type="pct"/>
          </w:tcPr>
          <w:p w14:paraId="1968D622">
            <w:pPr>
              <w:widowControl/>
              <w:autoSpaceDE/>
              <w:autoSpaceDN/>
              <w:jc w:val="center"/>
              <w:rPr>
                <w:b/>
                <w:sz w:val="24"/>
                <w:szCs w:val="24"/>
                <w:lang w:bidi="ar-SA"/>
              </w:rPr>
            </w:pPr>
            <w:r>
              <w:rPr>
                <w:b/>
                <w:sz w:val="24"/>
                <w:szCs w:val="24"/>
                <w:lang w:bidi="ar-SA"/>
              </w:rPr>
              <w:t xml:space="preserve">задание </w:t>
            </w:r>
          </w:p>
        </w:tc>
        <w:tc>
          <w:tcPr>
            <w:tcW w:w="2311" w:type="pct"/>
          </w:tcPr>
          <w:p w14:paraId="65EB875B">
            <w:pPr>
              <w:widowControl/>
              <w:autoSpaceDE/>
              <w:autoSpaceDN/>
              <w:jc w:val="center"/>
              <w:rPr>
                <w:b/>
                <w:sz w:val="24"/>
                <w:szCs w:val="24"/>
                <w:lang w:bidi="ar-SA"/>
              </w:rPr>
            </w:pPr>
            <w:r>
              <w:rPr>
                <w:b/>
                <w:sz w:val="24"/>
                <w:szCs w:val="24"/>
                <w:lang w:bidi="ar-SA"/>
              </w:rPr>
              <w:t>вариант ответа</w:t>
            </w:r>
          </w:p>
        </w:tc>
      </w:tr>
      <w:tr w14:paraId="632A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06101A3C">
            <w:pPr>
              <w:widowControl/>
              <w:numPr>
                <w:ilvl w:val="0"/>
                <w:numId w:val="40"/>
              </w:numPr>
              <w:autoSpaceDE/>
              <w:autoSpaceDN/>
              <w:spacing w:after="160" w:line="252" w:lineRule="auto"/>
              <w:jc w:val="center"/>
              <w:rPr>
                <w:bCs/>
                <w:iCs/>
                <w:sz w:val="24"/>
                <w:szCs w:val="24"/>
                <w:lang w:bidi="ar-SA"/>
              </w:rPr>
            </w:pPr>
          </w:p>
        </w:tc>
        <w:tc>
          <w:tcPr>
            <w:tcW w:w="2256" w:type="pct"/>
          </w:tcPr>
          <w:p w14:paraId="32CB327C">
            <w:pPr>
              <w:widowControl/>
              <w:autoSpaceDE/>
              <w:autoSpaceDN/>
              <w:jc w:val="both"/>
              <w:rPr>
                <w:bCs/>
                <w:iCs/>
                <w:sz w:val="24"/>
                <w:szCs w:val="24"/>
                <w:lang w:val="en-US" w:bidi="ar-SA"/>
              </w:rPr>
            </w:pPr>
            <w:r>
              <w:rPr>
                <w:bCs/>
                <w:iCs/>
                <w:sz w:val="24"/>
                <w:szCs w:val="24"/>
                <w:lang w:val="en-US" w:bidi="ar-SA"/>
              </w:rPr>
              <w:t>I have never been to Paris.</w:t>
            </w:r>
          </w:p>
        </w:tc>
        <w:tc>
          <w:tcPr>
            <w:tcW w:w="2311" w:type="pct"/>
          </w:tcPr>
          <w:p w14:paraId="385C8BD9">
            <w:pPr>
              <w:widowControl/>
              <w:autoSpaceDE/>
              <w:autoSpaceDN/>
              <w:jc w:val="both"/>
              <w:rPr>
                <w:bCs/>
                <w:iCs/>
                <w:sz w:val="24"/>
                <w:szCs w:val="24"/>
                <w:lang w:val="en-US" w:bidi="ar-SA"/>
              </w:rPr>
            </w:pPr>
            <w:r>
              <w:rPr>
                <w:bCs/>
                <w:iCs/>
                <w:sz w:val="24"/>
                <w:szCs w:val="24"/>
                <w:lang w:val="en-US" w:bidi="ar-SA"/>
              </w:rPr>
              <w:t>a) Present Simple</w:t>
            </w:r>
          </w:p>
          <w:p w14:paraId="516DE4A3">
            <w:pPr>
              <w:widowControl/>
              <w:autoSpaceDE/>
              <w:autoSpaceDN/>
              <w:jc w:val="both"/>
              <w:rPr>
                <w:bCs/>
                <w:iCs/>
                <w:sz w:val="24"/>
                <w:szCs w:val="24"/>
                <w:lang w:val="en-US" w:bidi="ar-SA"/>
              </w:rPr>
            </w:pPr>
            <w:r>
              <w:rPr>
                <w:bCs/>
                <w:iCs/>
                <w:sz w:val="24"/>
                <w:szCs w:val="24"/>
                <w:lang w:val="en-US" w:bidi="ar-SA"/>
              </w:rPr>
              <w:t>b) Present Progressive</w:t>
            </w:r>
          </w:p>
          <w:p w14:paraId="7FE93520">
            <w:pPr>
              <w:widowControl/>
              <w:autoSpaceDE/>
              <w:autoSpaceDN/>
              <w:jc w:val="both"/>
              <w:rPr>
                <w:bCs/>
                <w:iCs/>
                <w:sz w:val="24"/>
                <w:szCs w:val="24"/>
                <w:lang w:val="en-US" w:bidi="ar-SA"/>
              </w:rPr>
            </w:pPr>
            <w:r>
              <w:rPr>
                <w:bCs/>
                <w:iCs/>
                <w:sz w:val="24"/>
                <w:szCs w:val="24"/>
                <w:lang w:val="en-US" w:bidi="ar-SA"/>
              </w:rPr>
              <w:t>c) Future Simple</w:t>
            </w:r>
          </w:p>
          <w:p w14:paraId="30A80CC1">
            <w:pPr>
              <w:widowControl/>
              <w:autoSpaceDE/>
              <w:autoSpaceDN/>
              <w:jc w:val="both"/>
              <w:rPr>
                <w:bCs/>
                <w:iCs/>
                <w:sz w:val="24"/>
                <w:szCs w:val="24"/>
                <w:lang w:val="en-US" w:bidi="ar-SA"/>
              </w:rPr>
            </w:pPr>
            <w:r>
              <w:rPr>
                <w:bCs/>
                <w:iCs/>
                <w:sz w:val="24"/>
                <w:szCs w:val="24"/>
                <w:lang w:val="en-US" w:bidi="ar-SA"/>
              </w:rPr>
              <w:t>d) Past Simple</w:t>
            </w:r>
          </w:p>
          <w:p w14:paraId="39FE12F8">
            <w:pPr>
              <w:widowControl/>
              <w:autoSpaceDE/>
              <w:autoSpaceDN/>
              <w:jc w:val="both"/>
              <w:rPr>
                <w:bCs/>
                <w:iCs/>
                <w:sz w:val="24"/>
                <w:szCs w:val="24"/>
                <w:lang w:bidi="ar-SA"/>
              </w:rPr>
            </w:pPr>
            <w:r>
              <w:rPr>
                <w:bCs/>
                <w:iCs/>
                <w:sz w:val="24"/>
                <w:szCs w:val="24"/>
                <w:lang w:bidi="ar-SA"/>
              </w:rPr>
              <w:t>e) Present Perfect</w:t>
            </w:r>
          </w:p>
        </w:tc>
      </w:tr>
      <w:tr w14:paraId="2022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F779F51">
            <w:pPr>
              <w:widowControl/>
              <w:numPr>
                <w:ilvl w:val="0"/>
                <w:numId w:val="40"/>
              </w:numPr>
              <w:autoSpaceDE/>
              <w:autoSpaceDN/>
              <w:spacing w:after="160" w:line="252" w:lineRule="auto"/>
              <w:jc w:val="center"/>
              <w:rPr>
                <w:bCs/>
                <w:iCs/>
                <w:sz w:val="24"/>
                <w:szCs w:val="24"/>
                <w:lang w:bidi="ar-SA"/>
              </w:rPr>
            </w:pPr>
          </w:p>
        </w:tc>
        <w:tc>
          <w:tcPr>
            <w:tcW w:w="2256" w:type="pct"/>
          </w:tcPr>
          <w:p w14:paraId="5B27DCD0">
            <w:pPr>
              <w:widowControl/>
              <w:autoSpaceDE/>
              <w:autoSpaceDN/>
              <w:jc w:val="both"/>
              <w:rPr>
                <w:bCs/>
                <w:iCs/>
                <w:sz w:val="24"/>
                <w:szCs w:val="24"/>
                <w:lang w:val="en-US" w:bidi="ar-SA"/>
              </w:rPr>
            </w:pPr>
            <w:r>
              <w:rPr>
                <w:bCs/>
                <w:iCs/>
                <w:sz w:val="24"/>
                <w:szCs w:val="24"/>
                <w:lang w:val="en-US" w:bidi="ar-SA"/>
              </w:rPr>
              <w:t>They have lunch at two every day.</w:t>
            </w:r>
          </w:p>
        </w:tc>
        <w:tc>
          <w:tcPr>
            <w:tcW w:w="2311" w:type="pct"/>
          </w:tcPr>
          <w:p w14:paraId="234EF11B">
            <w:pPr>
              <w:widowControl/>
              <w:autoSpaceDE/>
              <w:autoSpaceDN/>
              <w:jc w:val="both"/>
              <w:rPr>
                <w:bCs/>
                <w:iCs/>
                <w:sz w:val="24"/>
                <w:szCs w:val="24"/>
                <w:lang w:val="en-US" w:bidi="ar-SA"/>
              </w:rPr>
            </w:pPr>
            <w:r>
              <w:rPr>
                <w:bCs/>
                <w:iCs/>
                <w:sz w:val="24"/>
                <w:szCs w:val="24"/>
                <w:lang w:val="en-US" w:bidi="ar-SA"/>
              </w:rPr>
              <w:t>a) Present Simple</w:t>
            </w:r>
          </w:p>
          <w:p w14:paraId="26844E9C">
            <w:pPr>
              <w:widowControl/>
              <w:autoSpaceDE/>
              <w:autoSpaceDN/>
              <w:jc w:val="both"/>
              <w:rPr>
                <w:bCs/>
                <w:iCs/>
                <w:sz w:val="24"/>
                <w:szCs w:val="24"/>
                <w:lang w:val="en-US" w:bidi="ar-SA"/>
              </w:rPr>
            </w:pPr>
            <w:r>
              <w:rPr>
                <w:bCs/>
                <w:iCs/>
                <w:sz w:val="24"/>
                <w:szCs w:val="24"/>
                <w:lang w:val="en-US" w:bidi="ar-SA"/>
              </w:rPr>
              <w:t>b) Present Progressive</w:t>
            </w:r>
          </w:p>
          <w:p w14:paraId="3CC87A2F">
            <w:pPr>
              <w:widowControl/>
              <w:autoSpaceDE/>
              <w:autoSpaceDN/>
              <w:jc w:val="both"/>
              <w:rPr>
                <w:bCs/>
                <w:iCs/>
                <w:sz w:val="24"/>
                <w:szCs w:val="24"/>
                <w:lang w:val="en-US" w:bidi="ar-SA"/>
              </w:rPr>
            </w:pPr>
            <w:r>
              <w:rPr>
                <w:bCs/>
                <w:iCs/>
                <w:sz w:val="24"/>
                <w:szCs w:val="24"/>
                <w:lang w:val="en-US" w:bidi="ar-SA"/>
              </w:rPr>
              <w:t>c) Future Simple</w:t>
            </w:r>
          </w:p>
          <w:p w14:paraId="720429CC">
            <w:pPr>
              <w:widowControl/>
              <w:autoSpaceDE/>
              <w:autoSpaceDN/>
              <w:jc w:val="both"/>
              <w:rPr>
                <w:bCs/>
                <w:iCs/>
                <w:sz w:val="24"/>
                <w:szCs w:val="24"/>
                <w:lang w:val="en-US" w:bidi="ar-SA"/>
              </w:rPr>
            </w:pPr>
            <w:r>
              <w:rPr>
                <w:bCs/>
                <w:iCs/>
                <w:sz w:val="24"/>
                <w:szCs w:val="24"/>
                <w:lang w:val="en-US" w:bidi="ar-SA"/>
              </w:rPr>
              <w:t>d) Past Simple</w:t>
            </w:r>
          </w:p>
          <w:p w14:paraId="24C47750">
            <w:pPr>
              <w:widowControl/>
              <w:autoSpaceDE/>
              <w:autoSpaceDN/>
              <w:jc w:val="both"/>
              <w:rPr>
                <w:bCs/>
                <w:iCs/>
                <w:sz w:val="24"/>
                <w:szCs w:val="24"/>
                <w:lang w:bidi="ar-SA"/>
              </w:rPr>
            </w:pPr>
            <w:r>
              <w:rPr>
                <w:bCs/>
                <w:iCs/>
                <w:sz w:val="24"/>
                <w:szCs w:val="24"/>
                <w:lang w:bidi="ar-SA"/>
              </w:rPr>
              <w:t>e) Present Perfect</w:t>
            </w:r>
          </w:p>
        </w:tc>
      </w:tr>
      <w:tr w14:paraId="4DB0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54DF2A8E">
            <w:pPr>
              <w:widowControl/>
              <w:numPr>
                <w:ilvl w:val="0"/>
                <w:numId w:val="40"/>
              </w:numPr>
              <w:autoSpaceDE/>
              <w:autoSpaceDN/>
              <w:spacing w:after="160" w:line="252" w:lineRule="auto"/>
              <w:jc w:val="center"/>
              <w:rPr>
                <w:bCs/>
                <w:iCs/>
                <w:sz w:val="24"/>
                <w:szCs w:val="24"/>
                <w:lang w:bidi="ar-SA"/>
              </w:rPr>
            </w:pPr>
          </w:p>
        </w:tc>
        <w:tc>
          <w:tcPr>
            <w:tcW w:w="2256" w:type="pct"/>
          </w:tcPr>
          <w:p w14:paraId="10707A0E">
            <w:pPr>
              <w:widowControl/>
              <w:autoSpaceDE/>
              <w:autoSpaceDN/>
              <w:jc w:val="both"/>
              <w:rPr>
                <w:bCs/>
                <w:iCs/>
                <w:sz w:val="24"/>
                <w:szCs w:val="24"/>
                <w:lang w:val="en-US" w:bidi="ar-SA"/>
              </w:rPr>
            </w:pPr>
            <w:r>
              <w:rPr>
                <w:bCs/>
                <w:iCs/>
                <w:sz w:val="24"/>
                <w:szCs w:val="24"/>
                <w:lang w:val="en-US" w:bidi="ar-SA"/>
              </w:rPr>
              <w:t>What language is she speaking now?</w:t>
            </w:r>
          </w:p>
        </w:tc>
        <w:tc>
          <w:tcPr>
            <w:tcW w:w="2311" w:type="pct"/>
          </w:tcPr>
          <w:p w14:paraId="46073737">
            <w:pPr>
              <w:widowControl/>
              <w:autoSpaceDE/>
              <w:autoSpaceDN/>
              <w:jc w:val="both"/>
              <w:rPr>
                <w:bCs/>
                <w:iCs/>
                <w:sz w:val="24"/>
                <w:szCs w:val="24"/>
                <w:lang w:val="en-US" w:bidi="ar-SA"/>
              </w:rPr>
            </w:pPr>
            <w:r>
              <w:rPr>
                <w:bCs/>
                <w:iCs/>
                <w:sz w:val="24"/>
                <w:szCs w:val="24"/>
                <w:lang w:val="en-US" w:bidi="ar-SA"/>
              </w:rPr>
              <w:t>a) Present Simple</w:t>
            </w:r>
          </w:p>
          <w:p w14:paraId="1DDE0170">
            <w:pPr>
              <w:widowControl/>
              <w:autoSpaceDE/>
              <w:autoSpaceDN/>
              <w:jc w:val="both"/>
              <w:rPr>
                <w:bCs/>
                <w:iCs/>
                <w:sz w:val="24"/>
                <w:szCs w:val="24"/>
                <w:lang w:val="en-US" w:bidi="ar-SA"/>
              </w:rPr>
            </w:pPr>
            <w:r>
              <w:rPr>
                <w:bCs/>
                <w:iCs/>
                <w:sz w:val="24"/>
                <w:szCs w:val="24"/>
                <w:lang w:val="en-US" w:bidi="ar-SA"/>
              </w:rPr>
              <w:t>b) Present Progressive</w:t>
            </w:r>
          </w:p>
          <w:p w14:paraId="68E9F1F6">
            <w:pPr>
              <w:widowControl/>
              <w:autoSpaceDE/>
              <w:autoSpaceDN/>
              <w:jc w:val="both"/>
              <w:rPr>
                <w:bCs/>
                <w:iCs/>
                <w:sz w:val="24"/>
                <w:szCs w:val="24"/>
                <w:lang w:val="en-US" w:bidi="ar-SA"/>
              </w:rPr>
            </w:pPr>
            <w:r>
              <w:rPr>
                <w:bCs/>
                <w:iCs/>
                <w:sz w:val="24"/>
                <w:szCs w:val="24"/>
                <w:lang w:val="en-US" w:bidi="ar-SA"/>
              </w:rPr>
              <w:t>c) Future Simple</w:t>
            </w:r>
          </w:p>
          <w:p w14:paraId="71F4671F">
            <w:pPr>
              <w:widowControl/>
              <w:autoSpaceDE/>
              <w:autoSpaceDN/>
              <w:jc w:val="both"/>
              <w:rPr>
                <w:bCs/>
                <w:iCs/>
                <w:sz w:val="24"/>
                <w:szCs w:val="24"/>
                <w:lang w:val="en-US" w:bidi="ar-SA"/>
              </w:rPr>
            </w:pPr>
            <w:r>
              <w:rPr>
                <w:bCs/>
                <w:iCs/>
                <w:sz w:val="24"/>
                <w:szCs w:val="24"/>
                <w:lang w:val="en-US" w:bidi="ar-SA"/>
              </w:rPr>
              <w:t>d) Past Simple</w:t>
            </w:r>
          </w:p>
          <w:p w14:paraId="4824FAA9">
            <w:pPr>
              <w:widowControl/>
              <w:autoSpaceDE/>
              <w:autoSpaceDN/>
              <w:jc w:val="both"/>
              <w:rPr>
                <w:bCs/>
                <w:iCs/>
                <w:sz w:val="24"/>
                <w:szCs w:val="24"/>
                <w:lang w:bidi="ar-SA"/>
              </w:rPr>
            </w:pPr>
            <w:r>
              <w:rPr>
                <w:bCs/>
                <w:iCs/>
                <w:sz w:val="24"/>
                <w:szCs w:val="24"/>
                <w:lang w:bidi="ar-SA"/>
              </w:rPr>
              <w:t>e) Present Perfect</w:t>
            </w:r>
          </w:p>
        </w:tc>
      </w:tr>
      <w:tr w14:paraId="110E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19D4F721">
            <w:pPr>
              <w:widowControl/>
              <w:numPr>
                <w:ilvl w:val="0"/>
                <w:numId w:val="40"/>
              </w:numPr>
              <w:autoSpaceDE/>
              <w:autoSpaceDN/>
              <w:spacing w:after="160" w:line="252" w:lineRule="auto"/>
              <w:jc w:val="center"/>
              <w:rPr>
                <w:bCs/>
                <w:iCs/>
                <w:sz w:val="24"/>
                <w:szCs w:val="24"/>
                <w:lang w:bidi="ar-SA"/>
              </w:rPr>
            </w:pPr>
          </w:p>
        </w:tc>
        <w:tc>
          <w:tcPr>
            <w:tcW w:w="2256" w:type="pct"/>
          </w:tcPr>
          <w:p w14:paraId="1A195AEC">
            <w:pPr>
              <w:widowControl/>
              <w:autoSpaceDE/>
              <w:autoSpaceDN/>
              <w:jc w:val="both"/>
              <w:rPr>
                <w:bCs/>
                <w:iCs/>
                <w:sz w:val="24"/>
                <w:szCs w:val="24"/>
                <w:lang w:val="en-US" w:bidi="ar-SA"/>
              </w:rPr>
            </w:pPr>
            <w:r>
              <w:rPr>
                <w:bCs/>
                <w:iCs/>
                <w:sz w:val="24"/>
                <w:szCs w:val="24"/>
                <w:lang w:val="en-US" w:bidi="ar-SA"/>
              </w:rPr>
              <w:t>I won’t go to the restaurant next Sunday.</w:t>
            </w:r>
          </w:p>
        </w:tc>
        <w:tc>
          <w:tcPr>
            <w:tcW w:w="2311" w:type="pct"/>
          </w:tcPr>
          <w:p w14:paraId="59C1D079">
            <w:pPr>
              <w:widowControl/>
              <w:autoSpaceDE/>
              <w:autoSpaceDN/>
              <w:jc w:val="both"/>
              <w:rPr>
                <w:bCs/>
                <w:iCs/>
                <w:sz w:val="24"/>
                <w:szCs w:val="24"/>
                <w:lang w:val="en-US" w:bidi="ar-SA"/>
              </w:rPr>
            </w:pPr>
            <w:r>
              <w:rPr>
                <w:bCs/>
                <w:iCs/>
                <w:sz w:val="24"/>
                <w:szCs w:val="24"/>
                <w:lang w:val="en-US" w:bidi="ar-SA"/>
              </w:rPr>
              <w:t>a) Present Simple</w:t>
            </w:r>
          </w:p>
          <w:p w14:paraId="7B678965">
            <w:pPr>
              <w:widowControl/>
              <w:autoSpaceDE/>
              <w:autoSpaceDN/>
              <w:jc w:val="both"/>
              <w:rPr>
                <w:bCs/>
                <w:iCs/>
                <w:sz w:val="24"/>
                <w:szCs w:val="24"/>
                <w:lang w:val="en-US" w:bidi="ar-SA"/>
              </w:rPr>
            </w:pPr>
            <w:r>
              <w:rPr>
                <w:bCs/>
                <w:iCs/>
                <w:sz w:val="24"/>
                <w:szCs w:val="24"/>
                <w:lang w:val="en-US" w:bidi="ar-SA"/>
              </w:rPr>
              <w:t>b) Present Progressive</w:t>
            </w:r>
          </w:p>
          <w:p w14:paraId="4E0EE6EB">
            <w:pPr>
              <w:widowControl/>
              <w:autoSpaceDE/>
              <w:autoSpaceDN/>
              <w:jc w:val="both"/>
              <w:rPr>
                <w:bCs/>
                <w:iCs/>
                <w:sz w:val="24"/>
                <w:szCs w:val="24"/>
                <w:lang w:val="en-US" w:bidi="ar-SA"/>
              </w:rPr>
            </w:pPr>
            <w:r>
              <w:rPr>
                <w:bCs/>
                <w:iCs/>
                <w:sz w:val="24"/>
                <w:szCs w:val="24"/>
                <w:lang w:val="en-US" w:bidi="ar-SA"/>
              </w:rPr>
              <w:t>c) Future Simple</w:t>
            </w:r>
          </w:p>
          <w:p w14:paraId="2CBDAFB2">
            <w:pPr>
              <w:widowControl/>
              <w:autoSpaceDE/>
              <w:autoSpaceDN/>
              <w:jc w:val="both"/>
              <w:rPr>
                <w:bCs/>
                <w:iCs/>
                <w:sz w:val="24"/>
                <w:szCs w:val="24"/>
                <w:lang w:val="en-US" w:bidi="ar-SA"/>
              </w:rPr>
            </w:pPr>
            <w:r>
              <w:rPr>
                <w:bCs/>
                <w:iCs/>
                <w:sz w:val="24"/>
                <w:szCs w:val="24"/>
                <w:lang w:val="en-US" w:bidi="ar-SA"/>
              </w:rPr>
              <w:t>d) Past Simple</w:t>
            </w:r>
          </w:p>
          <w:p w14:paraId="040A0FD7">
            <w:pPr>
              <w:widowControl/>
              <w:autoSpaceDE/>
              <w:autoSpaceDN/>
              <w:jc w:val="both"/>
              <w:rPr>
                <w:bCs/>
                <w:iCs/>
                <w:sz w:val="24"/>
                <w:szCs w:val="24"/>
                <w:lang w:bidi="ar-SA"/>
              </w:rPr>
            </w:pPr>
            <w:r>
              <w:rPr>
                <w:bCs/>
                <w:iCs/>
                <w:sz w:val="24"/>
                <w:szCs w:val="24"/>
                <w:lang w:bidi="ar-SA"/>
              </w:rPr>
              <w:t>e) Present Perfect</w:t>
            </w:r>
          </w:p>
        </w:tc>
      </w:tr>
      <w:tr w14:paraId="4F20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715A7443">
            <w:pPr>
              <w:widowControl/>
              <w:numPr>
                <w:ilvl w:val="0"/>
                <w:numId w:val="40"/>
              </w:numPr>
              <w:autoSpaceDE/>
              <w:autoSpaceDN/>
              <w:spacing w:after="160" w:line="252" w:lineRule="auto"/>
              <w:jc w:val="center"/>
              <w:rPr>
                <w:bCs/>
                <w:iCs/>
                <w:sz w:val="24"/>
                <w:szCs w:val="24"/>
                <w:lang w:bidi="ar-SA"/>
              </w:rPr>
            </w:pPr>
          </w:p>
        </w:tc>
        <w:tc>
          <w:tcPr>
            <w:tcW w:w="2256" w:type="pct"/>
          </w:tcPr>
          <w:p w14:paraId="362B18F7">
            <w:pPr>
              <w:widowControl/>
              <w:autoSpaceDE/>
              <w:autoSpaceDN/>
              <w:jc w:val="both"/>
              <w:rPr>
                <w:bCs/>
                <w:iCs/>
                <w:sz w:val="24"/>
                <w:szCs w:val="24"/>
                <w:lang w:val="en-US" w:bidi="ar-SA"/>
              </w:rPr>
            </w:pPr>
            <w:r>
              <w:rPr>
                <w:bCs/>
                <w:iCs/>
                <w:sz w:val="24"/>
                <w:szCs w:val="24"/>
                <w:lang w:val="en-US" w:bidi="ar-SA"/>
              </w:rPr>
              <w:t>I didn’t go to the restaurant last Sunday.</w:t>
            </w:r>
          </w:p>
        </w:tc>
        <w:tc>
          <w:tcPr>
            <w:tcW w:w="2311" w:type="pct"/>
          </w:tcPr>
          <w:p w14:paraId="2E69817D">
            <w:pPr>
              <w:widowControl/>
              <w:autoSpaceDE/>
              <w:autoSpaceDN/>
              <w:jc w:val="both"/>
              <w:rPr>
                <w:bCs/>
                <w:iCs/>
                <w:sz w:val="24"/>
                <w:szCs w:val="24"/>
                <w:lang w:val="en-US" w:bidi="ar-SA"/>
              </w:rPr>
            </w:pPr>
            <w:r>
              <w:rPr>
                <w:bCs/>
                <w:iCs/>
                <w:sz w:val="24"/>
                <w:szCs w:val="24"/>
                <w:lang w:val="en-US" w:bidi="ar-SA"/>
              </w:rPr>
              <w:t>a) Present Simple</w:t>
            </w:r>
          </w:p>
          <w:p w14:paraId="2099765F">
            <w:pPr>
              <w:widowControl/>
              <w:autoSpaceDE/>
              <w:autoSpaceDN/>
              <w:jc w:val="both"/>
              <w:rPr>
                <w:bCs/>
                <w:iCs/>
                <w:sz w:val="24"/>
                <w:szCs w:val="24"/>
                <w:lang w:val="en-US" w:bidi="ar-SA"/>
              </w:rPr>
            </w:pPr>
            <w:r>
              <w:rPr>
                <w:bCs/>
                <w:iCs/>
                <w:sz w:val="24"/>
                <w:szCs w:val="24"/>
                <w:lang w:val="en-US" w:bidi="ar-SA"/>
              </w:rPr>
              <w:t>b) Present Progressive</w:t>
            </w:r>
          </w:p>
          <w:p w14:paraId="3A5EEBCF">
            <w:pPr>
              <w:widowControl/>
              <w:autoSpaceDE/>
              <w:autoSpaceDN/>
              <w:jc w:val="both"/>
              <w:rPr>
                <w:bCs/>
                <w:iCs/>
                <w:sz w:val="24"/>
                <w:szCs w:val="24"/>
                <w:lang w:val="en-US" w:bidi="ar-SA"/>
              </w:rPr>
            </w:pPr>
            <w:r>
              <w:rPr>
                <w:bCs/>
                <w:iCs/>
                <w:sz w:val="24"/>
                <w:szCs w:val="24"/>
                <w:lang w:val="en-US" w:bidi="ar-SA"/>
              </w:rPr>
              <w:t>c) Future Simple</w:t>
            </w:r>
          </w:p>
          <w:p w14:paraId="6689411C">
            <w:pPr>
              <w:widowControl/>
              <w:autoSpaceDE/>
              <w:autoSpaceDN/>
              <w:jc w:val="both"/>
              <w:rPr>
                <w:bCs/>
                <w:iCs/>
                <w:sz w:val="24"/>
                <w:szCs w:val="24"/>
                <w:lang w:val="en-US" w:bidi="ar-SA"/>
              </w:rPr>
            </w:pPr>
            <w:r>
              <w:rPr>
                <w:bCs/>
                <w:iCs/>
                <w:sz w:val="24"/>
                <w:szCs w:val="24"/>
                <w:lang w:val="en-US" w:bidi="ar-SA"/>
              </w:rPr>
              <w:t>d) Past Simple</w:t>
            </w:r>
          </w:p>
          <w:p w14:paraId="3A93B201">
            <w:pPr>
              <w:widowControl/>
              <w:autoSpaceDE/>
              <w:autoSpaceDN/>
              <w:jc w:val="both"/>
              <w:rPr>
                <w:bCs/>
                <w:iCs/>
                <w:sz w:val="24"/>
                <w:szCs w:val="24"/>
                <w:lang w:bidi="ar-SA"/>
              </w:rPr>
            </w:pPr>
            <w:r>
              <w:rPr>
                <w:bCs/>
                <w:iCs/>
                <w:sz w:val="24"/>
                <w:szCs w:val="24"/>
                <w:lang w:bidi="ar-SA"/>
              </w:rPr>
              <w:t>e) Present Perfect</w:t>
            </w:r>
          </w:p>
        </w:tc>
      </w:tr>
      <w:tr w14:paraId="5458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30CA1A1C">
            <w:pPr>
              <w:widowControl/>
              <w:autoSpaceDE/>
              <w:autoSpaceDN/>
              <w:jc w:val="center"/>
              <w:rPr>
                <w:bCs/>
                <w:iCs/>
                <w:sz w:val="24"/>
                <w:szCs w:val="24"/>
                <w:lang w:bidi="ar-SA"/>
              </w:rPr>
            </w:pPr>
            <w:r>
              <w:rPr>
                <w:b/>
                <w:iCs/>
                <w:sz w:val="24"/>
                <w:szCs w:val="24"/>
                <w:lang w:bidi="ar-SA"/>
              </w:rPr>
              <w:t>Present Simple</w:t>
            </w:r>
          </w:p>
        </w:tc>
      </w:tr>
      <w:tr w14:paraId="650E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126736D">
            <w:pPr>
              <w:widowControl/>
              <w:numPr>
                <w:ilvl w:val="0"/>
                <w:numId w:val="40"/>
              </w:numPr>
              <w:autoSpaceDE/>
              <w:autoSpaceDN/>
              <w:spacing w:after="160" w:line="252" w:lineRule="auto"/>
              <w:jc w:val="center"/>
              <w:rPr>
                <w:bCs/>
                <w:iCs/>
                <w:sz w:val="24"/>
                <w:szCs w:val="24"/>
                <w:lang w:bidi="ar-SA"/>
              </w:rPr>
            </w:pPr>
          </w:p>
        </w:tc>
        <w:tc>
          <w:tcPr>
            <w:tcW w:w="2256" w:type="pct"/>
          </w:tcPr>
          <w:p w14:paraId="1B26FD8F">
            <w:pPr>
              <w:widowControl/>
              <w:autoSpaceDE/>
              <w:autoSpaceDN/>
              <w:jc w:val="both"/>
              <w:rPr>
                <w:bCs/>
                <w:iCs/>
                <w:sz w:val="24"/>
                <w:szCs w:val="24"/>
                <w:lang w:bidi="ar-SA"/>
              </w:rPr>
            </w:pPr>
            <w:r>
              <w:rPr>
                <w:bCs/>
                <w:iCs/>
                <w:sz w:val="24"/>
                <w:szCs w:val="24"/>
                <w:lang w:bidi="ar-SA"/>
              </w:rPr>
              <w:t>She … four languages.</w:t>
            </w:r>
          </w:p>
        </w:tc>
        <w:tc>
          <w:tcPr>
            <w:tcW w:w="2311" w:type="pct"/>
          </w:tcPr>
          <w:p w14:paraId="41DA0C13">
            <w:pPr>
              <w:widowControl/>
              <w:autoSpaceDE/>
              <w:autoSpaceDN/>
              <w:jc w:val="both"/>
              <w:rPr>
                <w:bCs/>
                <w:iCs/>
                <w:sz w:val="24"/>
                <w:szCs w:val="24"/>
                <w:lang w:bidi="ar-SA"/>
              </w:rPr>
            </w:pPr>
            <w:r>
              <w:rPr>
                <w:bCs/>
                <w:iCs/>
                <w:sz w:val="24"/>
                <w:szCs w:val="24"/>
                <w:lang w:bidi="ar-SA"/>
              </w:rPr>
              <w:t>a) speak;   b) speaks</w:t>
            </w:r>
          </w:p>
        </w:tc>
      </w:tr>
      <w:tr w14:paraId="6FBF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6194F0C">
            <w:pPr>
              <w:widowControl/>
              <w:numPr>
                <w:ilvl w:val="0"/>
                <w:numId w:val="40"/>
              </w:numPr>
              <w:autoSpaceDE/>
              <w:autoSpaceDN/>
              <w:spacing w:after="160" w:line="252" w:lineRule="auto"/>
              <w:jc w:val="center"/>
              <w:rPr>
                <w:bCs/>
                <w:iCs/>
                <w:sz w:val="24"/>
                <w:szCs w:val="24"/>
                <w:lang w:bidi="ar-SA"/>
              </w:rPr>
            </w:pPr>
          </w:p>
        </w:tc>
        <w:tc>
          <w:tcPr>
            <w:tcW w:w="2256" w:type="pct"/>
          </w:tcPr>
          <w:p w14:paraId="73FA7C30">
            <w:pPr>
              <w:widowControl/>
              <w:autoSpaceDE/>
              <w:autoSpaceDN/>
              <w:rPr>
                <w:sz w:val="24"/>
                <w:szCs w:val="24"/>
                <w:lang w:val="en-US" w:bidi="ar-SA"/>
              </w:rPr>
            </w:pPr>
            <w:r>
              <w:rPr>
                <w:sz w:val="24"/>
                <w:szCs w:val="24"/>
                <w:lang w:val="en-US" w:bidi="ar-SA"/>
              </w:rPr>
              <w:t>They never … tea in the morning.</w:t>
            </w:r>
          </w:p>
        </w:tc>
        <w:tc>
          <w:tcPr>
            <w:tcW w:w="2311" w:type="pct"/>
          </w:tcPr>
          <w:p w14:paraId="6B7B2ECD">
            <w:pPr>
              <w:widowControl/>
              <w:autoSpaceDE/>
              <w:autoSpaceDN/>
              <w:rPr>
                <w:b/>
                <w:i/>
                <w:sz w:val="24"/>
                <w:szCs w:val="24"/>
                <w:lang w:bidi="ar-SA"/>
              </w:rPr>
            </w:pPr>
            <w:r>
              <w:rPr>
                <w:sz w:val="24"/>
                <w:szCs w:val="24"/>
                <w:lang w:bidi="ar-SA"/>
              </w:rPr>
              <w:t>a) drink;   b) drinks</w:t>
            </w:r>
          </w:p>
        </w:tc>
      </w:tr>
      <w:tr w14:paraId="624C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1D03003C">
            <w:pPr>
              <w:widowControl/>
              <w:numPr>
                <w:ilvl w:val="0"/>
                <w:numId w:val="40"/>
              </w:numPr>
              <w:autoSpaceDE/>
              <w:autoSpaceDN/>
              <w:spacing w:after="160" w:line="252" w:lineRule="auto"/>
              <w:jc w:val="center"/>
              <w:rPr>
                <w:bCs/>
                <w:iCs/>
                <w:sz w:val="24"/>
                <w:szCs w:val="24"/>
                <w:lang w:bidi="ar-SA"/>
              </w:rPr>
            </w:pPr>
          </w:p>
        </w:tc>
        <w:tc>
          <w:tcPr>
            <w:tcW w:w="2256" w:type="pct"/>
          </w:tcPr>
          <w:p w14:paraId="172CD17F">
            <w:pPr>
              <w:widowControl/>
              <w:autoSpaceDE/>
              <w:autoSpaceDN/>
              <w:rPr>
                <w:sz w:val="24"/>
                <w:szCs w:val="24"/>
                <w:lang w:bidi="ar-SA"/>
              </w:rPr>
            </w:pPr>
            <w:r>
              <w:rPr>
                <w:sz w:val="24"/>
                <w:szCs w:val="24"/>
                <w:lang w:bidi="ar-SA"/>
              </w:rPr>
              <w:t>Henry … his homework</w:t>
            </w:r>
          </w:p>
        </w:tc>
        <w:tc>
          <w:tcPr>
            <w:tcW w:w="2311" w:type="pct"/>
          </w:tcPr>
          <w:p w14:paraId="2D6DA47E">
            <w:pPr>
              <w:widowControl/>
              <w:autoSpaceDE/>
              <w:autoSpaceDN/>
              <w:rPr>
                <w:sz w:val="24"/>
                <w:szCs w:val="24"/>
                <w:lang w:val="en-US" w:bidi="ar-SA"/>
              </w:rPr>
            </w:pPr>
            <w:r>
              <w:rPr>
                <w:bCs/>
                <w:sz w:val="24"/>
                <w:szCs w:val="24"/>
                <w:lang w:val="en-US" w:bidi="ar-SA"/>
              </w:rPr>
              <w:t>a) don’t do;   b) doesn’t</w:t>
            </w:r>
            <w:r>
              <w:rPr>
                <w:sz w:val="24"/>
                <w:szCs w:val="24"/>
                <w:lang w:val="en-US" w:bidi="ar-SA"/>
              </w:rPr>
              <w:t xml:space="preserve">  do </w:t>
            </w:r>
          </w:p>
        </w:tc>
      </w:tr>
      <w:tr w14:paraId="5D71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236C1929">
            <w:pPr>
              <w:widowControl/>
              <w:numPr>
                <w:ilvl w:val="0"/>
                <w:numId w:val="40"/>
              </w:numPr>
              <w:autoSpaceDE/>
              <w:autoSpaceDN/>
              <w:spacing w:after="160" w:line="252" w:lineRule="auto"/>
              <w:jc w:val="center"/>
              <w:rPr>
                <w:bCs/>
                <w:iCs/>
                <w:sz w:val="24"/>
                <w:szCs w:val="24"/>
                <w:lang w:val="en-US" w:bidi="ar-SA"/>
              </w:rPr>
            </w:pPr>
          </w:p>
        </w:tc>
        <w:tc>
          <w:tcPr>
            <w:tcW w:w="2256" w:type="pct"/>
          </w:tcPr>
          <w:p w14:paraId="050DF385">
            <w:pPr>
              <w:widowControl/>
              <w:autoSpaceDE/>
              <w:autoSpaceDN/>
              <w:rPr>
                <w:sz w:val="24"/>
                <w:szCs w:val="24"/>
                <w:lang w:bidi="ar-SA"/>
              </w:rPr>
            </w:pPr>
            <w:r>
              <w:rPr>
                <w:sz w:val="24"/>
                <w:szCs w:val="24"/>
                <w:lang w:bidi="ar-SA"/>
              </w:rPr>
              <w:t>We … our friends</w:t>
            </w:r>
          </w:p>
        </w:tc>
        <w:tc>
          <w:tcPr>
            <w:tcW w:w="2311" w:type="pct"/>
          </w:tcPr>
          <w:p w14:paraId="0343DC95">
            <w:pPr>
              <w:widowControl/>
              <w:autoSpaceDE/>
              <w:autoSpaceDN/>
              <w:rPr>
                <w:bCs/>
                <w:sz w:val="24"/>
                <w:szCs w:val="24"/>
                <w:lang w:val="en-US" w:bidi="ar-SA"/>
              </w:rPr>
            </w:pPr>
            <w:r>
              <w:rPr>
                <w:bCs/>
                <w:sz w:val="24"/>
                <w:szCs w:val="24"/>
                <w:lang w:val="en-US" w:bidi="ar-SA"/>
              </w:rPr>
              <w:t>a) don’t meet;   b) doesn’t meet</w:t>
            </w:r>
          </w:p>
        </w:tc>
      </w:tr>
      <w:tr w14:paraId="23C5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78A3C715">
            <w:pPr>
              <w:widowControl/>
              <w:numPr>
                <w:ilvl w:val="0"/>
                <w:numId w:val="40"/>
              </w:numPr>
              <w:autoSpaceDE/>
              <w:autoSpaceDN/>
              <w:spacing w:after="160" w:line="252" w:lineRule="auto"/>
              <w:jc w:val="center"/>
              <w:rPr>
                <w:bCs/>
                <w:iCs/>
                <w:sz w:val="24"/>
                <w:szCs w:val="24"/>
                <w:lang w:val="en-US" w:bidi="ar-SA"/>
              </w:rPr>
            </w:pPr>
          </w:p>
        </w:tc>
        <w:tc>
          <w:tcPr>
            <w:tcW w:w="2256" w:type="pct"/>
          </w:tcPr>
          <w:p w14:paraId="3E196584">
            <w:pPr>
              <w:widowControl/>
              <w:autoSpaceDE/>
              <w:autoSpaceDN/>
              <w:rPr>
                <w:sz w:val="24"/>
                <w:szCs w:val="24"/>
                <w:lang w:val="en-US" w:bidi="ar-SA"/>
              </w:rPr>
            </w:pPr>
            <w:r>
              <w:rPr>
                <w:sz w:val="24"/>
                <w:szCs w:val="24"/>
                <w:lang w:val="en-US" w:bidi="ar-SA"/>
              </w:rPr>
              <w:t>He swims in the sea.</w:t>
            </w:r>
          </w:p>
        </w:tc>
        <w:tc>
          <w:tcPr>
            <w:tcW w:w="2311" w:type="pct"/>
          </w:tcPr>
          <w:p w14:paraId="6F586094">
            <w:pPr>
              <w:widowControl/>
              <w:autoSpaceDE/>
              <w:autoSpaceDN/>
              <w:rPr>
                <w:bCs/>
                <w:sz w:val="24"/>
                <w:szCs w:val="24"/>
                <w:lang w:val="en-US" w:bidi="ar-SA"/>
              </w:rPr>
            </w:pPr>
            <w:r>
              <w:rPr>
                <w:bCs/>
                <w:sz w:val="24"/>
                <w:szCs w:val="24"/>
                <w:lang w:val="en-US" w:bidi="ar-SA"/>
              </w:rPr>
              <w:t>a) Do he swims in the sea?</w:t>
            </w:r>
          </w:p>
          <w:p w14:paraId="2C7DEFA0">
            <w:pPr>
              <w:widowControl/>
              <w:autoSpaceDE/>
              <w:autoSpaceDN/>
              <w:rPr>
                <w:bCs/>
                <w:sz w:val="24"/>
                <w:szCs w:val="24"/>
                <w:lang w:val="en-US" w:bidi="ar-SA"/>
              </w:rPr>
            </w:pPr>
            <w:r>
              <w:rPr>
                <w:bCs/>
                <w:sz w:val="24"/>
                <w:szCs w:val="24"/>
                <w:lang w:val="en-US" w:bidi="ar-SA"/>
              </w:rPr>
              <w:t>b) Does he swims in the sea?</w:t>
            </w:r>
          </w:p>
          <w:p w14:paraId="765E894A">
            <w:pPr>
              <w:widowControl/>
              <w:autoSpaceDE/>
              <w:autoSpaceDN/>
              <w:rPr>
                <w:bCs/>
                <w:sz w:val="24"/>
                <w:szCs w:val="24"/>
                <w:lang w:val="en-US" w:bidi="ar-SA"/>
              </w:rPr>
            </w:pPr>
            <w:r>
              <w:rPr>
                <w:bCs/>
                <w:sz w:val="24"/>
                <w:szCs w:val="24"/>
                <w:lang w:val="en-US" w:bidi="ar-SA"/>
              </w:rPr>
              <w:t>c) Does he swim in the sea?</w:t>
            </w:r>
          </w:p>
        </w:tc>
      </w:tr>
      <w:tr w14:paraId="4AE5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433" w:type="pct"/>
          </w:tcPr>
          <w:p w14:paraId="77C73340">
            <w:pPr>
              <w:widowControl/>
              <w:numPr>
                <w:ilvl w:val="0"/>
                <w:numId w:val="40"/>
              </w:numPr>
              <w:autoSpaceDE/>
              <w:autoSpaceDN/>
              <w:spacing w:after="160" w:line="252" w:lineRule="auto"/>
              <w:jc w:val="center"/>
              <w:rPr>
                <w:bCs/>
                <w:iCs/>
                <w:sz w:val="24"/>
                <w:szCs w:val="24"/>
                <w:lang w:val="en-US" w:bidi="ar-SA"/>
              </w:rPr>
            </w:pPr>
          </w:p>
        </w:tc>
        <w:tc>
          <w:tcPr>
            <w:tcW w:w="2256" w:type="pct"/>
          </w:tcPr>
          <w:p w14:paraId="300625DF">
            <w:pPr>
              <w:widowControl/>
              <w:autoSpaceDE/>
              <w:autoSpaceDN/>
              <w:rPr>
                <w:sz w:val="24"/>
                <w:szCs w:val="24"/>
                <w:lang w:val="en-US" w:bidi="ar-SA"/>
              </w:rPr>
            </w:pPr>
            <w:r>
              <w:rPr>
                <w:sz w:val="24"/>
                <w:szCs w:val="24"/>
                <w:lang w:val="en-US" w:bidi="ar-SA"/>
              </w:rPr>
              <w:t>They visit him in the hospital.</w:t>
            </w:r>
          </w:p>
        </w:tc>
        <w:tc>
          <w:tcPr>
            <w:tcW w:w="2311" w:type="pct"/>
          </w:tcPr>
          <w:p w14:paraId="76E7AD28">
            <w:pPr>
              <w:widowControl/>
              <w:autoSpaceDE/>
              <w:autoSpaceDN/>
              <w:rPr>
                <w:bCs/>
                <w:sz w:val="24"/>
                <w:szCs w:val="24"/>
                <w:lang w:val="en-US" w:bidi="ar-SA"/>
              </w:rPr>
            </w:pPr>
            <w:r>
              <w:rPr>
                <w:bCs/>
                <w:sz w:val="24"/>
                <w:szCs w:val="24"/>
                <w:lang w:val="en-US" w:bidi="ar-SA"/>
              </w:rPr>
              <w:t xml:space="preserve">a) Do </w:t>
            </w:r>
            <w:r>
              <w:rPr>
                <w:sz w:val="24"/>
                <w:szCs w:val="24"/>
                <w:lang w:val="en-US" w:bidi="ar-SA"/>
              </w:rPr>
              <w:t>they visit him in the hospital?</w:t>
            </w:r>
          </w:p>
          <w:p w14:paraId="30EACCDF">
            <w:pPr>
              <w:widowControl/>
              <w:autoSpaceDE/>
              <w:autoSpaceDN/>
              <w:jc w:val="both"/>
              <w:rPr>
                <w:bCs/>
                <w:sz w:val="24"/>
                <w:szCs w:val="24"/>
                <w:lang w:val="en-US" w:bidi="ar-SA"/>
              </w:rPr>
            </w:pPr>
            <w:r>
              <w:rPr>
                <w:bCs/>
                <w:sz w:val="24"/>
                <w:szCs w:val="24"/>
                <w:lang w:val="en-US" w:bidi="ar-SA"/>
              </w:rPr>
              <w:t xml:space="preserve">b) Does </w:t>
            </w:r>
            <w:r>
              <w:rPr>
                <w:sz w:val="24"/>
                <w:szCs w:val="24"/>
                <w:lang w:val="en-US" w:bidi="ar-SA"/>
              </w:rPr>
              <w:t>they visit him in the hospital?</w:t>
            </w:r>
          </w:p>
          <w:p w14:paraId="3AC24BDF">
            <w:pPr>
              <w:widowControl/>
              <w:autoSpaceDE/>
              <w:autoSpaceDN/>
              <w:rPr>
                <w:bCs/>
                <w:sz w:val="24"/>
                <w:szCs w:val="24"/>
                <w:lang w:val="en-US" w:bidi="ar-SA"/>
              </w:rPr>
            </w:pPr>
            <w:r>
              <w:rPr>
                <w:bCs/>
                <w:sz w:val="24"/>
                <w:szCs w:val="24"/>
                <w:lang w:val="en-US" w:bidi="ar-SA"/>
              </w:rPr>
              <w:t xml:space="preserve">c) Do </w:t>
            </w:r>
            <w:r>
              <w:rPr>
                <w:sz w:val="24"/>
                <w:szCs w:val="24"/>
                <w:lang w:val="en-US" w:bidi="ar-SA"/>
              </w:rPr>
              <w:t>they visits him in the hospital?</w:t>
            </w:r>
          </w:p>
        </w:tc>
      </w:tr>
      <w:tr w14:paraId="65A0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195B8A7">
            <w:pPr>
              <w:widowControl/>
              <w:numPr>
                <w:ilvl w:val="0"/>
                <w:numId w:val="40"/>
              </w:numPr>
              <w:autoSpaceDE/>
              <w:autoSpaceDN/>
              <w:spacing w:after="160" w:line="252" w:lineRule="auto"/>
              <w:jc w:val="center"/>
              <w:rPr>
                <w:bCs/>
                <w:iCs/>
                <w:sz w:val="24"/>
                <w:szCs w:val="24"/>
                <w:lang w:val="en-US" w:bidi="ar-SA"/>
              </w:rPr>
            </w:pPr>
          </w:p>
        </w:tc>
        <w:tc>
          <w:tcPr>
            <w:tcW w:w="2256" w:type="pct"/>
          </w:tcPr>
          <w:p w14:paraId="47D9B715">
            <w:pPr>
              <w:widowControl/>
              <w:autoSpaceDE/>
              <w:autoSpaceDN/>
              <w:rPr>
                <w:bCs/>
                <w:iCs/>
                <w:sz w:val="24"/>
                <w:szCs w:val="24"/>
                <w:lang w:val="en-US" w:bidi="ar-SA"/>
              </w:rPr>
            </w:pPr>
            <w:r>
              <w:rPr>
                <w:bCs/>
                <w:iCs/>
                <w:sz w:val="24"/>
                <w:szCs w:val="24"/>
                <w:lang w:val="en-US" w:bidi="ar-SA"/>
              </w:rPr>
              <w:t>They …  in the yard now.</w:t>
            </w:r>
          </w:p>
        </w:tc>
        <w:tc>
          <w:tcPr>
            <w:tcW w:w="2311" w:type="pct"/>
          </w:tcPr>
          <w:p w14:paraId="0651875C">
            <w:pPr>
              <w:widowControl/>
              <w:autoSpaceDE/>
              <w:autoSpaceDN/>
              <w:jc w:val="both"/>
              <w:rPr>
                <w:bCs/>
                <w:sz w:val="24"/>
                <w:szCs w:val="24"/>
                <w:lang w:val="en-US" w:bidi="ar-SA"/>
              </w:rPr>
            </w:pPr>
            <w:r>
              <w:rPr>
                <w:bCs/>
                <w:sz w:val="24"/>
                <w:szCs w:val="24"/>
                <w:lang w:val="en-US" w:bidi="ar-SA"/>
              </w:rPr>
              <w:t>a) am smoking</w:t>
            </w:r>
          </w:p>
          <w:p w14:paraId="00C28907">
            <w:pPr>
              <w:widowControl/>
              <w:autoSpaceDE/>
              <w:autoSpaceDN/>
              <w:jc w:val="both"/>
              <w:rPr>
                <w:bCs/>
                <w:sz w:val="24"/>
                <w:szCs w:val="24"/>
                <w:lang w:val="en-US" w:bidi="ar-SA"/>
              </w:rPr>
            </w:pPr>
            <w:r>
              <w:rPr>
                <w:bCs/>
                <w:sz w:val="24"/>
                <w:szCs w:val="24"/>
                <w:lang w:val="en-US" w:bidi="ar-SA"/>
              </w:rPr>
              <w:t>b) is smoking</w:t>
            </w:r>
          </w:p>
          <w:p w14:paraId="420F7249">
            <w:pPr>
              <w:widowControl/>
              <w:autoSpaceDE/>
              <w:autoSpaceDN/>
              <w:jc w:val="both"/>
              <w:rPr>
                <w:bCs/>
                <w:sz w:val="24"/>
                <w:szCs w:val="24"/>
                <w:lang w:bidi="ar-SA"/>
              </w:rPr>
            </w:pPr>
            <w:r>
              <w:rPr>
                <w:bCs/>
                <w:sz w:val="24"/>
                <w:szCs w:val="24"/>
                <w:lang w:bidi="ar-SA"/>
              </w:rPr>
              <w:t>c) are smoking</w:t>
            </w:r>
          </w:p>
        </w:tc>
      </w:tr>
      <w:tr w14:paraId="5691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50305199">
            <w:pPr>
              <w:widowControl/>
              <w:numPr>
                <w:ilvl w:val="0"/>
                <w:numId w:val="40"/>
              </w:numPr>
              <w:autoSpaceDE/>
              <w:autoSpaceDN/>
              <w:spacing w:after="160" w:line="252" w:lineRule="auto"/>
              <w:jc w:val="center"/>
              <w:rPr>
                <w:bCs/>
                <w:iCs/>
                <w:sz w:val="24"/>
                <w:szCs w:val="24"/>
                <w:lang w:val="en-US" w:bidi="ar-SA"/>
              </w:rPr>
            </w:pPr>
          </w:p>
        </w:tc>
        <w:tc>
          <w:tcPr>
            <w:tcW w:w="2256" w:type="pct"/>
          </w:tcPr>
          <w:p w14:paraId="68B73638">
            <w:pPr>
              <w:widowControl/>
              <w:autoSpaceDE/>
              <w:autoSpaceDN/>
              <w:rPr>
                <w:bCs/>
                <w:iCs/>
                <w:sz w:val="24"/>
                <w:szCs w:val="24"/>
                <w:lang w:bidi="ar-SA"/>
              </w:rPr>
            </w:pPr>
            <w:r>
              <w:rPr>
                <w:bCs/>
                <w:iCs/>
                <w:sz w:val="24"/>
                <w:szCs w:val="24"/>
                <w:lang w:bidi="ar-SA"/>
              </w:rPr>
              <w:t xml:space="preserve">What … </w:t>
            </w:r>
            <w:r>
              <w:rPr>
                <w:bCs/>
                <w:sz w:val="24"/>
                <w:szCs w:val="24"/>
                <w:lang w:bidi="ar-SA"/>
              </w:rPr>
              <w:t>eating</w:t>
            </w:r>
            <w:r>
              <w:rPr>
                <w:bCs/>
                <w:iCs/>
                <w:sz w:val="24"/>
                <w:szCs w:val="24"/>
                <w:lang w:bidi="ar-SA"/>
              </w:rPr>
              <w:t xml:space="preserve"> for breakfast?</w:t>
            </w:r>
          </w:p>
        </w:tc>
        <w:tc>
          <w:tcPr>
            <w:tcW w:w="2311" w:type="pct"/>
          </w:tcPr>
          <w:p w14:paraId="57A7E1CD">
            <w:pPr>
              <w:widowControl/>
              <w:autoSpaceDE/>
              <w:autoSpaceDN/>
              <w:jc w:val="both"/>
              <w:rPr>
                <w:bCs/>
                <w:sz w:val="24"/>
                <w:szCs w:val="24"/>
                <w:lang w:bidi="ar-SA"/>
              </w:rPr>
            </w:pPr>
            <w:r>
              <w:rPr>
                <w:bCs/>
                <w:sz w:val="24"/>
                <w:szCs w:val="24"/>
                <w:lang w:bidi="ar-SA"/>
              </w:rPr>
              <w:t xml:space="preserve">a) am you </w:t>
            </w:r>
          </w:p>
          <w:p w14:paraId="5E8E5F0C">
            <w:pPr>
              <w:widowControl/>
              <w:autoSpaceDE/>
              <w:autoSpaceDN/>
              <w:jc w:val="both"/>
              <w:rPr>
                <w:bCs/>
                <w:sz w:val="24"/>
                <w:szCs w:val="24"/>
                <w:lang w:val="en-US" w:bidi="ar-SA"/>
              </w:rPr>
            </w:pPr>
            <w:r>
              <w:rPr>
                <w:bCs/>
                <w:sz w:val="24"/>
                <w:szCs w:val="24"/>
                <w:lang w:val="en-US" w:bidi="ar-SA"/>
              </w:rPr>
              <w:t>b) do you</w:t>
            </w:r>
          </w:p>
          <w:p w14:paraId="16E12694">
            <w:pPr>
              <w:widowControl/>
              <w:autoSpaceDE/>
              <w:autoSpaceDN/>
              <w:jc w:val="both"/>
              <w:rPr>
                <w:bCs/>
                <w:sz w:val="24"/>
                <w:szCs w:val="24"/>
                <w:lang w:val="en-US" w:bidi="ar-SA"/>
              </w:rPr>
            </w:pPr>
            <w:r>
              <w:rPr>
                <w:bCs/>
                <w:sz w:val="24"/>
                <w:szCs w:val="24"/>
                <w:lang w:val="en-US" w:bidi="ar-SA"/>
              </w:rPr>
              <w:t>c) are you</w:t>
            </w:r>
          </w:p>
        </w:tc>
      </w:tr>
      <w:tr w14:paraId="377A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307512BF">
            <w:pPr>
              <w:widowControl/>
              <w:numPr>
                <w:ilvl w:val="0"/>
                <w:numId w:val="40"/>
              </w:numPr>
              <w:autoSpaceDE/>
              <w:autoSpaceDN/>
              <w:spacing w:after="160" w:line="252" w:lineRule="auto"/>
              <w:jc w:val="center"/>
              <w:rPr>
                <w:bCs/>
                <w:iCs/>
                <w:sz w:val="24"/>
                <w:szCs w:val="24"/>
                <w:lang w:val="en-US" w:bidi="ar-SA"/>
              </w:rPr>
            </w:pPr>
          </w:p>
        </w:tc>
        <w:tc>
          <w:tcPr>
            <w:tcW w:w="2256" w:type="pct"/>
          </w:tcPr>
          <w:p w14:paraId="165CEA81">
            <w:pPr>
              <w:widowControl/>
              <w:autoSpaceDE/>
              <w:autoSpaceDN/>
              <w:rPr>
                <w:bCs/>
                <w:iCs/>
                <w:sz w:val="24"/>
                <w:szCs w:val="24"/>
                <w:lang w:val="en-US" w:bidi="ar-SA"/>
              </w:rPr>
            </w:pPr>
            <w:r>
              <w:rPr>
                <w:bCs/>
                <w:iCs/>
                <w:sz w:val="24"/>
                <w:szCs w:val="24"/>
                <w:lang w:val="en-US" w:bidi="ar-SA"/>
              </w:rPr>
              <w:t>Listen! Somebody … a lovely song.</w:t>
            </w:r>
          </w:p>
        </w:tc>
        <w:tc>
          <w:tcPr>
            <w:tcW w:w="2311" w:type="pct"/>
          </w:tcPr>
          <w:p w14:paraId="059D046C">
            <w:pPr>
              <w:widowControl/>
              <w:autoSpaceDE/>
              <w:autoSpaceDN/>
              <w:jc w:val="both"/>
              <w:rPr>
                <w:bCs/>
                <w:sz w:val="24"/>
                <w:szCs w:val="24"/>
                <w:lang w:val="en-US" w:bidi="ar-SA"/>
              </w:rPr>
            </w:pPr>
            <w:r>
              <w:rPr>
                <w:bCs/>
                <w:sz w:val="24"/>
                <w:szCs w:val="24"/>
                <w:lang w:val="en-US" w:bidi="ar-SA"/>
              </w:rPr>
              <w:t>a) sings</w:t>
            </w:r>
          </w:p>
          <w:p w14:paraId="73BF677E">
            <w:pPr>
              <w:widowControl/>
              <w:autoSpaceDE/>
              <w:autoSpaceDN/>
              <w:jc w:val="both"/>
              <w:rPr>
                <w:bCs/>
                <w:sz w:val="24"/>
                <w:szCs w:val="24"/>
                <w:lang w:val="en-US" w:bidi="ar-SA"/>
              </w:rPr>
            </w:pPr>
            <w:r>
              <w:rPr>
                <w:bCs/>
                <w:sz w:val="24"/>
                <w:szCs w:val="24"/>
                <w:lang w:val="en-US" w:bidi="ar-SA"/>
              </w:rPr>
              <w:t>b) is</w:t>
            </w:r>
            <w:r>
              <w:rPr>
                <w:bCs/>
                <w:iCs/>
                <w:sz w:val="24"/>
                <w:szCs w:val="24"/>
                <w:lang w:val="en-US" w:bidi="ar-SA"/>
              </w:rPr>
              <w:t xml:space="preserve"> singing</w:t>
            </w:r>
          </w:p>
          <w:p w14:paraId="10F238D3">
            <w:pPr>
              <w:widowControl/>
              <w:autoSpaceDE/>
              <w:autoSpaceDN/>
              <w:jc w:val="both"/>
              <w:rPr>
                <w:bCs/>
                <w:sz w:val="24"/>
                <w:szCs w:val="24"/>
                <w:lang w:val="en-US" w:bidi="ar-SA"/>
              </w:rPr>
            </w:pPr>
            <w:r>
              <w:rPr>
                <w:bCs/>
                <w:sz w:val="24"/>
                <w:szCs w:val="24"/>
                <w:lang w:val="en-US" w:bidi="ar-SA"/>
              </w:rPr>
              <w:t>c) are singing</w:t>
            </w:r>
          </w:p>
        </w:tc>
      </w:tr>
      <w:tr w14:paraId="0676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77760A50">
            <w:pPr>
              <w:widowControl/>
              <w:autoSpaceDE/>
              <w:autoSpaceDN/>
              <w:jc w:val="center"/>
              <w:rPr>
                <w:b/>
                <w:sz w:val="24"/>
                <w:szCs w:val="24"/>
                <w:lang w:bidi="ar-SA"/>
              </w:rPr>
            </w:pPr>
            <w:r>
              <w:rPr>
                <w:b/>
                <w:sz w:val="24"/>
                <w:szCs w:val="24"/>
                <w:lang w:bidi="ar-SA"/>
              </w:rPr>
              <w:t>Present Perfect/ Past Simple</w:t>
            </w:r>
          </w:p>
        </w:tc>
      </w:tr>
      <w:tr w14:paraId="518A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0EF40F06">
            <w:pPr>
              <w:widowControl/>
              <w:numPr>
                <w:ilvl w:val="0"/>
                <w:numId w:val="40"/>
              </w:numPr>
              <w:autoSpaceDE/>
              <w:autoSpaceDN/>
              <w:spacing w:after="160" w:line="252" w:lineRule="auto"/>
              <w:jc w:val="center"/>
              <w:rPr>
                <w:bCs/>
                <w:iCs/>
                <w:sz w:val="24"/>
                <w:szCs w:val="24"/>
                <w:lang w:bidi="ar-SA"/>
              </w:rPr>
            </w:pPr>
          </w:p>
        </w:tc>
        <w:tc>
          <w:tcPr>
            <w:tcW w:w="2256" w:type="pct"/>
          </w:tcPr>
          <w:p w14:paraId="43F1113A">
            <w:pPr>
              <w:widowControl/>
              <w:autoSpaceDE/>
              <w:autoSpaceDN/>
              <w:rPr>
                <w:sz w:val="24"/>
                <w:szCs w:val="24"/>
                <w:lang w:val="en-US" w:bidi="ar-SA"/>
              </w:rPr>
            </w:pPr>
            <w:r>
              <w:rPr>
                <w:sz w:val="24"/>
                <w:szCs w:val="24"/>
                <w:lang w:val="en-US" w:bidi="ar-SA"/>
              </w:rPr>
              <w:t>I … him for a long time.</w:t>
            </w:r>
          </w:p>
        </w:tc>
        <w:tc>
          <w:tcPr>
            <w:tcW w:w="2311" w:type="pct"/>
          </w:tcPr>
          <w:p w14:paraId="122EB2D1">
            <w:pPr>
              <w:widowControl/>
              <w:autoSpaceDE/>
              <w:autoSpaceDN/>
              <w:jc w:val="both"/>
              <w:rPr>
                <w:bCs/>
                <w:sz w:val="24"/>
                <w:szCs w:val="24"/>
                <w:lang w:val="en-US" w:bidi="ar-SA"/>
              </w:rPr>
            </w:pPr>
            <w:r>
              <w:rPr>
                <w:bCs/>
                <w:sz w:val="24"/>
                <w:szCs w:val="24"/>
                <w:lang w:val="en-US" w:bidi="ar-SA"/>
              </w:rPr>
              <w:t>a) didn’t see</w:t>
            </w:r>
          </w:p>
          <w:p w14:paraId="248EC01D">
            <w:pPr>
              <w:widowControl/>
              <w:autoSpaceDE/>
              <w:autoSpaceDN/>
              <w:jc w:val="both"/>
              <w:rPr>
                <w:bCs/>
                <w:sz w:val="24"/>
                <w:szCs w:val="24"/>
                <w:lang w:val="en-US" w:bidi="ar-SA"/>
              </w:rPr>
            </w:pPr>
            <w:r>
              <w:rPr>
                <w:bCs/>
                <w:sz w:val="24"/>
                <w:szCs w:val="24"/>
                <w:lang w:val="en-US" w:bidi="ar-SA"/>
              </w:rPr>
              <w:t>b) haven’t see</w:t>
            </w:r>
          </w:p>
          <w:p w14:paraId="136CD741">
            <w:pPr>
              <w:widowControl/>
              <w:autoSpaceDE/>
              <w:autoSpaceDN/>
              <w:rPr>
                <w:bCs/>
                <w:sz w:val="24"/>
                <w:szCs w:val="24"/>
                <w:lang w:bidi="ar-SA"/>
              </w:rPr>
            </w:pPr>
            <w:r>
              <w:rPr>
                <w:bCs/>
                <w:sz w:val="24"/>
                <w:szCs w:val="24"/>
                <w:lang w:bidi="ar-SA"/>
              </w:rPr>
              <w:t>c) haven’t seen</w:t>
            </w:r>
          </w:p>
        </w:tc>
      </w:tr>
      <w:tr w14:paraId="6ACA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4B5DFDD4">
            <w:pPr>
              <w:widowControl/>
              <w:numPr>
                <w:ilvl w:val="0"/>
                <w:numId w:val="40"/>
              </w:numPr>
              <w:autoSpaceDE/>
              <w:autoSpaceDN/>
              <w:spacing w:after="160" w:line="252" w:lineRule="auto"/>
              <w:jc w:val="center"/>
              <w:rPr>
                <w:bCs/>
                <w:iCs/>
                <w:sz w:val="24"/>
                <w:szCs w:val="24"/>
                <w:lang w:bidi="ar-SA"/>
              </w:rPr>
            </w:pPr>
          </w:p>
        </w:tc>
        <w:tc>
          <w:tcPr>
            <w:tcW w:w="2256" w:type="pct"/>
          </w:tcPr>
          <w:p w14:paraId="6FDF8E12">
            <w:pPr>
              <w:widowControl/>
              <w:autoSpaceDE/>
              <w:autoSpaceDN/>
              <w:rPr>
                <w:sz w:val="24"/>
                <w:szCs w:val="24"/>
                <w:lang w:bidi="ar-SA"/>
              </w:rPr>
            </w:pPr>
            <w:r>
              <w:rPr>
                <w:sz w:val="24"/>
                <w:szCs w:val="24"/>
                <w:lang w:bidi="ar-SA"/>
              </w:rPr>
              <w:t>I … him last week.</w:t>
            </w:r>
          </w:p>
        </w:tc>
        <w:tc>
          <w:tcPr>
            <w:tcW w:w="2311" w:type="pct"/>
          </w:tcPr>
          <w:p w14:paraId="6E5A437E">
            <w:pPr>
              <w:widowControl/>
              <w:autoSpaceDE/>
              <w:autoSpaceDN/>
              <w:jc w:val="both"/>
              <w:rPr>
                <w:bCs/>
                <w:sz w:val="24"/>
                <w:szCs w:val="24"/>
                <w:lang w:bidi="ar-SA"/>
              </w:rPr>
            </w:pPr>
            <w:r>
              <w:rPr>
                <w:bCs/>
                <w:sz w:val="24"/>
                <w:szCs w:val="24"/>
                <w:lang w:bidi="ar-SA"/>
              </w:rPr>
              <w:t>a) saw</w:t>
            </w:r>
          </w:p>
          <w:p w14:paraId="17DC3BD3">
            <w:pPr>
              <w:widowControl/>
              <w:autoSpaceDE/>
              <w:autoSpaceDN/>
              <w:jc w:val="both"/>
              <w:rPr>
                <w:bCs/>
                <w:sz w:val="24"/>
                <w:szCs w:val="24"/>
                <w:lang w:bidi="ar-SA"/>
              </w:rPr>
            </w:pPr>
            <w:r>
              <w:rPr>
                <w:bCs/>
                <w:sz w:val="24"/>
                <w:szCs w:val="24"/>
                <w:lang w:bidi="ar-SA"/>
              </w:rPr>
              <w:t>b) seen</w:t>
            </w:r>
          </w:p>
          <w:p w14:paraId="76EFDBA6">
            <w:pPr>
              <w:widowControl/>
              <w:autoSpaceDE/>
              <w:autoSpaceDN/>
              <w:rPr>
                <w:bCs/>
                <w:sz w:val="24"/>
                <w:szCs w:val="24"/>
                <w:lang w:bidi="ar-SA"/>
              </w:rPr>
            </w:pPr>
            <w:r>
              <w:rPr>
                <w:bCs/>
                <w:sz w:val="24"/>
                <w:szCs w:val="24"/>
                <w:lang w:bidi="ar-SA"/>
              </w:rPr>
              <w:t>c) have seen</w:t>
            </w:r>
          </w:p>
        </w:tc>
      </w:tr>
      <w:tr w14:paraId="474E7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73A5FA13">
            <w:pPr>
              <w:widowControl/>
              <w:numPr>
                <w:ilvl w:val="0"/>
                <w:numId w:val="40"/>
              </w:numPr>
              <w:autoSpaceDE/>
              <w:autoSpaceDN/>
              <w:spacing w:after="160" w:line="252" w:lineRule="auto"/>
              <w:jc w:val="center"/>
              <w:rPr>
                <w:bCs/>
                <w:iCs/>
                <w:sz w:val="24"/>
                <w:szCs w:val="24"/>
                <w:lang w:bidi="ar-SA"/>
              </w:rPr>
            </w:pPr>
          </w:p>
        </w:tc>
        <w:tc>
          <w:tcPr>
            <w:tcW w:w="2256" w:type="pct"/>
          </w:tcPr>
          <w:p w14:paraId="4177B119">
            <w:pPr>
              <w:widowControl/>
              <w:autoSpaceDE/>
              <w:autoSpaceDN/>
              <w:rPr>
                <w:bCs/>
                <w:iCs/>
                <w:sz w:val="24"/>
                <w:szCs w:val="24"/>
                <w:lang w:val="en-US" w:bidi="ar-SA"/>
              </w:rPr>
            </w:pPr>
            <w:r>
              <w:rPr>
                <w:bCs/>
                <w:iCs/>
                <w:sz w:val="24"/>
                <w:szCs w:val="24"/>
                <w:lang w:val="en-US" w:bidi="ar-SA"/>
              </w:rPr>
              <w:t>We … a holiday last year.</w:t>
            </w:r>
          </w:p>
        </w:tc>
        <w:tc>
          <w:tcPr>
            <w:tcW w:w="2311" w:type="pct"/>
          </w:tcPr>
          <w:p w14:paraId="27D1F236">
            <w:pPr>
              <w:widowControl/>
              <w:autoSpaceDE/>
              <w:autoSpaceDN/>
              <w:jc w:val="both"/>
              <w:rPr>
                <w:bCs/>
                <w:sz w:val="24"/>
                <w:szCs w:val="24"/>
                <w:lang w:val="en-US" w:bidi="ar-SA"/>
              </w:rPr>
            </w:pPr>
            <w:r>
              <w:rPr>
                <w:bCs/>
                <w:sz w:val="24"/>
                <w:szCs w:val="24"/>
                <w:lang w:val="en-US" w:bidi="ar-SA"/>
              </w:rPr>
              <w:t>a) didn’t have</w:t>
            </w:r>
          </w:p>
          <w:p w14:paraId="3C45CB33">
            <w:pPr>
              <w:widowControl/>
              <w:autoSpaceDE/>
              <w:autoSpaceDN/>
              <w:jc w:val="both"/>
              <w:rPr>
                <w:bCs/>
                <w:sz w:val="24"/>
                <w:szCs w:val="24"/>
                <w:lang w:val="en-US" w:bidi="ar-SA"/>
              </w:rPr>
            </w:pPr>
            <w:r>
              <w:rPr>
                <w:bCs/>
                <w:sz w:val="24"/>
                <w:szCs w:val="24"/>
                <w:lang w:val="en-US" w:bidi="ar-SA"/>
              </w:rPr>
              <w:t>b) haven’t had</w:t>
            </w:r>
          </w:p>
          <w:p w14:paraId="5C91253D">
            <w:pPr>
              <w:widowControl/>
              <w:autoSpaceDE/>
              <w:autoSpaceDN/>
              <w:jc w:val="both"/>
              <w:rPr>
                <w:bCs/>
                <w:sz w:val="24"/>
                <w:szCs w:val="24"/>
                <w:lang w:bidi="ar-SA"/>
              </w:rPr>
            </w:pPr>
            <w:r>
              <w:rPr>
                <w:bCs/>
                <w:sz w:val="24"/>
                <w:szCs w:val="24"/>
                <w:lang w:bidi="ar-SA"/>
              </w:rPr>
              <w:t>c) hadn’t have</w:t>
            </w:r>
          </w:p>
        </w:tc>
      </w:tr>
      <w:tr w14:paraId="055C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28BCF0E3">
            <w:pPr>
              <w:widowControl/>
              <w:numPr>
                <w:ilvl w:val="0"/>
                <w:numId w:val="40"/>
              </w:numPr>
              <w:autoSpaceDE/>
              <w:autoSpaceDN/>
              <w:spacing w:after="160" w:line="252" w:lineRule="auto"/>
              <w:jc w:val="center"/>
              <w:rPr>
                <w:bCs/>
                <w:iCs/>
                <w:sz w:val="24"/>
                <w:szCs w:val="24"/>
                <w:lang w:bidi="ar-SA"/>
              </w:rPr>
            </w:pPr>
          </w:p>
        </w:tc>
        <w:tc>
          <w:tcPr>
            <w:tcW w:w="2256" w:type="pct"/>
          </w:tcPr>
          <w:p w14:paraId="7371FD24">
            <w:pPr>
              <w:widowControl/>
              <w:autoSpaceDE/>
              <w:autoSpaceDN/>
              <w:rPr>
                <w:sz w:val="24"/>
                <w:szCs w:val="24"/>
                <w:lang w:val="en-US" w:bidi="ar-SA"/>
              </w:rPr>
            </w:pPr>
            <w:r>
              <w:rPr>
                <w:bCs/>
                <w:iCs/>
                <w:sz w:val="24"/>
                <w:szCs w:val="24"/>
                <w:lang w:val="en-US" w:bidi="ar-SA"/>
              </w:rPr>
              <w:t>We … a holiday for some years.</w:t>
            </w:r>
          </w:p>
        </w:tc>
        <w:tc>
          <w:tcPr>
            <w:tcW w:w="2311" w:type="pct"/>
          </w:tcPr>
          <w:p w14:paraId="7709559F">
            <w:pPr>
              <w:widowControl/>
              <w:autoSpaceDE/>
              <w:autoSpaceDN/>
              <w:jc w:val="both"/>
              <w:rPr>
                <w:bCs/>
                <w:sz w:val="24"/>
                <w:szCs w:val="24"/>
                <w:lang w:val="en-US" w:bidi="ar-SA"/>
              </w:rPr>
            </w:pPr>
            <w:r>
              <w:rPr>
                <w:bCs/>
                <w:sz w:val="24"/>
                <w:szCs w:val="24"/>
                <w:lang w:val="en-US" w:bidi="ar-SA"/>
              </w:rPr>
              <w:t>a) didn’t have</w:t>
            </w:r>
          </w:p>
          <w:p w14:paraId="3C26A53B">
            <w:pPr>
              <w:widowControl/>
              <w:autoSpaceDE/>
              <w:autoSpaceDN/>
              <w:jc w:val="both"/>
              <w:rPr>
                <w:bCs/>
                <w:sz w:val="24"/>
                <w:szCs w:val="24"/>
                <w:lang w:val="en-US" w:bidi="ar-SA"/>
              </w:rPr>
            </w:pPr>
            <w:r>
              <w:rPr>
                <w:bCs/>
                <w:sz w:val="24"/>
                <w:szCs w:val="24"/>
                <w:lang w:val="en-US" w:bidi="ar-SA"/>
              </w:rPr>
              <w:t>b) haven’t had</w:t>
            </w:r>
          </w:p>
          <w:p w14:paraId="319D94A3">
            <w:pPr>
              <w:widowControl/>
              <w:autoSpaceDE/>
              <w:autoSpaceDN/>
              <w:rPr>
                <w:bCs/>
                <w:sz w:val="24"/>
                <w:szCs w:val="24"/>
                <w:lang w:bidi="ar-SA"/>
              </w:rPr>
            </w:pPr>
            <w:r>
              <w:rPr>
                <w:bCs/>
                <w:sz w:val="24"/>
                <w:szCs w:val="24"/>
                <w:lang w:bidi="ar-SA"/>
              </w:rPr>
              <w:t>c) hadn’t have</w:t>
            </w:r>
          </w:p>
        </w:tc>
      </w:tr>
      <w:tr w14:paraId="0CCD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35915BBC">
            <w:pPr>
              <w:widowControl/>
              <w:numPr>
                <w:ilvl w:val="0"/>
                <w:numId w:val="40"/>
              </w:numPr>
              <w:autoSpaceDE/>
              <w:autoSpaceDN/>
              <w:spacing w:after="160" w:line="252" w:lineRule="auto"/>
              <w:jc w:val="center"/>
              <w:rPr>
                <w:bCs/>
                <w:iCs/>
                <w:sz w:val="24"/>
                <w:szCs w:val="24"/>
                <w:lang w:bidi="ar-SA"/>
              </w:rPr>
            </w:pPr>
          </w:p>
        </w:tc>
        <w:tc>
          <w:tcPr>
            <w:tcW w:w="2256" w:type="pct"/>
          </w:tcPr>
          <w:p w14:paraId="24791211">
            <w:pPr>
              <w:widowControl/>
              <w:autoSpaceDE/>
              <w:autoSpaceDN/>
              <w:rPr>
                <w:bCs/>
                <w:iCs/>
                <w:sz w:val="24"/>
                <w:szCs w:val="24"/>
                <w:lang w:val="en-US" w:bidi="ar-SA"/>
              </w:rPr>
            </w:pPr>
            <w:r>
              <w:rPr>
                <w:bCs/>
                <w:iCs/>
                <w:sz w:val="24"/>
                <w:szCs w:val="24"/>
                <w:lang w:val="en-US" w:bidi="ar-SA"/>
              </w:rPr>
              <w:t>My friends  … from Moscow today.</w:t>
            </w:r>
          </w:p>
        </w:tc>
        <w:tc>
          <w:tcPr>
            <w:tcW w:w="2311" w:type="pct"/>
          </w:tcPr>
          <w:p w14:paraId="53B6D6B0">
            <w:pPr>
              <w:widowControl/>
              <w:autoSpaceDE/>
              <w:autoSpaceDN/>
              <w:jc w:val="both"/>
              <w:rPr>
                <w:bCs/>
                <w:sz w:val="24"/>
                <w:szCs w:val="24"/>
                <w:lang w:val="en-US" w:bidi="ar-SA"/>
              </w:rPr>
            </w:pPr>
            <w:r>
              <w:rPr>
                <w:bCs/>
                <w:sz w:val="24"/>
                <w:szCs w:val="24"/>
                <w:lang w:val="en-US" w:bidi="ar-SA"/>
              </w:rPr>
              <w:t>a) returned</w:t>
            </w:r>
          </w:p>
          <w:p w14:paraId="285706D7">
            <w:pPr>
              <w:widowControl/>
              <w:autoSpaceDE/>
              <w:autoSpaceDN/>
              <w:jc w:val="both"/>
              <w:rPr>
                <w:bCs/>
                <w:sz w:val="24"/>
                <w:szCs w:val="24"/>
                <w:lang w:val="en-US" w:bidi="ar-SA"/>
              </w:rPr>
            </w:pPr>
            <w:r>
              <w:rPr>
                <w:bCs/>
                <w:sz w:val="24"/>
                <w:szCs w:val="24"/>
                <w:lang w:val="en-US" w:bidi="ar-SA"/>
              </w:rPr>
              <w:t>b) have returned</w:t>
            </w:r>
          </w:p>
          <w:p w14:paraId="2DAE24F9">
            <w:pPr>
              <w:widowControl/>
              <w:autoSpaceDE/>
              <w:autoSpaceDN/>
              <w:jc w:val="both"/>
              <w:rPr>
                <w:bCs/>
                <w:sz w:val="24"/>
                <w:szCs w:val="24"/>
                <w:lang w:val="en-US" w:bidi="ar-SA"/>
              </w:rPr>
            </w:pPr>
            <w:r>
              <w:rPr>
                <w:bCs/>
                <w:sz w:val="24"/>
                <w:szCs w:val="24"/>
                <w:lang w:val="en-US" w:bidi="ar-SA"/>
              </w:rPr>
              <w:t>c) have been</w:t>
            </w:r>
          </w:p>
        </w:tc>
      </w:tr>
      <w:tr w14:paraId="0BEB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3563833E">
            <w:pPr>
              <w:widowControl/>
              <w:numPr>
                <w:ilvl w:val="0"/>
                <w:numId w:val="40"/>
              </w:numPr>
              <w:autoSpaceDE/>
              <w:autoSpaceDN/>
              <w:spacing w:after="160" w:line="252" w:lineRule="auto"/>
              <w:jc w:val="center"/>
              <w:rPr>
                <w:bCs/>
                <w:iCs/>
                <w:sz w:val="24"/>
                <w:szCs w:val="24"/>
                <w:lang w:val="en-US" w:bidi="ar-SA"/>
              </w:rPr>
            </w:pPr>
          </w:p>
        </w:tc>
        <w:tc>
          <w:tcPr>
            <w:tcW w:w="2256" w:type="pct"/>
          </w:tcPr>
          <w:p w14:paraId="45AEC255">
            <w:pPr>
              <w:widowControl/>
              <w:autoSpaceDE/>
              <w:autoSpaceDN/>
              <w:jc w:val="both"/>
              <w:rPr>
                <w:bCs/>
                <w:iCs/>
                <w:sz w:val="24"/>
                <w:szCs w:val="24"/>
                <w:lang w:val="en-US" w:bidi="ar-SA"/>
              </w:rPr>
            </w:pPr>
            <w:r>
              <w:rPr>
                <w:bCs/>
                <w:iCs/>
                <w:sz w:val="24"/>
                <w:szCs w:val="24"/>
                <w:lang w:val="en-US" w:bidi="ar-SA"/>
              </w:rPr>
              <w:t>My friends  … from Moscow yesterday.</w:t>
            </w:r>
          </w:p>
        </w:tc>
        <w:tc>
          <w:tcPr>
            <w:tcW w:w="2311" w:type="pct"/>
          </w:tcPr>
          <w:p w14:paraId="5C62046E">
            <w:pPr>
              <w:widowControl/>
              <w:autoSpaceDE/>
              <w:autoSpaceDN/>
              <w:jc w:val="both"/>
              <w:rPr>
                <w:bCs/>
                <w:sz w:val="24"/>
                <w:szCs w:val="24"/>
                <w:lang w:val="en-US" w:bidi="ar-SA"/>
              </w:rPr>
            </w:pPr>
            <w:r>
              <w:rPr>
                <w:bCs/>
                <w:sz w:val="24"/>
                <w:szCs w:val="24"/>
                <w:lang w:val="en-US" w:bidi="ar-SA"/>
              </w:rPr>
              <w:t>a) returned</w:t>
            </w:r>
          </w:p>
          <w:p w14:paraId="3750C9BA">
            <w:pPr>
              <w:widowControl/>
              <w:autoSpaceDE/>
              <w:autoSpaceDN/>
              <w:jc w:val="both"/>
              <w:rPr>
                <w:bCs/>
                <w:sz w:val="24"/>
                <w:szCs w:val="24"/>
                <w:lang w:val="en-US" w:bidi="ar-SA"/>
              </w:rPr>
            </w:pPr>
            <w:r>
              <w:rPr>
                <w:bCs/>
                <w:sz w:val="24"/>
                <w:szCs w:val="24"/>
                <w:lang w:val="en-US" w:bidi="ar-SA"/>
              </w:rPr>
              <w:t>b) have returned</w:t>
            </w:r>
          </w:p>
          <w:p w14:paraId="3157AF46">
            <w:pPr>
              <w:widowControl/>
              <w:autoSpaceDE/>
              <w:autoSpaceDN/>
              <w:jc w:val="both"/>
              <w:rPr>
                <w:bCs/>
                <w:sz w:val="24"/>
                <w:szCs w:val="24"/>
                <w:lang w:val="en-US" w:bidi="ar-SA"/>
              </w:rPr>
            </w:pPr>
            <w:r>
              <w:rPr>
                <w:bCs/>
                <w:sz w:val="24"/>
                <w:szCs w:val="24"/>
                <w:lang w:val="en-US" w:bidi="ar-SA"/>
              </w:rPr>
              <w:t>c) has returned</w:t>
            </w:r>
          </w:p>
        </w:tc>
      </w:tr>
      <w:tr w14:paraId="1BF9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5000" w:type="pct"/>
            <w:gridSpan w:val="3"/>
          </w:tcPr>
          <w:p w14:paraId="75140466">
            <w:pPr>
              <w:widowControl/>
              <w:autoSpaceDE/>
              <w:autoSpaceDN/>
              <w:jc w:val="center"/>
              <w:rPr>
                <w:b/>
                <w:sz w:val="24"/>
                <w:szCs w:val="24"/>
                <w:lang w:val="en-US" w:bidi="ar-SA"/>
              </w:rPr>
            </w:pPr>
            <w:r>
              <w:rPr>
                <w:b/>
                <w:sz w:val="24"/>
                <w:szCs w:val="24"/>
                <w:lang w:bidi="ar-SA"/>
              </w:rPr>
              <w:t>Prepositions</w:t>
            </w:r>
          </w:p>
        </w:tc>
      </w:tr>
      <w:tr w14:paraId="4B9F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55491108">
            <w:pPr>
              <w:widowControl/>
              <w:numPr>
                <w:ilvl w:val="0"/>
                <w:numId w:val="40"/>
              </w:numPr>
              <w:autoSpaceDE/>
              <w:autoSpaceDN/>
              <w:spacing w:after="160" w:line="252" w:lineRule="auto"/>
              <w:jc w:val="center"/>
              <w:rPr>
                <w:bCs/>
                <w:iCs/>
                <w:sz w:val="24"/>
                <w:szCs w:val="24"/>
                <w:lang w:val="en-US" w:bidi="ar-SA"/>
              </w:rPr>
            </w:pPr>
          </w:p>
        </w:tc>
        <w:tc>
          <w:tcPr>
            <w:tcW w:w="2256" w:type="pct"/>
          </w:tcPr>
          <w:p w14:paraId="6F1F4CD9">
            <w:pPr>
              <w:widowControl/>
              <w:autoSpaceDE/>
              <w:autoSpaceDN/>
              <w:jc w:val="both"/>
              <w:rPr>
                <w:bCs/>
                <w:iCs/>
                <w:sz w:val="24"/>
                <w:szCs w:val="24"/>
                <w:lang w:val="en-US" w:bidi="ar-SA"/>
              </w:rPr>
            </w:pPr>
            <w:r>
              <w:rPr>
                <w:bCs/>
                <w:iCs/>
                <w:sz w:val="24"/>
                <w:szCs w:val="24"/>
                <w:lang w:val="en-US" w:bidi="ar-SA"/>
              </w:rPr>
              <w:t>The banks close … 7 o’clock in the evening.</w:t>
            </w:r>
          </w:p>
        </w:tc>
        <w:tc>
          <w:tcPr>
            <w:tcW w:w="2311" w:type="pct"/>
          </w:tcPr>
          <w:p w14:paraId="1ED42515">
            <w:pPr>
              <w:widowControl/>
              <w:autoSpaceDE/>
              <w:autoSpaceDN/>
              <w:jc w:val="both"/>
              <w:rPr>
                <w:bCs/>
                <w:sz w:val="24"/>
                <w:szCs w:val="24"/>
                <w:lang w:bidi="ar-SA"/>
              </w:rPr>
            </w:pPr>
            <w:r>
              <w:rPr>
                <w:bCs/>
                <w:sz w:val="24"/>
                <w:szCs w:val="24"/>
                <w:lang w:bidi="ar-SA"/>
              </w:rPr>
              <w:t>a) at;   b) on;   c) in</w:t>
            </w:r>
          </w:p>
        </w:tc>
      </w:tr>
      <w:tr w14:paraId="3952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3C5A57E8">
            <w:pPr>
              <w:widowControl/>
              <w:numPr>
                <w:ilvl w:val="0"/>
                <w:numId w:val="40"/>
              </w:numPr>
              <w:autoSpaceDE/>
              <w:autoSpaceDN/>
              <w:spacing w:after="160" w:line="252" w:lineRule="auto"/>
              <w:jc w:val="center"/>
              <w:rPr>
                <w:bCs/>
                <w:iCs/>
                <w:sz w:val="24"/>
                <w:szCs w:val="24"/>
                <w:lang w:val="en-US" w:bidi="ar-SA"/>
              </w:rPr>
            </w:pPr>
          </w:p>
        </w:tc>
        <w:tc>
          <w:tcPr>
            <w:tcW w:w="2256" w:type="pct"/>
          </w:tcPr>
          <w:p w14:paraId="70EB3D9D">
            <w:pPr>
              <w:widowControl/>
              <w:autoSpaceDE/>
              <w:autoSpaceDN/>
              <w:rPr>
                <w:bCs/>
                <w:iCs/>
                <w:sz w:val="24"/>
                <w:szCs w:val="24"/>
                <w:lang w:val="en-US" w:bidi="ar-SA"/>
              </w:rPr>
            </w:pPr>
            <w:r>
              <w:rPr>
                <w:bCs/>
                <w:iCs/>
                <w:sz w:val="24"/>
                <w:szCs w:val="24"/>
                <w:lang w:val="en-US" w:bidi="ar-SA"/>
              </w:rPr>
              <w:t>My mother’s birthday is … March.</w:t>
            </w:r>
          </w:p>
        </w:tc>
        <w:tc>
          <w:tcPr>
            <w:tcW w:w="2311" w:type="pct"/>
          </w:tcPr>
          <w:p w14:paraId="0BA7A42D">
            <w:pPr>
              <w:widowControl/>
              <w:autoSpaceDE/>
              <w:autoSpaceDN/>
              <w:jc w:val="both"/>
              <w:rPr>
                <w:bCs/>
                <w:sz w:val="24"/>
                <w:szCs w:val="24"/>
                <w:lang w:bidi="ar-SA"/>
              </w:rPr>
            </w:pPr>
            <w:r>
              <w:rPr>
                <w:bCs/>
                <w:sz w:val="24"/>
                <w:szCs w:val="24"/>
                <w:lang w:bidi="ar-SA"/>
              </w:rPr>
              <w:t>a) at;   b) on;   c) in</w:t>
            </w:r>
          </w:p>
        </w:tc>
      </w:tr>
      <w:tr w14:paraId="186E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1DDB1D1E">
            <w:pPr>
              <w:widowControl/>
              <w:numPr>
                <w:ilvl w:val="0"/>
                <w:numId w:val="40"/>
              </w:numPr>
              <w:autoSpaceDE/>
              <w:autoSpaceDN/>
              <w:spacing w:after="160" w:line="252" w:lineRule="auto"/>
              <w:jc w:val="center"/>
              <w:rPr>
                <w:bCs/>
                <w:iCs/>
                <w:sz w:val="24"/>
                <w:szCs w:val="24"/>
                <w:lang w:val="en-US" w:bidi="ar-SA"/>
              </w:rPr>
            </w:pPr>
          </w:p>
        </w:tc>
        <w:tc>
          <w:tcPr>
            <w:tcW w:w="2256" w:type="pct"/>
          </w:tcPr>
          <w:p w14:paraId="79F8B7ED">
            <w:pPr>
              <w:widowControl/>
              <w:autoSpaceDE/>
              <w:autoSpaceDN/>
              <w:jc w:val="both"/>
              <w:rPr>
                <w:bCs/>
                <w:iCs/>
                <w:sz w:val="24"/>
                <w:szCs w:val="24"/>
                <w:lang w:val="en-US" w:bidi="ar-SA"/>
              </w:rPr>
            </w:pPr>
            <w:r>
              <w:rPr>
                <w:bCs/>
                <w:iCs/>
                <w:sz w:val="24"/>
                <w:szCs w:val="24"/>
                <w:lang w:val="en-US" w:bidi="ar-SA"/>
              </w:rPr>
              <w:t>My mother’s birthday is … the 23</w:t>
            </w:r>
            <w:r>
              <w:rPr>
                <w:bCs/>
                <w:iCs/>
                <w:sz w:val="24"/>
                <w:szCs w:val="24"/>
                <w:vertAlign w:val="superscript"/>
                <w:lang w:val="en-US" w:bidi="ar-SA"/>
              </w:rPr>
              <w:t>rd</w:t>
            </w:r>
            <w:r>
              <w:rPr>
                <w:bCs/>
                <w:iCs/>
                <w:sz w:val="24"/>
                <w:szCs w:val="24"/>
                <w:lang w:val="en-US" w:bidi="ar-SA"/>
              </w:rPr>
              <w:t xml:space="preserve"> of March.</w:t>
            </w:r>
          </w:p>
        </w:tc>
        <w:tc>
          <w:tcPr>
            <w:tcW w:w="2311" w:type="pct"/>
          </w:tcPr>
          <w:p w14:paraId="55B4E97F">
            <w:pPr>
              <w:widowControl/>
              <w:autoSpaceDE/>
              <w:autoSpaceDN/>
              <w:jc w:val="both"/>
              <w:rPr>
                <w:bCs/>
                <w:sz w:val="24"/>
                <w:szCs w:val="24"/>
                <w:lang w:bidi="ar-SA"/>
              </w:rPr>
            </w:pPr>
            <w:r>
              <w:rPr>
                <w:bCs/>
                <w:sz w:val="24"/>
                <w:szCs w:val="24"/>
                <w:lang w:bidi="ar-SA"/>
              </w:rPr>
              <w:t>a) at;   b) on;   c) in</w:t>
            </w:r>
          </w:p>
        </w:tc>
      </w:tr>
      <w:tr w14:paraId="6880C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2D57B25">
            <w:pPr>
              <w:widowControl/>
              <w:numPr>
                <w:ilvl w:val="0"/>
                <w:numId w:val="40"/>
              </w:numPr>
              <w:autoSpaceDE/>
              <w:autoSpaceDN/>
              <w:spacing w:after="160" w:line="252" w:lineRule="auto"/>
              <w:jc w:val="center"/>
              <w:rPr>
                <w:bCs/>
                <w:iCs/>
                <w:sz w:val="24"/>
                <w:szCs w:val="24"/>
                <w:lang w:val="en-US" w:bidi="ar-SA"/>
              </w:rPr>
            </w:pPr>
          </w:p>
        </w:tc>
        <w:tc>
          <w:tcPr>
            <w:tcW w:w="2256" w:type="pct"/>
          </w:tcPr>
          <w:p w14:paraId="32E2351A">
            <w:pPr>
              <w:widowControl/>
              <w:autoSpaceDE/>
              <w:autoSpaceDN/>
              <w:rPr>
                <w:bCs/>
                <w:iCs/>
                <w:sz w:val="24"/>
                <w:szCs w:val="24"/>
                <w:lang w:bidi="ar-SA"/>
              </w:rPr>
            </w:pPr>
            <w:r>
              <w:rPr>
                <w:bCs/>
                <w:iCs/>
                <w:sz w:val="24"/>
                <w:szCs w:val="24"/>
                <w:lang w:bidi="ar-SA"/>
              </w:rPr>
              <w:t>She plays … the violin.</w:t>
            </w:r>
          </w:p>
        </w:tc>
        <w:tc>
          <w:tcPr>
            <w:tcW w:w="2311" w:type="pct"/>
          </w:tcPr>
          <w:p w14:paraId="2B1BE72F">
            <w:pPr>
              <w:widowControl/>
              <w:autoSpaceDE/>
              <w:autoSpaceDN/>
              <w:jc w:val="both"/>
              <w:rPr>
                <w:bCs/>
                <w:sz w:val="24"/>
                <w:szCs w:val="24"/>
                <w:lang w:bidi="ar-SA"/>
              </w:rPr>
            </w:pPr>
            <w:r>
              <w:rPr>
                <w:bCs/>
                <w:sz w:val="24"/>
                <w:szCs w:val="24"/>
                <w:lang w:bidi="ar-SA"/>
              </w:rPr>
              <w:t>a) -;   b) on;   c) in</w:t>
            </w:r>
          </w:p>
        </w:tc>
      </w:tr>
      <w:tr w14:paraId="2352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305919D2">
            <w:pPr>
              <w:widowControl/>
              <w:numPr>
                <w:ilvl w:val="0"/>
                <w:numId w:val="40"/>
              </w:numPr>
              <w:autoSpaceDE/>
              <w:autoSpaceDN/>
              <w:spacing w:after="160" w:line="252" w:lineRule="auto"/>
              <w:jc w:val="center"/>
              <w:rPr>
                <w:bCs/>
                <w:iCs/>
                <w:sz w:val="24"/>
                <w:szCs w:val="24"/>
                <w:lang w:val="en-US" w:bidi="ar-SA"/>
              </w:rPr>
            </w:pPr>
          </w:p>
        </w:tc>
        <w:tc>
          <w:tcPr>
            <w:tcW w:w="2256" w:type="pct"/>
          </w:tcPr>
          <w:p w14:paraId="65405119">
            <w:pPr>
              <w:widowControl/>
              <w:autoSpaceDE/>
              <w:autoSpaceDN/>
              <w:rPr>
                <w:bCs/>
                <w:iCs/>
                <w:sz w:val="24"/>
                <w:szCs w:val="24"/>
                <w:lang w:val="en-US" w:bidi="ar-SA"/>
              </w:rPr>
            </w:pPr>
            <w:r>
              <w:rPr>
                <w:bCs/>
                <w:iCs/>
                <w:sz w:val="24"/>
                <w:szCs w:val="24"/>
                <w:lang w:val="en-US" w:bidi="ar-SA"/>
              </w:rPr>
              <w:t>She plays … chess with her friends.</w:t>
            </w:r>
          </w:p>
        </w:tc>
        <w:tc>
          <w:tcPr>
            <w:tcW w:w="2311" w:type="pct"/>
          </w:tcPr>
          <w:p w14:paraId="6F7414AE">
            <w:pPr>
              <w:widowControl/>
              <w:autoSpaceDE/>
              <w:autoSpaceDN/>
              <w:jc w:val="both"/>
              <w:rPr>
                <w:bCs/>
                <w:sz w:val="24"/>
                <w:szCs w:val="24"/>
                <w:lang w:bidi="ar-SA"/>
              </w:rPr>
            </w:pPr>
            <w:r>
              <w:rPr>
                <w:bCs/>
                <w:sz w:val="24"/>
                <w:szCs w:val="24"/>
                <w:lang w:bidi="ar-SA"/>
              </w:rPr>
              <w:t>a) -;   b) on;   c) in</w:t>
            </w:r>
          </w:p>
          <w:p w14:paraId="534A46EE">
            <w:pPr>
              <w:widowControl/>
              <w:autoSpaceDE/>
              <w:autoSpaceDN/>
              <w:jc w:val="both"/>
              <w:rPr>
                <w:bCs/>
                <w:sz w:val="24"/>
                <w:szCs w:val="24"/>
                <w:lang w:bidi="ar-SA"/>
              </w:rPr>
            </w:pPr>
          </w:p>
          <w:p w14:paraId="638FEBB4">
            <w:pPr>
              <w:widowControl/>
              <w:autoSpaceDE/>
              <w:autoSpaceDN/>
              <w:jc w:val="both"/>
              <w:rPr>
                <w:bCs/>
                <w:sz w:val="24"/>
                <w:szCs w:val="24"/>
                <w:lang w:bidi="ar-SA"/>
              </w:rPr>
            </w:pPr>
          </w:p>
        </w:tc>
      </w:tr>
      <w:tr w14:paraId="6C84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27FB3DF4">
            <w:pPr>
              <w:widowControl/>
              <w:autoSpaceDE/>
              <w:autoSpaceDN/>
              <w:jc w:val="center"/>
              <w:rPr>
                <w:b/>
                <w:sz w:val="24"/>
                <w:szCs w:val="24"/>
                <w:lang w:bidi="ar-SA"/>
              </w:rPr>
            </w:pPr>
            <w:r>
              <w:rPr>
                <w:b/>
                <w:sz w:val="24"/>
                <w:szCs w:val="24"/>
                <w:lang w:val="en-US" w:bidi="ar-SA"/>
              </w:rPr>
              <w:t>Read the text</w:t>
            </w:r>
            <w:r>
              <w:rPr>
                <w:b/>
                <w:sz w:val="24"/>
                <w:szCs w:val="24"/>
                <w:lang w:bidi="ar-SA"/>
              </w:rPr>
              <w:t>:</w:t>
            </w:r>
          </w:p>
        </w:tc>
      </w:tr>
      <w:tr w14:paraId="6134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342C1217">
            <w:pPr>
              <w:widowControl/>
              <w:shd w:val="clear" w:color="auto" w:fill="FFFFFF"/>
              <w:autoSpaceDE w:val="0"/>
              <w:autoSpaceDN w:val="0"/>
              <w:adjustRightInd w:val="0"/>
              <w:jc w:val="center"/>
              <w:rPr>
                <w:b/>
                <w:sz w:val="24"/>
                <w:szCs w:val="24"/>
                <w:lang w:val="en-US" w:bidi="ar-SA"/>
              </w:rPr>
            </w:pPr>
            <w:r>
              <w:rPr>
                <w:b/>
                <w:color w:val="000000"/>
                <w:sz w:val="24"/>
                <w:szCs w:val="24"/>
                <w:lang w:val="en-US" w:bidi="ar-SA"/>
              </w:rPr>
              <w:t>Traditions in GB</w:t>
            </w:r>
          </w:p>
          <w:p w14:paraId="19BED29A">
            <w:pPr>
              <w:widowControl/>
              <w:shd w:val="clear" w:color="auto" w:fill="FFFFFF"/>
              <w:autoSpaceDE w:val="0"/>
              <w:autoSpaceDN w:val="0"/>
              <w:adjustRightInd w:val="0"/>
              <w:jc w:val="both"/>
              <w:rPr>
                <w:sz w:val="24"/>
                <w:szCs w:val="24"/>
                <w:lang w:val="en-US" w:bidi="ar-SA"/>
              </w:rPr>
            </w:pPr>
            <w:r>
              <w:rPr>
                <w:b/>
                <w:bCs/>
                <w:color w:val="000000"/>
                <w:sz w:val="24"/>
                <w:szCs w:val="24"/>
                <w:lang w:val="en-US" w:bidi="ar-SA"/>
              </w:rPr>
              <w:t>Christmas Pudding</w:t>
            </w:r>
          </w:p>
          <w:p w14:paraId="48A2140B">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Some people make this pudding (</w:t>
            </w:r>
            <w:r>
              <w:rPr>
                <w:color w:val="000000"/>
                <w:sz w:val="24"/>
                <w:szCs w:val="24"/>
                <w:lang w:bidi="ar-SA"/>
              </w:rPr>
              <w:t>пудинг</w:t>
            </w:r>
            <w:r>
              <w:rPr>
                <w:color w:val="000000"/>
                <w:sz w:val="24"/>
                <w:szCs w:val="24"/>
                <w:lang w:val="en-US" w:bidi="ar-SA"/>
              </w:rPr>
              <w:t>) months before Christmas. A lot of families have their own Christmas pudding recipes. Some, for example, use a lot of brandy. Others put in a lot of fruit or add a silver coin (</w:t>
            </w:r>
            <w:r>
              <w:rPr>
                <w:color w:val="000000"/>
                <w:sz w:val="24"/>
                <w:szCs w:val="24"/>
                <w:lang w:bidi="ar-SA"/>
              </w:rPr>
              <w:t>серебряная</w:t>
            </w:r>
            <w:r>
              <w:rPr>
                <w:color w:val="000000"/>
                <w:sz w:val="24"/>
                <w:szCs w:val="24"/>
                <w:lang w:val="en-US" w:bidi="ar-SA"/>
              </w:rPr>
              <w:t xml:space="preserve"> </w:t>
            </w:r>
            <w:r>
              <w:rPr>
                <w:color w:val="000000"/>
                <w:sz w:val="24"/>
                <w:szCs w:val="24"/>
                <w:lang w:bidi="ar-SA"/>
              </w:rPr>
              <w:t>монета</w:t>
            </w:r>
            <w:r>
              <w:rPr>
                <w:color w:val="000000"/>
                <w:sz w:val="24"/>
                <w:szCs w:val="24"/>
                <w:lang w:val="en-US" w:bidi="ar-SA"/>
              </w:rPr>
              <w:t>) for good luck.</w:t>
            </w:r>
          </w:p>
          <w:p w14:paraId="0CE7C962">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Real Christmas puddings always have a piece of holly (</w:t>
            </w:r>
            <w:r>
              <w:rPr>
                <w:color w:val="000000"/>
                <w:sz w:val="24"/>
                <w:szCs w:val="24"/>
                <w:lang w:bidi="ar-SA"/>
              </w:rPr>
              <w:t>падуб</w:t>
            </w:r>
            <w:r>
              <w:rPr>
                <w:color w:val="000000"/>
                <w:sz w:val="24"/>
                <w:szCs w:val="24"/>
                <w:lang w:val="en-US" w:bidi="ar-SA"/>
              </w:rPr>
              <w:t>) on the top. Holly bushes and trees have red berries at Christmastime, and so people use holly to decorate their houses for Christmas. The holly on the pudding is part of the decoration. Also, you can pour brandy over the pudding and light it with a match.</w:t>
            </w:r>
          </w:p>
          <w:p w14:paraId="332570D8">
            <w:pPr>
              <w:widowControl/>
              <w:shd w:val="clear" w:color="auto" w:fill="FFFFFF"/>
              <w:autoSpaceDE w:val="0"/>
              <w:autoSpaceDN w:val="0"/>
              <w:adjustRightInd w:val="0"/>
              <w:jc w:val="both"/>
              <w:rPr>
                <w:sz w:val="24"/>
                <w:szCs w:val="24"/>
                <w:lang w:val="en-US" w:bidi="ar-SA"/>
              </w:rPr>
            </w:pPr>
            <w:r>
              <w:rPr>
                <w:b/>
                <w:bCs/>
                <w:color w:val="000000"/>
                <w:sz w:val="24"/>
                <w:szCs w:val="24"/>
                <w:lang w:val="en-US" w:bidi="ar-SA"/>
              </w:rPr>
              <w:t>Hot Cross Buns</w:t>
            </w:r>
          </w:p>
          <w:p w14:paraId="3E66E9CF">
            <w:pPr>
              <w:widowControl/>
              <w:shd w:val="clear" w:color="auto" w:fill="FFFFFF"/>
              <w:autoSpaceDE w:val="0"/>
              <w:autoSpaceDN w:val="0"/>
              <w:adjustRightInd w:val="0"/>
              <w:ind w:firstLine="540"/>
              <w:jc w:val="both"/>
              <w:rPr>
                <w:color w:val="000000"/>
                <w:sz w:val="24"/>
                <w:szCs w:val="24"/>
                <w:lang w:val="en-US" w:bidi="ar-SA"/>
              </w:rPr>
            </w:pPr>
            <w:r>
              <w:rPr>
                <w:color w:val="000000"/>
                <w:sz w:val="24"/>
                <w:szCs w:val="24"/>
                <w:lang w:val="en-US" w:bidi="ar-SA"/>
              </w:rPr>
              <w:t>The first Christians in Rome made hot cross buns (</w:t>
            </w:r>
            <w:r>
              <w:rPr>
                <w:color w:val="000000"/>
                <w:sz w:val="24"/>
                <w:szCs w:val="24"/>
                <w:lang w:bidi="ar-SA"/>
              </w:rPr>
              <w:t>сдобные</w:t>
            </w:r>
            <w:r>
              <w:rPr>
                <w:color w:val="000000"/>
                <w:sz w:val="24"/>
                <w:szCs w:val="24"/>
                <w:lang w:val="en-US" w:bidi="ar-SA"/>
              </w:rPr>
              <w:t xml:space="preserve"> </w:t>
            </w:r>
            <w:r>
              <w:rPr>
                <w:color w:val="000000"/>
                <w:sz w:val="24"/>
                <w:szCs w:val="24"/>
                <w:lang w:bidi="ar-SA"/>
              </w:rPr>
              <w:t>булочки</w:t>
            </w:r>
            <w:r>
              <w:rPr>
                <w:color w:val="000000"/>
                <w:sz w:val="24"/>
                <w:szCs w:val="24"/>
                <w:lang w:val="en-US" w:bidi="ar-SA"/>
              </w:rPr>
              <w:t xml:space="preserve"> </w:t>
            </w:r>
            <w:r>
              <w:rPr>
                <w:color w:val="000000"/>
                <w:sz w:val="24"/>
                <w:szCs w:val="24"/>
                <w:lang w:bidi="ar-SA"/>
              </w:rPr>
              <w:t>с</w:t>
            </w:r>
            <w:r>
              <w:rPr>
                <w:color w:val="000000"/>
                <w:sz w:val="24"/>
                <w:szCs w:val="24"/>
                <w:lang w:val="en-US" w:bidi="ar-SA"/>
              </w:rPr>
              <w:t xml:space="preserve"> </w:t>
            </w:r>
            <w:r>
              <w:rPr>
                <w:color w:val="000000"/>
                <w:sz w:val="24"/>
                <w:szCs w:val="24"/>
                <w:lang w:bidi="ar-SA"/>
              </w:rPr>
              <w:t>изюмом</w:t>
            </w:r>
            <w:r>
              <w:rPr>
                <w:color w:val="000000"/>
                <w:sz w:val="24"/>
                <w:szCs w:val="24"/>
                <w:lang w:val="en-US" w:bidi="ar-SA"/>
              </w:rPr>
              <w:t>)two thousand years ago. But now they're an Easter (</w:t>
            </w:r>
            <w:r>
              <w:rPr>
                <w:color w:val="000000"/>
                <w:sz w:val="24"/>
                <w:szCs w:val="24"/>
                <w:lang w:bidi="ar-SA"/>
              </w:rPr>
              <w:t>Пасха</w:t>
            </w:r>
            <w:r>
              <w:rPr>
                <w:color w:val="000000"/>
                <w:sz w:val="24"/>
                <w:szCs w:val="24"/>
                <w:lang w:val="en-US" w:bidi="ar-SA"/>
              </w:rPr>
              <w:t>) tradition in Britain.</w:t>
            </w:r>
          </w:p>
          <w:p w14:paraId="0D246DCA">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Here's a story about hot cross buns. In 1800 a widow (</w:t>
            </w:r>
            <w:r>
              <w:rPr>
                <w:color w:val="000000"/>
                <w:sz w:val="24"/>
                <w:szCs w:val="24"/>
                <w:lang w:bidi="ar-SA"/>
              </w:rPr>
              <w:t>вдова</w:t>
            </w:r>
            <w:r>
              <w:rPr>
                <w:color w:val="000000"/>
                <w:sz w:val="24"/>
                <w:szCs w:val="24"/>
                <w:lang w:val="en-US" w:bidi="ar-SA"/>
              </w:rPr>
              <w:t>) lived in a house in East London. Her only son was a sailor and went to sea. Every year she made hot cross buns and kept one for him. He never came back, but she kept a bun for him every year. Then, after many years, she died. Now, her house is a pub. It's called "The Widow's Son". For a long time people remembered the widow. Every Easter they put a hot cross bun in a special basket in the pub. Now the tradition is different. The owner of the pub sells the special hot cross bun. Then he gives the money to the British Sailors' Society.</w:t>
            </w:r>
          </w:p>
          <w:p w14:paraId="49948BB7">
            <w:pPr>
              <w:widowControl/>
              <w:shd w:val="clear" w:color="auto" w:fill="FFFFFF"/>
              <w:autoSpaceDE w:val="0"/>
              <w:autoSpaceDN w:val="0"/>
              <w:adjustRightInd w:val="0"/>
              <w:jc w:val="both"/>
              <w:rPr>
                <w:sz w:val="24"/>
                <w:szCs w:val="24"/>
                <w:lang w:val="en-US" w:bidi="ar-SA"/>
              </w:rPr>
            </w:pPr>
            <w:r>
              <w:rPr>
                <w:b/>
                <w:bCs/>
                <w:color w:val="000000"/>
                <w:sz w:val="24"/>
                <w:szCs w:val="24"/>
                <w:lang w:val="en-US" w:bidi="ar-SA"/>
              </w:rPr>
              <w:t>Pubs</w:t>
            </w:r>
          </w:p>
          <w:p w14:paraId="62C0C132">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Pubs are an important part of British life. People talk, eat, drink, meet their friends and relax there. They are open at lunchtime and again in the evening. But they close at 11.00 (10.30 on Sundays). This surprises a lot of tourists. But you can always go to Scotland — the pubs close later there!</w:t>
            </w:r>
          </w:p>
          <w:p w14:paraId="17C09394">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The word "pub" is short for "public house". There are thousands in Britain, and they nearly all sell pub lunches. One of these is a Ploughman's Lunch, a very simple meal. It's just bread and cheese.</w:t>
            </w:r>
          </w:p>
          <w:p w14:paraId="51EA4445">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Pubs also sell beer. (British beer is always warm.) The traditional kind is called "real ale". That's a very strong beer from an old recipe.</w:t>
            </w:r>
          </w:p>
          <w:p w14:paraId="2349EB0D">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An important custom in pubs is "buying a round". In a group, one person buys all the others a drink. This is a "round". Then one by one all the other people buy rounds, too.</w:t>
            </w:r>
          </w:p>
          <w:p w14:paraId="65CB1F59">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If they are with friends, British people sometimes lift their glasses before they drink and say, "Cheers". This means "Good luck".</w:t>
            </w:r>
          </w:p>
          <w:p w14:paraId="3C7E7A11">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In the pubs in south-west England there's another traditional drink — scrumpy. You make scrumpy with apples, but it's not a simple fruit juice. It's very, very strong.</w:t>
            </w:r>
          </w:p>
          <w:p w14:paraId="5B1DA4C2">
            <w:pPr>
              <w:widowControl/>
              <w:autoSpaceDE/>
              <w:autoSpaceDN/>
              <w:jc w:val="both"/>
              <w:rPr>
                <w:bCs/>
                <w:sz w:val="24"/>
                <w:szCs w:val="24"/>
                <w:lang w:val="en-US" w:bidi="ar-SA"/>
              </w:rPr>
            </w:pPr>
            <w:r>
              <w:rPr>
                <w:color w:val="000000"/>
                <w:sz w:val="24"/>
                <w:szCs w:val="24"/>
                <w:lang w:val="en-US" w:bidi="ar-SA"/>
              </w:rPr>
              <w:t>Pub names often have a long tradition. Some come from the thirteenth or fourteenth century</w:t>
            </w:r>
          </w:p>
          <w:p w14:paraId="1B46845D">
            <w:pPr>
              <w:widowControl/>
              <w:shd w:val="clear" w:color="auto" w:fill="FFFFFF"/>
              <w:autoSpaceDE w:val="0"/>
              <w:autoSpaceDN w:val="0"/>
              <w:adjustRightInd w:val="0"/>
              <w:jc w:val="both"/>
              <w:rPr>
                <w:bCs/>
                <w:sz w:val="24"/>
                <w:szCs w:val="24"/>
                <w:lang w:val="en-US" w:bidi="ar-SA"/>
              </w:rPr>
            </w:pPr>
          </w:p>
          <w:p w14:paraId="7B50AE1C">
            <w:pPr>
              <w:widowControl/>
              <w:shd w:val="clear" w:color="auto" w:fill="FFFFFF"/>
              <w:autoSpaceDE w:val="0"/>
              <w:autoSpaceDN w:val="0"/>
              <w:adjustRightInd w:val="0"/>
              <w:jc w:val="both"/>
              <w:rPr>
                <w:bCs/>
                <w:sz w:val="24"/>
                <w:szCs w:val="24"/>
                <w:lang w:val="en-US" w:bidi="ar-SA"/>
              </w:rPr>
            </w:pPr>
          </w:p>
        </w:tc>
      </w:tr>
      <w:tr w14:paraId="4DB9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33A8F035">
            <w:pPr>
              <w:widowControl/>
              <w:autoSpaceDE/>
              <w:autoSpaceDN/>
              <w:ind w:left="360"/>
              <w:jc w:val="center"/>
              <w:rPr>
                <w:b/>
                <w:bCs/>
                <w:sz w:val="24"/>
                <w:szCs w:val="24"/>
                <w:lang w:val="en-US" w:bidi="ar-SA"/>
              </w:rPr>
            </w:pPr>
          </w:p>
          <w:p w14:paraId="7313F59F">
            <w:pPr>
              <w:widowControl/>
              <w:shd w:val="clear" w:color="auto" w:fill="FFFFFF"/>
              <w:autoSpaceDE w:val="0"/>
              <w:autoSpaceDN w:val="0"/>
              <w:adjustRightInd w:val="0"/>
              <w:jc w:val="center"/>
              <w:rPr>
                <w:sz w:val="24"/>
                <w:szCs w:val="24"/>
                <w:lang w:val="en-US" w:bidi="ar-SA"/>
              </w:rPr>
            </w:pPr>
            <w:r>
              <w:rPr>
                <w:b/>
                <w:bCs/>
                <w:color w:val="000000"/>
                <w:sz w:val="24"/>
                <w:szCs w:val="24"/>
                <w:lang w:val="en-US" w:bidi="ar-SA"/>
              </w:rPr>
              <w:t>Read the statements and say if they are true or false:</w:t>
            </w:r>
          </w:p>
          <w:p w14:paraId="5FC2C2D4">
            <w:pPr>
              <w:widowControl/>
              <w:autoSpaceDE/>
              <w:autoSpaceDN/>
              <w:jc w:val="both"/>
              <w:rPr>
                <w:bCs/>
                <w:sz w:val="24"/>
                <w:szCs w:val="24"/>
                <w:lang w:val="en-US" w:bidi="ar-SA"/>
              </w:rPr>
            </w:pPr>
          </w:p>
        </w:tc>
      </w:tr>
      <w:tr w14:paraId="39FE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55C3E423">
            <w:pPr>
              <w:widowControl/>
              <w:numPr>
                <w:ilvl w:val="0"/>
                <w:numId w:val="40"/>
              </w:numPr>
              <w:autoSpaceDE/>
              <w:autoSpaceDN/>
              <w:spacing w:after="160" w:line="252" w:lineRule="auto"/>
              <w:jc w:val="center"/>
              <w:rPr>
                <w:bCs/>
                <w:iCs/>
                <w:sz w:val="24"/>
                <w:szCs w:val="24"/>
                <w:lang w:val="en-US" w:bidi="ar-SA"/>
              </w:rPr>
            </w:pPr>
          </w:p>
        </w:tc>
        <w:tc>
          <w:tcPr>
            <w:tcW w:w="2256" w:type="pct"/>
          </w:tcPr>
          <w:p w14:paraId="5713F53F">
            <w:pPr>
              <w:widowControl/>
              <w:shd w:val="clear" w:color="auto" w:fill="FFFFFF"/>
              <w:autoSpaceDE w:val="0"/>
              <w:autoSpaceDN w:val="0"/>
              <w:adjustRightInd w:val="0"/>
              <w:jc w:val="both"/>
              <w:rPr>
                <w:bCs/>
                <w:iCs/>
                <w:sz w:val="24"/>
                <w:szCs w:val="24"/>
                <w:lang w:val="en-US" w:bidi="ar-SA"/>
              </w:rPr>
            </w:pPr>
            <w:r>
              <w:rPr>
                <w:color w:val="000000"/>
                <w:sz w:val="24"/>
                <w:szCs w:val="24"/>
                <w:lang w:val="en-US" w:bidi="ar-SA"/>
              </w:rPr>
              <w:t>Holly bushes and trees have red berries in autumn.</w:t>
            </w:r>
          </w:p>
        </w:tc>
        <w:tc>
          <w:tcPr>
            <w:tcW w:w="2311" w:type="pct"/>
          </w:tcPr>
          <w:p w14:paraId="33B44642">
            <w:pPr>
              <w:widowControl/>
              <w:autoSpaceDE/>
              <w:autoSpaceDN/>
              <w:jc w:val="both"/>
              <w:rPr>
                <w:bCs/>
                <w:sz w:val="24"/>
                <w:szCs w:val="24"/>
                <w:lang w:val="en-US" w:bidi="ar-SA"/>
              </w:rPr>
            </w:pPr>
            <w:r>
              <w:rPr>
                <w:bCs/>
                <w:sz w:val="24"/>
                <w:szCs w:val="24"/>
                <w:lang w:val="en-US" w:bidi="ar-SA"/>
              </w:rPr>
              <w:t>a) This statement is right.</w:t>
            </w:r>
          </w:p>
          <w:p w14:paraId="25F819AF">
            <w:pPr>
              <w:widowControl/>
              <w:shd w:val="clear" w:color="auto" w:fill="FFFFFF"/>
              <w:autoSpaceDE w:val="0"/>
              <w:autoSpaceDN w:val="0"/>
              <w:adjustRightInd w:val="0"/>
              <w:jc w:val="both"/>
              <w:rPr>
                <w:sz w:val="24"/>
                <w:szCs w:val="24"/>
                <w:lang w:val="en-US" w:bidi="ar-SA"/>
              </w:rPr>
            </w:pPr>
            <w:r>
              <w:rPr>
                <w:bCs/>
                <w:sz w:val="24"/>
                <w:szCs w:val="24"/>
                <w:lang w:val="en-US" w:bidi="ar-SA"/>
              </w:rPr>
              <w:t>b) This statement is false.</w:t>
            </w:r>
          </w:p>
        </w:tc>
      </w:tr>
      <w:tr w14:paraId="7AA0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567276E">
            <w:pPr>
              <w:widowControl/>
              <w:numPr>
                <w:ilvl w:val="0"/>
                <w:numId w:val="40"/>
              </w:numPr>
              <w:autoSpaceDE/>
              <w:autoSpaceDN/>
              <w:spacing w:after="160" w:line="252" w:lineRule="auto"/>
              <w:jc w:val="center"/>
              <w:rPr>
                <w:bCs/>
                <w:iCs/>
                <w:sz w:val="24"/>
                <w:szCs w:val="24"/>
                <w:lang w:val="en-US" w:bidi="ar-SA"/>
              </w:rPr>
            </w:pPr>
          </w:p>
        </w:tc>
        <w:tc>
          <w:tcPr>
            <w:tcW w:w="2256" w:type="pct"/>
          </w:tcPr>
          <w:p w14:paraId="41608D9D">
            <w:pPr>
              <w:widowControl/>
              <w:shd w:val="clear" w:color="auto" w:fill="FFFFFF"/>
              <w:autoSpaceDE w:val="0"/>
              <w:autoSpaceDN w:val="0"/>
              <w:adjustRightInd w:val="0"/>
              <w:ind w:firstLine="540"/>
              <w:jc w:val="both"/>
              <w:rPr>
                <w:sz w:val="24"/>
                <w:szCs w:val="24"/>
                <w:lang w:val="en-US" w:bidi="ar-SA"/>
              </w:rPr>
            </w:pPr>
            <w:r>
              <w:rPr>
                <w:color w:val="000000"/>
                <w:sz w:val="24"/>
                <w:szCs w:val="24"/>
                <w:lang w:val="en-US" w:bidi="ar-SA"/>
              </w:rPr>
              <w:t>British people sometimes lift their glasses before they drink and say, "Cheers". This means "Good luck".</w:t>
            </w:r>
          </w:p>
        </w:tc>
        <w:tc>
          <w:tcPr>
            <w:tcW w:w="2311" w:type="pct"/>
          </w:tcPr>
          <w:p w14:paraId="30259408">
            <w:pPr>
              <w:widowControl/>
              <w:autoSpaceDE/>
              <w:autoSpaceDN/>
              <w:jc w:val="both"/>
              <w:rPr>
                <w:bCs/>
                <w:sz w:val="24"/>
                <w:szCs w:val="24"/>
                <w:lang w:val="en-US" w:bidi="ar-SA"/>
              </w:rPr>
            </w:pPr>
            <w:r>
              <w:rPr>
                <w:bCs/>
                <w:sz w:val="24"/>
                <w:szCs w:val="24"/>
                <w:lang w:val="en-US" w:bidi="ar-SA"/>
              </w:rPr>
              <w:t>a) This statement is right.</w:t>
            </w:r>
          </w:p>
          <w:p w14:paraId="2CACC223">
            <w:pPr>
              <w:widowControl/>
              <w:autoSpaceDE/>
              <w:autoSpaceDN/>
              <w:jc w:val="both"/>
              <w:rPr>
                <w:bCs/>
                <w:sz w:val="24"/>
                <w:szCs w:val="24"/>
                <w:lang w:val="en-US" w:bidi="ar-SA"/>
              </w:rPr>
            </w:pPr>
            <w:r>
              <w:rPr>
                <w:bCs/>
                <w:sz w:val="24"/>
                <w:szCs w:val="24"/>
                <w:lang w:val="en-US" w:bidi="ar-SA"/>
              </w:rPr>
              <w:t>b) This statement is false.</w:t>
            </w:r>
          </w:p>
        </w:tc>
      </w:tr>
      <w:tr w14:paraId="4D9A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797FCD28">
            <w:pPr>
              <w:widowControl/>
              <w:numPr>
                <w:ilvl w:val="0"/>
                <w:numId w:val="40"/>
              </w:numPr>
              <w:autoSpaceDE/>
              <w:autoSpaceDN/>
              <w:spacing w:after="160" w:line="252" w:lineRule="auto"/>
              <w:jc w:val="center"/>
              <w:rPr>
                <w:bCs/>
                <w:iCs/>
                <w:sz w:val="24"/>
                <w:szCs w:val="24"/>
                <w:lang w:val="en-US" w:bidi="ar-SA"/>
              </w:rPr>
            </w:pPr>
          </w:p>
        </w:tc>
        <w:tc>
          <w:tcPr>
            <w:tcW w:w="2256" w:type="pct"/>
          </w:tcPr>
          <w:p w14:paraId="36EE6FF1">
            <w:pPr>
              <w:widowControl/>
              <w:shd w:val="clear" w:color="auto" w:fill="FFFFFF"/>
              <w:autoSpaceDE w:val="0"/>
              <w:autoSpaceDN w:val="0"/>
              <w:adjustRightInd w:val="0"/>
              <w:jc w:val="both"/>
              <w:rPr>
                <w:rFonts w:ascii="Arial" w:hAnsi="Arial"/>
                <w:sz w:val="24"/>
                <w:szCs w:val="24"/>
                <w:lang w:val="en-US" w:bidi="ar-SA"/>
              </w:rPr>
            </w:pPr>
            <w:r>
              <w:rPr>
                <w:color w:val="000000"/>
                <w:sz w:val="24"/>
                <w:szCs w:val="24"/>
                <w:lang w:val="en-US" w:bidi="ar-SA"/>
              </w:rPr>
              <w:t>A lot of families have their own Christmas pudding recipes. Some, for example, use a lot of butter.</w:t>
            </w:r>
          </w:p>
        </w:tc>
        <w:tc>
          <w:tcPr>
            <w:tcW w:w="2311" w:type="pct"/>
          </w:tcPr>
          <w:p w14:paraId="7449467E">
            <w:pPr>
              <w:widowControl/>
              <w:autoSpaceDE/>
              <w:autoSpaceDN/>
              <w:jc w:val="both"/>
              <w:rPr>
                <w:bCs/>
                <w:sz w:val="24"/>
                <w:szCs w:val="24"/>
                <w:lang w:val="en-US" w:bidi="ar-SA"/>
              </w:rPr>
            </w:pPr>
            <w:r>
              <w:rPr>
                <w:bCs/>
                <w:sz w:val="24"/>
                <w:szCs w:val="24"/>
                <w:lang w:val="en-US" w:bidi="ar-SA"/>
              </w:rPr>
              <w:t>a) This statement is right.</w:t>
            </w:r>
          </w:p>
          <w:p w14:paraId="3A2236BA">
            <w:pPr>
              <w:widowControl/>
              <w:shd w:val="clear" w:color="auto" w:fill="FFFFFF"/>
              <w:autoSpaceDE w:val="0"/>
              <w:autoSpaceDN w:val="0"/>
              <w:adjustRightInd w:val="0"/>
              <w:rPr>
                <w:rFonts w:ascii="Arial" w:hAnsi="Arial"/>
                <w:sz w:val="24"/>
                <w:szCs w:val="24"/>
                <w:lang w:val="en-US" w:bidi="ar-SA"/>
              </w:rPr>
            </w:pPr>
            <w:r>
              <w:rPr>
                <w:bCs/>
                <w:sz w:val="24"/>
                <w:szCs w:val="24"/>
                <w:lang w:val="en-US" w:bidi="ar-SA"/>
              </w:rPr>
              <w:t>b) This statement is false.</w:t>
            </w:r>
          </w:p>
        </w:tc>
      </w:tr>
      <w:tr w14:paraId="0985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32AB44C0">
            <w:pPr>
              <w:widowControl/>
              <w:numPr>
                <w:ilvl w:val="0"/>
                <w:numId w:val="40"/>
              </w:numPr>
              <w:autoSpaceDE/>
              <w:autoSpaceDN/>
              <w:spacing w:after="160" w:line="252" w:lineRule="auto"/>
              <w:jc w:val="center"/>
              <w:rPr>
                <w:bCs/>
                <w:iCs/>
                <w:sz w:val="24"/>
                <w:szCs w:val="24"/>
                <w:lang w:val="en-US" w:bidi="ar-SA"/>
              </w:rPr>
            </w:pPr>
          </w:p>
        </w:tc>
        <w:tc>
          <w:tcPr>
            <w:tcW w:w="2256" w:type="pct"/>
          </w:tcPr>
          <w:p w14:paraId="6F795AEE">
            <w:pPr>
              <w:widowControl/>
              <w:shd w:val="clear" w:color="auto" w:fill="FFFFFF"/>
              <w:autoSpaceDE w:val="0"/>
              <w:autoSpaceDN w:val="0"/>
              <w:adjustRightInd w:val="0"/>
              <w:jc w:val="both"/>
              <w:rPr>
                <w:bCs/>
                <w:iCs/>
                <w:sz w:val="24"/>
                <w:szCs w:val="24"/>
                <w:lang w:val="en-US" w:bidi="ar-SA"/>
              </w:rPr>
            </w:pPr>
            <w:r>
              <w:rPr>
                <w:color w:val="000000"/>
                <w:sz w:val="24"/>
                <w:szCs w:val="24"/>
                <w:lang w:val="en-US" w:bidi="ar-SA"/>
              </w:rPr>
              <w:t>"Real ale" is a fruit juice.</w:t>
            </w:r>
          </w:p>
        </w:tc>
        <w:tc>
          <w:tcPr>
            <w:tcW w:w="2311" w:type="pct"/>
          </w:tcPr>
          <w:p w14:paraId="1DA24CDB">
            <w:pPr>
              <w:widowControl/>
              <w:autoSpaceDE/>
              <w:autoSpaceDN/>
              <w:jc w:val="both"/>
              <w:rPr>
                <w:bCs/>
                <w:sz w:val="24"/>
                <w:szCs w:val="24"/>
                <w:lang w:val="en-US" w:bidi="ar-SA"/>
              </w:rPr>
            </w:pPr>
            <w:r>
              <w:rPr>
                <w:bCs/>
                <w:sz w:val="24"/>
                <w:szCs w:val="24"/>
                <w:lang w:val="en-US" w:bidi="ar-SA"/>
              </w:rPr>
              <w:t>a) This statement is right.</w:t>
            </w:r>
          </w:p>
          <w:p w14:paraId="766B32B7">
            <w:pPr>
              <w:widowControl/>
              <w:autoSpaceDE/>
              <w:autoSpaceDN/>
              <w:jc w:val="both"/>
              <w:rPr>
                <w:bCs/>
                <w:sz w:val="24"/>
                <w:szCs w:val="24"/>
                <w:lang w:val="en-US" w:bidi="ar-SA"/>
              </w:rPr>
            </w:pPr>
            <w:r>
              <w:rPr>
                <w:bCs/>
                <w:sz w:val="24"/>
                <w:szCs w:val="24"/>
                <w:lang w:val="en-US" w:bidi="ar-SA"/>
              </w:rPr>
              <w:t>b) This statement is false.</w:t>
            </w:r>
          </w:p>
        </w:tc>
      </w:tr>
      <w:tr w14:paraId="2130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tcPr>
          <w:p w14:paraId="62F5C049">
            <w:pPr>
              <w:widowControl/>
              <w:numPr>
                <w:ilvl w:val="0"/>
                <w:numId w:val="40"/>
              </w:numPr>
              <w:autoSpaceDE/>
              <w:autoSpaceDN/>
              <w:spacing w:after="160" w:line="252" w:lineRule="auto"/>
              <w:jc w:val="center"/>
              <w:rPr>
                <w:bCs/>
                <w:iCs/>
                <w:sz w:val="24"/>
                <w:szCs w:val="24"/>
                <w:lang w:val="en-US" w:bidi="ar-SA"/>
              </w:rPr>
            </w:pPr>
          </w:p>
        </w:tc>
        <w:tc>
          <w:tcPr>
            <w:tcW w:w="2256" w:type="pct"/>
          </w:tcPr>
          <w:p w14:paraId="08DE9860">
            <w:pPr>
              <w:widowControl/>
              <w:shd w:val="clear" w:color="auto" w:fill="FFFFFF"/>
              <w:autoSpaceDE w:val="0"/>
              <w:autoSpaceDN w:val="0"/>
              <w:adjustRightInd w:val="0"/>
              <w:jc w:val="both"/>
              <w:rPr>
                <w:bCs/>
                <w:iCs/>
                <w:sz w:val="24"/>
                <w:szCs w:val="24"/>
                <w:lang w:val="en-US" w:bidi="ar-SA"/>
              </w:rPr>
            </w:pPr>
            <w:r>
              <w:rPr>
                <w:color w:val="000000"/>
                <w:sz w:val="24"/>
                <w:szCs w:val="24"/>
                <w:lang w:val="en-US" w:bidi="ar-SA"/>
              </w:rPr>
              <w:t>The word "pub" is short for "public house".</w:t>
            </w:r>
          </w:p>
        </w:tc>
        <w:tc>
          <w:tcPr>
            <w:tcW w:w="2311" w:type="pct"/>
          </w:tcPr>
          <w:p w14:paraId="5E8844E9">
            <w:pPr>
              <w:widowControl/>
              <w:autoSpaceDE/>
              <w:autoSpaceDN/>
              <w:jc w:val="both"/>
              <w:rPr>
                <w:bCs/>
                <w:sz w:val="24"/>
                <w:szCs w:val="24"/>
                <w:lang w:val="en-US" w:bidi="ar-SA"/>
              </w:rPr>
            </w:pPr>
            <w:r>
              <w:rPr>
                <w:bCs/>
                <w:sz w:val="24"/>
                <w:szCs w:val="24"/>
                <w:lang w:val="en-US" w:bidi="ar-SA"/>
              </w:rPr>
              <w:t>a) This statement is right.</w:t>
            </w:r>
          </w:p>
          <w:p w14:paraId="2CC874AA">
            <w:pPr>
              <w:widowControl/>
              <w:autoSpaceDE/>
              <w:autoSpaceDN/>
              <w:jc w:val="both"/>
              <w:rPr>
                <w:bCs/>
                <w:sz w:val="24"/>
                <w:szCs w:val="24"/>
                <w:lang w:val="en-US" w:bidi="ar-SA"/>
              </w:rPr>
            </w:pPr>
            <w:r>
              <w:rPr>
                <w:bCs/>
                <w:sz w:val="24"/>
                <w:szCs w:val="24"/>
                <w:lang w:val="en-US" w:bidi="ar-SA"/>
              </w:rPr>
              <w:t>b) This statement is false.</w:t>
            </w:r>
          </w:p>
        </w:tc>
      </w:tr>
    </w:tbl>
    <w:p w14:paraId="58AB99CF">
      <w:pPr>
        <w:widowControl/>
        <w:autoSpaceDE/>
        <w:autoSpaceDN/>
        <w:ind w:left="360"/>
        <w:jc w:val="center"/>
        <w:rPr>
          <w:b/>
          <w:i/>
          <w:sz w:val="24"/>
          <w:szCs w:val="24"/>
          <w:lang w:val="en-US" w:bidi="ar-SA"/>
        </w:rPr>
      </w:pPr>
    </w:p>
    <w:p w14:paraId="4A387BAE">
      <w:pPr>
        <w:widowControl/>
        <w:shd w:val="clear" w:color="auto" w:fill="FFFFFF"/>
        <w:adjustRightInd w:val="0"/>
        <w:jc w:val="center"/>
        <w:rPr>
          <w:color w:val="000000"/>
          <w:sz w:val="24"/>
          <w:szCs w:val="24"/>
          <w:lang w:val="en-US" w:bidi="ar-SA"/>
        </w:rPr>
      </w:pPr>
    </w:p>
    <w:p w14:paraId="73EDA81C">
      <w:pPr>
        <w:widowControl/>
        <w:shd w:val="clear" w:color="auto" w:fill="FFFFFF"/>
        <w:adjustRightInd w:val="0"/>
        <w:jc w:val="both"/>
        <w:rPr>
          <w:b/>
          <w:bCs/>
          <w:color w:val="000000"/>
          <w:sz w:val="24"/>
          <w:szCs w:val="24"/>
          <w:lang w:val="en-US" w:bidi="ar-SA"/>
        </w:rPr>
      </w:pPr>
    </w:p>
    <w:p w14:paraId="7F573B92">
      <w:pPr>
        <w:widowControl/>
        <w:shd w:val="clear" w:color="auto" w:fill="FFFFFF"/>
        <w:adjustRightInd w:val="0"/>
        <w:jc w:val="both"/>
        <w:rPr>
          <w:b/>
          <w:bCs/>
          <w:color w:val="000000"/>
          <w:sz w:val="24"/>
          <w:szCs w:val="24"/>
          <w:lang w:val="en-US" w:bidi="ar-SA"/>
        </w:rPr>
      </w:pPr>
    </w:p>
    <w:p w14:paraId="5095448D">
      <w:pPr>
        <w:jc w:val="center"/>
        <w:rPr>
          <w:b/>
          <w:sz w:val="24"/>
          <w:szCs w:val="24"/>
          <w:lang w:val="en-US" w:eastAsia="en-US" w:bidi="ar-SA"/>
        </w:rPr>
      </w:pPr>
    </w:p>
    <w:p w14:paraId="0973C073">
      <w:pPr>
        <w:jc w:val="both"/>
        <w:rPr>
          <w:sz w:val="24"/>
          <w:szCs w:val="24"/>
          <w:lang w:val="en-US" w:eastAsia="en-US" w:bidi="ar-SA"/>
        </w:rPr>
      </w:pPr>
    </w:p>
    <w:p w14:paraId="38AAAC7B">
      <w:pPr>
        <w:widowControl/>
        <w:autoSpaceDE/>
        <w:autoSpaceDN/>
        <w:rPr>
          <w:rFonts w:eastAsia="Calibri"/>
          <w:sz w:val="24"/>
          <w:szCs w:val="24"/>
          <w:lang w:val="en-US" w:eastAsia="en-US" w:bidi="ar-SA"/>
        </w:rPr>
      </w:pPr>
    </w:p>
    <w:p w14:paraId="06A7C713">
      <w:pPr>
        <w:widowControl/>
        <w:autoSpaceDE/>
        <w:autoSpaceDN/>
        <w:jc w:val="both"/>
        <w:rPr>
          <w:rFonts w:eastAsia="Calibri"/>
          <w:sz w:val="24"/>
          <w:szCs w:val="24"/>
          <w:lang w:val="en-US" w:eastAsia="en-US" w:bidi="ar-SA"/>
        </w:rPr>
      </w:pPr>
    </w:p>
    <w:p w14:paraId="1F6456C0">
      <w:pPr>
        <w:rPr>
          <w:sz w:val="17"/>
          <w:lang w:val="en-US"/>
        </w:rPr>
        <w:sectPr>
          <w:pgSz w:w="11910" w:h="16840"/>
          <w:pgMar w:top="1040" w:right="440" w:bottom="800" w:left="740" w:header="0" w:footer="602" w:gutter="0"/>
          <w:cols w:space="720" w:num="1"/>
        </w:sectPr>
      </w:pPr>
    </w:p>
    <w:p w14:paraId="5ACE996C">
      <w:pPr>
        <w:spacing w:before="1" w:line="322" w:lineRule="exact"/>
        <w:ind w:left="980"/>
        <w:jc w:val="center"/>
        <w:rPr>
          <w:b/>
          <w:sz w:val="28"/>
          <w:szCs w:val="28"/>
          <w:lang w:eastAsia="en-US" w:bidi="ar-SA"/>
        </w:rPr>
      </w:pPr>
      <w:r>
        <w:rPr>
          <w:b/>
          <w:sz w:val="28"/>
          <w:szCs w:val="28"/>
          <w:lang w:eastAsia="en-US" w:bidi="ar-SA"/>
        </w:rPr>
        <w:t>Контроль понимания прочитанного текста</w:t>
      </w:r>
    </w:p>
    <w:p w14:paraId="42E0B06E">
      <w:pPr>
        <w:spacing w:before="1" w:line="322" w:lineRule="exact"/>
        <w:ind w:left="980"/>
        <w:jc w:val="center"/>
        <w:rPr>
          <w:b/>
          <w:sz w:val="28"/>
          <w:szCs w:val="28"/>
          <w:lang w:eastAsia="en-US" w:bidi="ar-SA"/>
        </w:rPr>
      </w:pPr>
    </w:p>
    <w:p w14:paraId="40DD50E4">
      <w:pPr>
        <w:widowControl/>
        <w:autoSpaceDE/>
        <w:autoSpaceDN/>
        <w:jc w:val="center"/>
        <w:rPr>
          <w:color w:val="000000"/>
          <w:sz w:val="28"/>
          <w:szCs w:val="28"/>
          <w:lang w:eastAsia="en-US" w:bidi="ar-SA"/>
        </w:rPr>
      </w:pPr>
      <w:r>
        <w:rPr>
          <w:b/>
          <w:bCs/>
          <w:color w:val="000000"/>
          <w:sz w:val="28"/>
          <w:szCs w:val="28"/>
          <w:lang w:val="en-US" w:eastAsia="en-US" w:bidi="ar-SA"/>
        </w:rPr>
        <w:t>Jim</w:t>
      </w:r>
      <w:r>
        <w:rPr>
          <w:b/>
          <w:bCs/>
          <w:color w:val="000000"/>
          <w:sz w:val="28"/>
          <w:szCs w:val="28"/>
          <w:lang w:eastAsia="en-US" w:bidi="ar-SA"/>
        </w:rPr>
        <w:t xml:space="preserve"> </w:t>
      </w:r>
      <w:r>
        <w:rPr>
          <w:b/>
          <w:bCs/>
          <w:color w:val="000000"/>
          <w:sz w:val="28"/>
          <w:szCs w:val="28"/>
          <w:lang w:val="en-US" w:eastAsia="en-US" w:bidi="ar-SA"/>
        </w:rPr>
        <w:t>and</w:t>
      </w:r>
      <w:r>
        <w:rPr>
          <w:b/>
          <w:bCs/>
          <w:color w:val="000000"/>
          <w:sz w:val="28"/>
          <w:szCs w:val="28"/>
          <w:lang w:eastAsia="en-US" w:bidi="ar-SA"/>
        </w:rPr>
        <w:t xml:space="preserve"> </w:t>
      </w:r>
      <w:r>
        <w:rPr>
          <w:b/>
          <w:bCs/>
          <w:color w:val="000000"/>
          <w:sz w:val="28"/>
          <w:szCs w:val="28"/>
          <w:lang w:val="en-US" w:eastAsia="en-US" w:bidi="ar-SA"/>
        </w:rPr>
        <w:t>Della</w:t>
      </w:r>
    </w:p>
    <w:p w14:paraId="05750802">
      <w:pPr>
        <w:widowControl/>
        <w:autoSpaceDE/>
        <w:autoSpaceDN/>
        <w:ind w:firstLine="708"/>
        <w:rPr>
          <w:color w:val="000000"/>
          <w:sz w:val="28"/>
          <w:szCs w:val="28"/>
          <w:lang w:val="en-US" w:eastAsia="en-US" w:bidi="ar-SA"/>
        </w:rPr>
      </w:pPr>
      <w:r>
        <w:rPr>
          <w:color w:val="000000"/>
          <w:sz w:val="28"/>
          <w:szCs w:val="28"/>
          <w:lang w:val="en-US" w:eastAsia="en-US" w:bidi="ar-SA"/>
        </w:rPr>
        <w:t>Jim and Della were two young people, husband and wife. They loved each other dearly. They lived in a small room in an old house in one of the dirty streets of New York. They worked from early morning till late at night, but they got very little money for their work. And still they had two things which were very dear to them – Jim’s watch and Della’s beautiful hair.</w:t>
      </w:r>
    </w:p>
    <w:p w14:paraId="75C0EBA5">
      <w:pPr>
        <w:widowControl/>
        <w:autoSpaceDE/>
        <w:autoSpaceDN/>
        <w:ind w:firstLine="708"/>
        <w:rPr>
          <w:color w:val="000000"/>
          <w:sz w:val="28"/>
          <w:szCs w:val="28"/>
          <w:lang w:val="en-US" w:eastAsia="en-US" w:bidi="ar-SA"/>
        </w:rPr>
      </w:pPr>
      <w:r>
        <w:rPr>
          <w:color w:val="000000"/>
          <w:sz w:val="28"/>
          <w:szCs w:val="28"/>
          <w:lang w:val="en-US" w:eastAsia="en-US" w:bidi="ar-SA"/>
        </w:rPr>
        <w:t>Christmas was coming and Della wanted to give Jim a nice present, but she had no money. She really didn’t know what to do. She sat on the sofa and began to cry. Suddenly an idea came to her. She got up and stood in front of the mirror and looked at her beautiful long hair. Then she left the house and in a few minutes she was already at hairdresser’s shop.</w:t>
      </w:r>
    </w:p>
    <w:p w14:paraId="051D1E9E">
      <w:pPr>
        <w:widowControl/>
        <w:autoSpaceDE/>
        <w:autoSpaceDN/>
        <w:ind w:firstLine="708"/>
        <w:rPr>
          <w:color w:val="000000"/>
          <w:sz w:val="28"/>
          <w:szCs w:val="28"/>
          <w:lang w:val="en-US" w:eastAsia="en-US" w:bidi="ar-SA"/>
        </w:rPr>
      </w:pPr>
      <w:r>
        <w:rPr>
          <w:color w:val="000000"/>
          <w:sz w:val="28"/>
          <w:szCs w:val="28"/>
          <w:lang w:val="en-US" w:eastAsia="en-US" w:bidi="ar-SA"/>
        </w:rPr>
        <w:t>“Will you buy my hair?” she asked. The hairdresser looked at her hair and said, “Yes, I will. It’s fine hair. I can give you twenty dollars for it.” Della was very happy. She took the money and went to buy a present for her husband. In one of the shops she saw a very beautiful watch-chain. “I’ll buy it, Jim will be very glad,” she said to herself. “He needs a chain for his watch.”</w:t>
      </w:r>
    </w:p>
    <w:p w14:paraId="492C48AC">
      <w:pPr>
        <w:widowControl/>
        <w:autoSpaceDE/>
        <w:autoSpaceDN/>
        <w:ind w:firstLine="708"/>
        <w:rPr>
          <w:color w:val="000000"/>
          <w:sz w:val="28"/>
          <w:szCs w:val="28"/>
          <w:lang w:val="en-US" w:eastAsia="en-US" w:bidi="ar-SA"/>
        </w:rPr>
      </w:pPr>
      <w:r>
        <w:rPr>
          <w:color w:val="000000"/>
          <w:sz w:val="28"/>
          <w:szCs w:val="28"/>
          <w:lang w:val="en-US" w:eastAsia="en-US" w:bidi="ar-SA"/>
        </w:rPr>
        <w:t>So Della bought a gold watch-chain as a Christmas present for Jim. When she got home, Jim was already there waiting for her. He looked at his smiling little wife and understood everything.</w:t>
      </w:r>
    </w:p>
    <w:p w14:paraId="42ECCDF1">
      <w:pPr>
        <w:widowControl/>
        <w:autoSpaceDE/>
        <w:autoSpaceDN/>
        <w:rPr>
          <w:color w:val="000000"/>
          <w:sz w:val="28"/>
          <w:szCs w:val="28"/>
          <w:lang w:val="en-US" w:eastAsia="en-US" w:bidi="ar-SA"/>
        </w:rPr>
      </w:pPr>
      <w:r>
        <w:rPr>
          <w:color w:val="000000"/>
          <w:sz w:val="28"/>
          <w:szCs w:val="28"/>
          <w:lang w:val="en-US" w:eastAsia="en-US" w:bidi="ar-SA"/>
        </w:rPr>
        <w:t>“Why did you do it?” he asked.</w:t>
      </w:r>
    </w:p>
    <w:p w14:paraId="11A58021">
      <w:pPr>
        <w:widowControl/>
        <w:autoSpaceDE/>
        <w:autoSpaceDN/>
        <w:ind w:firstLine="708"/>
        <w:rPr>
          <w:color w:val="000000"/>
          <w:sz w:val="28"/>
          <w:szCs w:val="28"/>
          <w:lang w:val="en-US" w:eastAsia="en-US" w:bidi="ar-SA"/>
        </w:rPr>
      </w:pPr>
      <w:r>
        <w:rPr>
          <w:color w:val="000000"/>
          <w:sz w:val="28"/>
          <w:szCs w:val="28"/>
          <w:lang w:val="en-US" w:eastAsia="en-US" w:bidi="ar-SA"/>
        </w:rPr>
        <w:t>“Dear Jim, my hair will grow and I wanted to give you a present. Here it is,” and she put the watch-chain into his hand.</w:t>
      </w:r>
    </w:p>
    <w:p w14:paraId="153122D8">
      <w:pPr>
        <w:widowControl/>
        <w:autoSpaceDE/>
        <w:autoSpaceDN/>
        <w:ind w:firstLine="708"/>
        <w:rPr>
          <w:color w:val="000000"/>
          <w:sz w:val="28"/>
          <w:szCs w:val="28"/>
          <w:lang w:val="en-US" w:eastAsia="en-US" w:bidi="ar-SA"/>
        </w:rPr>
      </w:pPr>
      <w:r>
        <w:rPr>
          <w:color w:val="000000"/>
          <w:sz w:val="28"/>
          <w:szCs w:val="28"/>
          <w:lang w:val="en-US" w:eastAsia="en-US" w:bidi="ar-SA"/>
        </w:rPr>
        <w:t>The beautiful chain, Della’s present, was of no use to him. He had sold his gold watch to buy a Christmas present for his wife. He took a packet out of his pocket and gave it to Della. She opened it and saw two beautiful combs, the combs that she had seen in a shop window and had wanted for so long.</w:t>
      </w:r>
    </w:p>
    <w:p w14:paraId="19127C6E">
      <w:pPr>
        <w:widowControl/>
        <w:autoSpaceDE/>
        <w:autoSpaceDN/>
        <w:rPr>
          <w:color w:val="000000"/>
          <w:sz w:val="28"/>
          <w:szCs w:val="28"/>
          <w:lang w:val="en-US" w:eastAsia="en-US" w:bidi="ar-SA"/>
        </w:rPr>
      </w:pPr>
      <w:r>
        <w:rPr>
          <w:b/>
          <w:i/>
          <w:iCs/>
          <w:color w:val="000000"/>
          <w:sz w:val="28"/>
          <w:szCs w:val="28"/>
          <w:lang w:val="en-US" w:eastAsia="en-US" w:bidi="ar-SA"/>
        </w:rPr>
        <w:t>1. Read the text and choose the correct item to complete the sentence</w:t>
      </w:r>
      <w:r>
        <w:rPr>
          <w:i/>
          <w:iCs/>
          <w:color w:val="000000"/>
          <w:sz w:val="28"/>
          <w:szCs w:val="28"/>
          <w:lang w:val="en-US" w:eastAsia="en-US" w:bidi="ar-SA"/>
        </w:rPr>
        <w:t>.</w:t>
      </w:r>
    </w:p>
    <w:p w14:paraId="753C5822">
      <w:pPr>
        <w:widowControl/>
        <w:numPr>
          <w:ilvl w:val="0"/>
          <w:numId w:val="41"/>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 xml:space="preserve">Jim and Della were </w:t>
      </w:r>
    </w:p>
    <w:p w14:paraId="270DF7D4">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A. husband and wife</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sister and brother</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friends</w:t>
      </w:r>
    </w:p>
    <w:p w14:paraId="5DE95402">
      <w:pPr>
        <w:widowControl/>
        <w:numPr>
          <w:ilvl w:val="0"/>
          <w:numId w:val="42"/>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 xml:space="preserve">They lived in </w:t>
      </w:r>
      <w:r>
        <w:rPr>
          <w:color w:val="000000"/>
          <w:sz w:val="28"/>
          <w:szCs w:val="28"/>
          <w:lang w:val="en-US" w:eastAsia="en-US" w:bidi="ar-SA"/>
        </w:rPr>
        <w:tab/>
      </w:r>
      <w:r>
        <w:rPr>
          <w:color w:val="000000"/>
          <w:sz w:val="28"/>
          <w:szCs w:val="28"/>
          <w:lang w:val="en-US" w:eastAsia="en-US" w:bidi="ar-SA"/>
        </w:rPr>
        <w:tab/>
      </w:r>
    </w:p>
    <w:p w14:paraId="5B48C251">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A. London</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Paris</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New York</w:t>
      </w:r>
    </w:p>
    <w:p w14:paraId="1153855B">
      <w:pPr>
        <w:widowControl/>
        <w:numPr>
          <w:ilvl w:val="0"/>
          <w:numId w:val="43"/>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Their room was in .</w:t>
      </w:r>
    </w:p>
    <w:p w14:paraId="4C2FA510">
      <w:pPr>
        <w:widowControl/>
        <w:numPr>
          <w:ilvl w:val="0"/>
          <w:numId w:val="44"/>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a rich house</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an old house</w:t>
      </w:r>
      <w:r>
        <w:rPr>
          <w:color w:val="000000"/>
          <w:sz w:val="28"/>
          <w:szCs w:val="28"/>
          <w:lang w:val="en-US" w:eastAsia="en-US" w:bidi="ar-SA"/>
        </w:rPr>
        <w:tab/>
      </w:r>
      <w:r>
        <w:rPr>
          <w:color w:val="000000"/>
          <w:sz w:val="28"/>
          <w:szCs w:val="28"/>
          <w:lang w:val="en-US" w:eastAsia="en-US" w:bidi="ar-SA"/>
        </w:rPr>
        <w:t>C. their own house</w:t>
      </w:r>
    </w:p>
    <w:p w14:paraId="5ADC28B5">
      <w:pPr>
        <w:widowControl/>
        <w:numPr>
          <w:ilvl w:val="0"/>
          <w:numId w:val="45"/>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They were .</w:t>
      </w:r>
    </w:p>
    <w:p w14:paraId="4B12960C">
      <w:pPr>
        <w:widowControl/>
        <w:numPr>
          <w:ilvl w:val="0"/>
          <w:numId w:val="46"/>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lazy</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rich</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poor</w:t>
      </w:r>
    </w:p>
    <w:p w14:paraId="23133296">
      <w:pPr>
        <w:widowControl/>
        <w:numPr>
          <w:ilvl w:val="0"/>
          <w:numId w:val="47"/>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They had two things dear to them- .</w:t>
      </w:r>
    </w:p>
    <w:p w14:paraId="3288715F">
      <w:pPr>
        <w:widowControl/>
        <w:numPr>
          <w:ilvl w:val="0"/>
          <w:numId w:val="48"/>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Jim’s gold watch and Della’s beautiful hair</w:t>
      </w:r>
      <w:r>
        <w:rPr>
          <w:color w:val="000000"/>
          <w:sz w:val="28"/>
          <w:szCs w:val="28"/>
          <w:lang w:val="en-US" w:eastAsia="en-US" w:bidi="ar-SA"/>
        </w:rPr>
        <w:tab/>
      </w:r>
      <w:r>
        <w:rPr>
          <w:color w:val="000000"/>
          <w:sz w:val="28"/>
          <w:szCs w:val="28"/>
          <w:lang w:val="en-US" w:eastAsia="en-US" w:bidi="ar-SA"/>
        </w:rPr>
        <w:t>B. a big house and a beautiful garden</w:t>
      </w:r>
    </w:p>
    <w:p w14:paraId="37720AED">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C. a music box and a magic boo</w:t>
      </w:r>
    </w:p>
    <w:p w14:paraId="2D19EF87">
      <w:pPr>
        <w:widowControl/>
        <w:numPr>
          <w:ilvl w:val="0"/>
          <w:numId w:val="49"/>
        </w:numPr>
        <w:tabs>
          <w:tab w:val="left" w:pos="-567"/>
        </w:tabs>
        <w:autoSpaceDE/>
        <w:autoSpaceDN/>
        <w:spacing w:after="40" w:line="254" w:lineRule="auto"/>
        <w:ind w:left="-567" w:firstLine="0"/>
        <w:rPr>
          <w:color w:val="000000"/>
          <w:sz w:val="28"/>
          <w:szCs w:val="28"/>
          <w:lang w:eastAsia="en-US" w:bidi="ar-SA"/>
        </w:rPr>
      </w:pPr>
      <w:r>
        <w:rPr>
          <w:color w:val="000000"/>
          <w:sz w:val="28"/>
          <w:szCs w:val="28"/>
          <w:lang w:val="en-US" w:eastAsia="en-US" w:bidi="ar-SA"/>
        </w:rPr>
        <w:t xml:space="preserve">____   </w:t>
      </w:r>
      <w:r>
        <w:rPr>
          <w:color w:val="000000"/>
          <w:sz w:val="28"/>
          <w:szCs w:val="28"/>
          <w:lang w:eastAsia="en-US" w:bidi="ar-SA"/>
        </w:rPr>
        <w:t>was coming.</w:t>
      </w:r>
    </w:p>
    <w:p w14:paraId="5706E82E">
      <w:pPr>
        <w:widowControl/>
        <w:numPr>
          <w:ilvl w:val="0"/>
          <w:numId w:val="50"/>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New Year</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Christmas</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Women’s Day</w:t>
      </w:r>
    </w:p>
    <w:p w14:paraId="3F061A42">
      <w:pPr>
        <w:widowControl/>
        <w:numPr>
          <w:ilvl w:val="0"/>
          <w:numId w:val="51"/>
        </w:numPr>
        <w:tabs>
          <w:tab w:val="left" w:pos="-567"/>
          <w:tab w:val="clear" w:pos="720"/>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Della wanted .</w:t>
      </w:r>
    </w:p>
    <w:p w14:paraId="682A1EE1">
      <w:pPr>
        <w:widowControl/>
        <w:numPr>
          <w:ilvl w:val="0"/>
          <w:numId w:val="52"/>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to buy a New Year Tree</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to buy Jim a nice present</w:t>
      </w:r>
      <w:r>
        <w:rPr>
          <w:color w:val="000000"/>
          <w:sz w:val="28"/>
          <w:szCs w:val="28"/>
          <w:lang w:val="en-US" w:eastAsia="en-US" w:bidi="ar-SA"/>
        </w:rPr>
        <w:tab/>
      </w:r>
      <w:r>
        <w:rPr>
          <w:color w:val="000000"/>
          <w:sz w:val="28"/>
          <w:szCs w:val="28"/>
          <w:lang w:val="en-US" w:eastAsia="en-US" w:bidi="ar-SA"/>
        </w:rPr>
        <w:t>C. to visit her mother</w:t>
      </w:r>
    </w:p>
    <w:p w14:paraId="32EF93D4">
      <w:pPr>
        <w:widowControl/>
        <w:numPr>
          <w:ilvl w:val="0"/>
          <w:numId w:val="53"/>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She went to .</w:t>
      </w:r>
    </w:p>
    <w:p w14:paraId="2C06E9AF">
      <w:pPr>
        <w:widowControl/>
        <w:numPr>
          <w:ilvl w:val="0"/>
          <w:numId w:val="54"/>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the hairdresser’s shop</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her mother</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the cinema</w:t>
      </w:r>
    </w:p>
    <w:p w14:paraId="203FA4DC">
      <w:pPr>
        <w:widowControl/>
        <w:numPr>
          <w:ilvl w:val="0"/>
          <w:numId w:val="55"/>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Della sold her hair for .</w:t>
      </w:r>
    </w:p>
    <w:p w14:paraId="44A44DEF">
      <w:pPr>
        <w:widowControl/>
        <w:numPr>
          <w:ilvl w:val="0"/>
          <w:numId w:val="56"/>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twenty-five dollars</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twenty dollars</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twenty pounds</w:t>
      </w:r>
    </w:p>
    <w:p w14:paraId="6E4EA4A3">
      <w:pPr>
        <w:widowControl/>
        <w:numPr>
          <w:ilvl w:val="0"/>
          <w:numId w:val="57"/>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She bought .</w:t>
      </w:r>
    </w:p>
    <w:p w14:paraId="5A0EE0BF">
      <w:pPr>
        <w:widowControl/>
        <w:numPr>
          <w:ilvl w:val="0"/>
          <w:numId w:val="58"/>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the combs she had wanted for a long time</w:t>
      </w:r>
      <w:r>
        <w:rPr>
          <w:color w:val="000000"/>
          <w:sz w:val="28"/>
          <w:szCs w:val="28"/>
          <w:lang w:val="en-US" w:eastAsia="en-US" w:bidi="ar-SA"/>
        </w:rPr>
        <w:tab/>
      </w:r>
      <w:r>
        <w:rPr>
          <w:color w:val="000000"/>
          <w:sz w:val="28"/>
          <w:szCs w:val="28"/>
          <w:lang w:val="en-US" w:eastAsia="en-US" w:bidi="ar-SA"/>
        </w:rPr>
        <w:t>B. a gold watch chain for Jim</w:t>
      </w:r>
    </w:p>
    <w:p w14:paraId="07D0F002">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C. a gold watch for Jim</w:t>
      </w:r>
    </w:p>
    <w:p w14:paraId="7594306D">
      <w:pPr>
        <w:widowControl/>
        <w:numPr>
          <w:ilvl w:val="0"/>
          <w:numId w:val="59"/>
        </w:numPr>
        <w:tabs>
          <w:tab w:val="left" w:pos="-567"/>
        </w:tabs>
        <w:autoSpaceDE/>
        <w:autoSpaceDN/>
        <w:spacing w:after="40" w:line="254" w:lineRule="auto"/>
        <w:ind w:left="-567" w:firstLine="0"/>
        <w:rPr>
          <w:color w:val="000000"/>
          <w:sz w:val="28"/>
          <w:szCs w:val="28"/>
          <w:lang w:eastAsia="en-US" w:bidi="ar-SA"/>
        </w:rPr>
      </w:pPr>
      <w:r>
        <w:rPr>
          <w:color w:val="000000"/>
          <w:sz w:val="28"/>
          <w:szCs w:val="28"/>
          <w:lang w:val="en-US" w:eastAsia="en-US" w:bidi="ar-SA"/>
        </w:rPr>
        <w:t xml:space="preserve">Jim bought </w:t>
      </w:r>
      <w:r>
        <w:rPr>
          <w:color w:val="000000"/>
          <w:sz w:val="28"/>
          <w:szCs w:val="28"/>
          <w:lang w:eastAsia="en-US" w:bidi="ar-SA"/>
        </w:rPr>
        <w:t>.</w:t>
      </w:r>
    </w:p>
    <w:p w14:paraId="5112AC2C">
      <w:pPr>
        <w:widowControl/>
        <w:numPr>
          <w:ilvl w:val="0"/>
          <w:numId w:val="60"/>
        </w:numPr>
        <w:tabs>
          <w:tab w:val="left" w:pos="-567"/>
        </w:tabs>
        <w:autoSpaceDE/>
        <w:autoSpaceDN/>
        <w:spacing w:after="40" w:line="254" w:lineRule="auto"/>
        <w:ind w:left="-567" w:firstLine="0"/>
        <w:rPr>
          <w:color w:val="000000"/>
          <w:sz w:val="28"/>
          <w:szCs w:val="28"/>
          <w:lang w:val="en-US" w:eastAsia="en-US" w:bidi="ar-SA"/>
        </w:rPr>
      </w:pPr>
      <w:r>
        <w:rPr>
          <w:color w:val="000000"/>
          <w:sz w:val="28"/>
          <w:szCs w:val="28"/>
          <w:lang w:val="en-US" w:eastAsia="en-US" w:bidi="ar-SA"/>
        </w:rPr>
        <w:t>flowers for Della</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B. a gold watch</w:t>
      </w:r>
      <w:r>
        <w:rPr>
          <w:color w:val="000000"/>
          <w:sz w:val="28"/>
          <w:szCs w:val="28"/>
          <w:lang w:val="en-US" w:eastAsia="en-US" w:bidi="ar-SA"/>
        </w:rPr>
        <w:tab/>
      </w:r>
      <w:r>
        <w:rPr>
          <w:color w:val="000000"/>
          <w:sz w:val="28"/>
          <w:szCs w:val="28"/>
          <w:lang w:val="en-US" w:eastAsia="en-US" w:bidi="ar-SA"/>
        </w:rPr>
        <w:tab/>
      </w:r>
      <w:r>
        <w:rPr>
          <w:color w:val="000000"/>
          <w:sz w:val="28"/>
          <w:szCs w:val="28"/>
          <w:lang w:val="en-US" w:eastAsia="en-US" w:bidi="ar-SA"/>
        </w:rPr>
        <w:t>C. beautiful combs for Della</w:t>
      </w:r>
    </w:p>
    <w:p w14:paraId="54640773">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2. Answer the questions, give full answers</w:t>
      </w:r>
    </w:p>
    <w:p w14:paraId="1C7E9D19">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1. Who were Jim and Della? Describe them</w:t>
      </w:r>
    </w:p>
    <w:p w14:paraId="405D8526">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2. Why was Della crying at the Christmas eve?</w:t>
      </w:r>
    </w:p>
    <w:p w14:paraId="5EC9DE11">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3. How did Della manage to buy a present for Jim?</w:t>
      </w:r>
    </w:p>
    <w:p w14:paraId="01591529">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4. How did Jim manage to buy a present for Della?</w:t>
      </w:r>
    </w:p>
    <w:p w14:paraId="518D7759">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5. How do you think it is a true love story? Why?</w:t>
      </w:r>
    </w:p>
    <w:p w14:paraId="3B2866AD">
      <w:pPr>
        <w:widowControl/>
        <w:tabs>
          <w:tab w:val="left" w:pos="-567"/>
        </w:tabs>
        <w:autoSpaceDE/>
        <w:autoSpaceDN/>
        <w:ind w:left="-567"/>
        <w:rPr>
          <w:color w:val="000000"/>
          <w:sz w:val="28"/>
          <w:szCs w:val="28"/>
          <w:lang w:val="en-US" w:eastAsia="en-US" w:bidi="ar-SA"/>
        </w:rPr>
      </w:pPr>
      <w:r>
        <w:rPr>
          <w:color w:val="000000"/>
          <w:sz w:val="28"/>
          <w:szCs w:val="28"/>
          <w:lang w:val="en-US" w:eastAsia="en-US" w:bidi="ar-SA"/>
        </w:rPr>
        <w:t>3. Put 5 questions to the text (general, special, alternative, who-question, tag-question)</w:t>
      </w:r>
    </w:p>
    <w:p w14:paraId="17F7DBE2">
      <w:pPr>
        <w:widowControl/>
        <w:tabs>
          <w:tab w:val="left" w:pos="-567"/>
        </w:tabs>
        <w:autoSpaceDE/>
        <w:autoSpaceDN/>
        <w:spacing w:after="40" w:line="254" w:lineRule="auto"/>
        <w:ind w:left="-567"/>
        <w:rPr>
          <w:rFonts w:eastAsia="Calibri"/>
          <w:sz w:val="28"/>
          <w:szCs w:val="28"/>
          <w:lang w:val="en-US" w:eastAsia="en-US" w:bidi="ar-SA"/>
        </w:rPr>
      </w:pPr>
    </w:p>
    <w:p w14:paraId="1ABB2932">
      <w:pPr>
        <w:spacing w:before="1" w:line="322" w:lineRule="exact"/>
        <w:ind w:left="980"/>
        <w:jc w:val="center"/>
        <w:rPr>
          <w:b/>
          <w:sz w:val="28"/>
          <w:szCs w:val="28"/>
          <w:lang w:val="en-US" w:eastAsia="en-US" w:bidi="ar-SA"/>
        </w:rPr>
      </w:pPr>
    </w:p>
    <w:p w14:paraId="19283091">
      <w:pPr>
        <w:spacing w:before="1" w:line="322" w:lineRule="exact"/>
        <w:ind w:left="980"/>
        <w:jc w:val="center"/>
        <w:rPr>
          <w:b/>
          <w:sz w:val="28"/>
          <w:szCs w:val="28"/>
          <w:lang w:val="en-US" w:eastAsia="en-US" w:bidi="ar-SA"/>
        </w:rPr>
      </w:pPr>
    </w:p>
    <w:p w14:paraId="35DBF681">
      <w:pPr>
        <w:spacing w:before="1" w:line="322" w:lineRule="exact"/>
        <w:ind w:left="980"/>
        <w:jc w:val="center"/>
        <w:rPr>
          <w:b/>
          <w:sz w:val="28"/>
          <w:szCs w:val="28"/>
          <w:lang w:val="en-US" w:eastAsia="en-US" w:bidi="ar-SA"/>
        </w:rPr>
      </w:pPr>
    </w:p>
    <w:p w14:paraId="528C85CF">
      <w:pPr>
        <w:widowControl/>
        <w:autoSpaceDE/>
        <w:autoSpaceDN/>
        <w:spacing w:after="40" w:line="252" w:lineRule="auto"/>
        <w:rPr>
          <w:rFonts w:eastAsia="Calibri"/>
          <w:b/>
          <w:bCs/>
          <w:sz w:val="28"/>
          <w:lang w:val="en-US" w:eastAsia="en-US" w:bidi="ar-SA"/>
        </w:rPr>
      </w:pPr>
    </w:p>
    <w:p w14:paraId="73F632F5">
      <w:pPr>
        <w:widowControl/>
        <w:autoSpaceDE/>
        <w:autoSpaceDN/>
        <w:spacing w:after="40" w:line="252" w:lineRule="auto"/>
        <w:jc w:val="center"/>
        <w:rPr>
          <w:rFonts w:eastAsia="Calibri"/>
          <w:b/>
          <w:bCs/>
          <w:sz w:val="28"/>
          <w:lang w:val="en-US" w:eastAsia="en-US" w:bidi="ar-SA"/>
        </w:rPr>
      </w:pPr>
    </w:p>
    <w:p w14:paraId="470DDC43">
      <w:pPr>
        <w:widowControl/>
        <w:autoSpaceDE/>
        <w:autoSpaceDN/>
        <w:spacing w:after="40" w:line="254" w:lineRule="auto"/>
        <w:rPr>
          <w:rFonts w:eastAsia="Calibri"/>
          <w:sz w:val="28"/>
          <w:lang w:val="en-US" w:eastAsia="en-US" w:bidi="ar-SA"/>
        </w:rPr>
      </w:pPr>
    </w:p>
    <w:p w14:paraId="629D905C">
      <w:pPr>
        <w:tabs>
          <w:tab w:val="left" w:pos="539"/>
          <w:tab w:val="left" w:pos="540"/>
        </w:tabs>
        <w:ind w:right="128"/>
        <w:rPr>
          <w:sz w:val="28"/>
          <w:szCs w:val="28"/>
          <w:lang w:val="en-US"/>
        </w:rPr>
      </w:pP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Cambria">
    <w:panose1 w:val="02040503050406030204"/>
    <w:charset w:val="CC"/>
    <w:family w:val="roman"/>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9695573"/>
      <w:docPartObj>
        <w:docPartGallery w:val="autotext"/>
      </w:docPartObj>
    </w:sdtPr>
    <w:sdtContent>
      <w:p w14:paraId="759FF40F">
        <w:pPr>
          <w:pStyle w:val="9"/>
          <w:jc w:val="right"/>
        </w:pPr>
        <w:r>
          <w:fldChar w:fldCharType="begin"/>
        </w:r>
        <w:r>
          <w:instrText xml:space="preserve">PAGE   \* MERGEFORMAT</w:instrText>
        </w:r>
        <w:r>
          <w:fldChar w:fldCharType="separate"/>
        </w:r>
        <w:r>
          <w:t>40</w:t>
        </w:r>
        <w:r>
          <w:fldChar w:fldCharType="end"/>
        </w:r>
      </w:p>
    </w:sdtContent>
  </w:sdt>
  <w:p w14:paraId="3AA65F5F">
    <w:pPr>
      <w:pStyle w:val="8"/>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15ACA"/>
    <w:multiLevelType w:val="multilevel"/>
    <w:tmpl w:val="00515ACA"/>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0B55C9E"/>
    <w:multiLevelType w:val="multilevel"/>
    <w:tmpl w:val="00B55C9E"/>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0F02A0A"/>
    <w:multiLevelType w:val="multilevel"/>
    <w:tmpl w:val="00F02A0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2494BEB"/>
    <w:multiLevelType w:val="multilevel"/>
    <w:tmpl w:val="02494BEB"/>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49C08F6"/>
    <w:multiLevelType w:val="multilevel"/>
    <w:tmpl w:val="049C08F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71976EA"/>
    <w:multiLevelType w:val="multilevel"/>
    <w:tmpl w:val="071976EA"/>
    <w:lvl w:ilvl="0" w:tentative="0">
      <w:start w:val="0"/>
      <w:numFmt w:val="bullet"/>
      <w:lvlText w:val="-"/>
      <w:lvlJc w:val="left"/>
      <w:pPr>
        <w:ind w:left="539" w:hanging="164"/>
      </w:pPr>
      <w:rPr>
        <w:rFonts w:hint="default" w:ascii="Times New Roman" w:hAnsi="Times New Roman" w:eastAsia="Times New Roman" w:cs="Times New Roman"/>
        <w:w w:val="99"/>
        <w:sz w:val="28"/>
        <w:szCs w:val="28"/>
        <w:lang w:val="en-US" w:eastAsia="en-US" w:bidi="en-US"/>
      </w:rPr>
    </w:lvl>
    <w:lvl w:ilvl="1" w:tentative="0">
      <w:start w:val="0"/>
      <w:numFmt w:val="bullet"/>
      <w:lvlText w:val="•"/>
      <w:lvlJc w:val="left"/>
      <w:pPr>
        <w:ind w:left="1524" w:hanging="164"/>
      </w:pPr>
      <w:rPr>
        <w:rFonts w:hint="default"/>
        <w:lang w:val="en-US" w:eastAsia="en-US" w:bidi="en-US"/>
      </w:rPr>
    </w:lvl>
    <w:lvl w:ilvl="2" w:tentative="0">
      <w:start w:val="0"/>
      <w:numFmt w:val="bullet"/>
      <w:lvlText w:val="•"/>
      <w:lvlJc w:val="left"/>
      <w:pPr>
        <w:ind w:left="2508" w:hanging="164"/>
      </w:pPr>
      <w:rPr>
        <w:rFonts w:hint="default"/>
        <w:lang w:val="en-US" w:eastAsia="en-US" w:bidi="en-US"/>
      </w:rPr>
    </w:lvl>
    <w:lvl w:ilvl="3" w:tentative="0">
      <w:start w:val="0"/>
      <w:numFmt w:val="bullet"/>
      <w:lvlText w:val="•"/>
      <w:lvlJc w:val="left"/>
      <w:pPr>
        <w:ind w:left="3493" w:hanging="164"/>
      </w:pPr>
      <w:rPr>
        <w:rFonts w:hint="default"/>
        <w:lang w:val="en-US" w:eastAsia="en-US" w:bidi="en-US"/>
      </w:rPr>
    </w:lvl>
    <w:lvl w:ilvl="4" w:tentative="0">
      <w:start w:val="0"/>
      <w:numFmt w:val="bullet"/>
      <w:lvlText w:val="•"/>
      <w:lvlJc w:val="left"/>
      <w:pPr>
        <w:ind w:left="4477" w:hanging="164"/>
      </w:pPr>
      <w:rPr>
        <w:rFonts w:hint="default"/>
        <w:lang w:val="en-US" w:eastAsia="en-US" w:bidi="en-US"/>
      </w:rPr>
    </w:lvl>
    <w:lvl w:ilvl="5" w:tentative="0">
      <w:start w:val="0"/>
      <w:numFmt w:val="bullet"/>
      <w:lvlText w:val="•"/>
      <w:lvlJc w:val="left"/>
      <w:pPr>
        <w:ind w:left="5462" w:hanging="164"/>
      </w:pPr>
      <w:rPr>
        <w:rFonts w:hint="default"/>
        <w:lang w:val="en-US" w:eastAsia="en-US" w:bidi="en-US"/>
      </w:rPr>
    </w:lvl>
    <w:lvl w:ilvl="6" w:tentative="0">
      <w:start w:val="0"/>
      <w:numFmt w:val="bullet"/>
      <w:lvlText w:val="•"/>
      <w:lvlJc w:val="left"/>
      <w:pPr>
        <w:ind w:left="6446" w:hanging="164"/>
      </w:pPr>
      <w:rPr>
        <w:rFonts w:hint="default"/>
        <w:lang w:val="en-US" w:eastAsia="en-US" w:bidi="en-US"/>
      </w:rPr>
    </w:lvl>
    <w:lvl w:ilvl="7" w:tentative="0">
      <w:start w:val="0"/>
      <w:numFmt w:val="bullet"/>
      <w:lvlText w:val="•"/>
      <w:lvlJc w:val="left"/>
      <w:pPr>
        <w:ind w:left="7430" w:hanging="164"/>
      </w:pPr>
      <w:rPr>
        <w:rFonts w:hint="default"/>
        <w:lang w:val="en-US" w:eastAsia="en-US" w:bidi="en-US"/>
      </w:rPr>
    </w:lvl>
    <w:lvl w:ilvl="8" w:tentative="0">
      <w:start w:val="0"/>
      <w:numFmt w:val="bullet"/>
      <w:lvlText w:val="•"/>
      <w:lvlJc w:val="left"/>
      <w:pPr>
        <w:ind w:left="8415" w:hanging="164"/>
      </w:pPr>
      <w:rPr>
        <w:rFonts w:hint="default"/>
        <w:lang w:val="en-US" w:eastAsia="en-US" w:bidi="en-US"/>
      </w:rPr>
    </w:lvl>
  </w:abstractNum>
  <w:abstractNum w:abstractNumId="6">
    <w:nsid w:val="0A3C60B3"/>
    <w:multiLevelType w:val="multilevel"/>
    <w:tmpl w:val="0A3C60B3"/>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AB91A45"/>
    <w:multiLevelType w:val="multilevel"/>
    <w:tmpl w:val="0AB91A4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AEB0EFF"/>
    <w:multiLevelType w:val="multilevel"/>
    <w:tmpl w:val="0AEB0EFF"/>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9">
    <w:nsid w:val="0C902B79"/>
    <w:multiLevelType w:val="multilevel"/>
    <w:tmpl w:val="0C902B7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0F9215E0"/>
    <w:multiLevelType w:val="multilevel"/>
    <w:tmpl w:val="0F9215E0"/>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11632C6C"/>
    <w:multiLevelType w:val="multilevel"/>
    <w:tmpl w:val="11632C6C"/>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18AF31D1"/>
    <w:multiLevelType w:val="multilevel"/>
    <w:tmpl w:val="18AF31D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E11252C"/>
    <w:multiLevelType w:val="multilevel"/>
    <w:tmpl w:val="1E11252C"/>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14">
    <w:nsid w:val="218073BC"/>
    <w:multiLevelType w:val="multilevel"/>
    <w:tmpl w:val="218073B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245A371C"/>
    <w:multiLevelType w:val="multilevel"/>
    <w:tmpl w:val="245A371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7EF28CE"/>
    <w:multiLevelType w:val="multilevel"/>
    <w:tmpl w:val="27EF28CE"/>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285D3100"/>
    <w:multiLevelType w:val="multilevel"/>
    <w:tmpl w:val="285D3100"/>
    <w:lvl w:ilvl="0" w:tentative="0">
      <w:start w:val="1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2BED6D72"/>
    <w:multiLevelType w:val="multilevel"/>
    <w:tmpl w:val="2BED6D72"/>
    <w:lvl w:ilvl="0" w:tentative="0">
      <w:start w:val="0"/>
      <w:numFmt w:val="bullet"/>
      <w:lvlText w:val=""/>
      <w:lvlJc w:val="left"/>
      <w:pPr>
        <w:ind w:left="112" w:hanging="286"/>
      </w:pPr>
      <w:rPr>
        <w:rFonts w:hint="default" w:ascii="Symbol" w:hAnsi="Symbol" w:eastAsia="Symbol" w:cs="Symbol"/>
        <w:w w:val="100"/>
        <w:sz w:val="24"/>
        <w:szCs w:val="24"/>
        <w:lang w:val="ru-RU" w:eastAsia="ru-RU" w:bidi="ru-RU"/>
      </w:rPr>
    </w:lvl>
    <w:lvl w:ilvl="1" w:tentative="0">
      <w:start w:val="0"/>
      <w:numFmt w:val="bullet"/>
      <w:lvlText w:val="•"/>
      <w:lvlJc w:val="left"/>
      <w:pPr>
        <w:ind w:left="1180" w:hanging="286"/>
      </w:pPr>
      <w:rPr>
        <w:rFonts w:hint="default"/>
        <w:lang w:val="ru-RU" w:eastAsia="ru-RU" w:bidi="ru-RU"/>
      </w:rPr>
    </w:lvl>
    <w:lvl w:ilvl="2" w:tentative="0">
      <w:start w:val="0"/>
      <w:numFmt w:val="bullet"/>
      <w:lvlText w:val="•"/>
      <w:lvlJc w:val="left"/>
      <w:pPr>
        <w:ind w:left="2241" w:hanging="286"/>
      </w:pPr>
      <w:rPr>
        <w:rFonts w:hint="default"/>
        <w:lang w:val="ru-RU" w:eastAsia="ru-RU" w:bidi="ru-RU"/>
      </w:rPr>
    </w:lvl>
    <w:lvl w:ilvl="3" w:tentative="0">
      <w:start w:val="0"/>
      <w:numFmt w:val="bullet"/>
      <w:lvlText w:val="•"/>
      <w:lvlJc w:val="left"/>
      <w:pPr>
        <w:ind w:left="3301" w:hanging="286"/>
      </w:pPr>
      <w:rPr>
        <w:rFonts w:hint="default"/>
        <w:lang w:val="ru-RU" w:eastAsia="ru-RU" w:bidi="ru-RU"/>
      </w:rPr>
    </w:lvl>
    <w:lvl w:ilvl="4" w:tentative="0">
      <w:start w:val="0"/>
      <w:numFmt w:val="bullet"/>
      <w:lvlText w:val="•"/>
      <w:lvlJc w:val="left"/>
      <w:pPr>
        <w:ind w:left="4362" w:hanging="286"/>
      </w:pPr>
      <w:rPr>
        <w:rFonts w:hint="default"/>
        <w:lang w:val="ru-RU" w:eastAsia="ru-RU" w:bidi="ru-RU"/>
      </w:rPr>
    </w:lvl>
    <w:lvl w:ilvl="5" w:tentative="0">
      <w:start w:val="0"/>
      <w:numFmt w:val="bullet"/>
      <w:lvlText w:val="•"/>
      <w:lvlJc w:val="left"/>
      <w:pPr>
        <w:ind w:left="5423" w:hanging="286"/>
      </w:pPr>
      <w:rPr>
        <w:rFonts w:hint="default"/>
        <w:lang w:val="ru-RU" w:eastAsia="ru-RU" w:bidi="ru-RU"/>
      </w:rPr>
    </w:lvl>
    <w:lvl w:ilvl="6" w:tentative="0">
      <w:start w:val="0"/>
      <w:numFmt w:val="bullet"/>
      <w:lvlText w:val="•"/>
      <w:lvlJc w:val="left"/>
      <w:pPr>
        <w:ind w:left="6483" w:hanging="286"/>
      </w:pPr>
      <w:rPr>
        <w:rFonts w:hint="default"/>
        <w:lang w:val="ru-RU" w:eastAsia="ru-RU" w:bidi="ru-RU"/>
      </w:rPr>
    </w:lvl>
    <w:lvl w:ilvl="7" w:tentative="0">
      <w:start w:val="0"/>
      <w:numFmt w:val="bullet"/>
      <w:lvlText w:val="•"/>
      <w:lvlJc w:val="left"/>
      <w:pPr>
        <w:ind w:left="7544" w:hanging="286"/>
      </w:pPr>
      <w:rPr>
        <w:rFonts w:hint="default"/>
        <w:lang w:val="ru-RU" w:eastAsia="ru-RU" w:bidi="ru-RU"/>
      </w:rPr>
    </w:lvl>
    <w:lvl w:ilvl="8" w:tentative="0">
      <w:start w:val="0"/>
      <w:numFmt w:val="bullet"/>
      <w:lvlText w:val="•"/>
      <w:lvlJc w:val="left"/>
      <w:pPr>
        <w:ind w:left="8605" w:hanging="286"/>
      </w:pPr>
      <w:rPr>
        <w:rFonts w:hint="default"/>
        <w:lang w:val="ru-RU" w:eastAsia="ru-RU" w:bidi="ru-RU"/>
      </w:rPr>
    </w:lvl>
  </w:abstractNum>
  <w:abstractNum w:abstractNumId="19">
    <w:nsid w:val="2F395244"/>
    <w:multiLevelType w:val="multilevel"/>
    <w:tmpl w:val="2F39524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F42302E"/>
    <w:multiLevelType w:val="multilevel"/>
    <w:tmpl w:val="2F42302E"/>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30B82EAA"/>
    <w:multiLevelType w:val="multilevel"/>
    <w:tmpl w:val="30B82EA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31832143"/>
    <w:multiLevelType w:val="multilevel"/>
    <w:tmpl w:val="31832143"/>
    <w:lvl w:ilvl="0" w:tentative="0">
      <w:start w:val="1"/>
      <w:numFmt w:val="lowerLetter"/>
      <w:lvlText w:val="%1)"/>
      <w:lvlJc w:val="left"/>
      <w:pPr>
        <w:ind w:left="2138" w:hanging="360"/>
      </w:pPr>
    </w:lvl>
    <w:lvl w:ilvl="1" w:tentative="0">
      <w:start w:val="1"/>
      <w:numFmt w:val="lowerLetter"/>
      <w:lvlText w:val="%2."/>
      <w:lvlJc w:val="left"/>
      <w:pPr>
        <w:ind w:left="2858" w:hanging="360"/>
      </w:pPr>
    </w:lvl>
    <w:lvl w:ilvl="2" w:tentative="0">
      <w:start w:val="1"/>
      <w:numFmt w:val="lowerRoman"/>
      <w:lvlText w:val="%3."/>
      <w:lvlJc w:val="right"/>
      <w:pPr>
        <w:ind w:left="3578" w:hanging="180"/>
      </w:pPr>
    </w:lvl>
    <w:lvl w:ilvl="3" w:tentative="0">
      <w:start w:val="1"/>
      <w:numFmt w:val="decimal"/>
      <w:lvlText w:val="%4."/>
      <w:lvlJc w:val="left"/>
      <w:pPr>
        <w:ind w:left="4298" w:hanging="360"/>
      </w:pPr>
    </w:lvl>
    <w:lvl w:ilvl="4" w:tentative="0">
      <w:start w:val="1"/>
      <w:numFmt w:val="lowerLetter"/>
      <w:lvlText w:val="%5."/>
      <w:lvlJc w:val="left"/>
      <w:pPr>
        <w:ind w:left="5018" w:hanging="360"/>
      </w:pPr>
    </w:lvl>
    <w:lvl w:ilvl="5" w:tentative="0">
      <w:start w:val="1"/>
      <w:numFmt w:val="lowerRoman"/>
      <w:lvlText w:val="%6."/>
      <w:lvlJc w:val="right"/>
      <w:pPr>
        <w:ind w:left="5738" w:hanging="180"/>
      </w:pPr>
    </w:lvl>
    <w:lvl w:ilvl="6" w:tentative="0">
      <w:start w:val="1"/>
      <w:numFmt w:val="decimal"/>
      <w:lvlText w:val="%7."/>
      <w:lvlJc w:val="left"/>
      <w:pPr>
        <w:ind w:left="6458" w:hanging="360"/>
      </w:pPr>
    </w:lvl>
    <w:lvl w:ilvl="7" w:tentative="0">
      <w:start w:val="1"/>
      <w:numFmt w:val="lowerLetter"/>
      <w:lvlText w:val="%8."/>
      <w:lvlJc w:val="left"/>
      <w:pPr>
        <w:ind w:left="7178" w:hanging="360"/>
      </w:pPr>
    </w:lvl>
    <w:lvl w:ilvl="8" w:tentative="0">
      <w:start w:val="1"/>
      <w:numFmt w:val="lowerRoman"/>
      <w:lvlText w:val="%9."/>
      <w:lvlJc w:val="right"/>
      <w:pPr>
        <w:ind w:left="7898" w:hanging="180"/>
      </w:pPr>
    </w:lvl>
  </w:abstractNum>
  <w:abstractNum w:abstractNumId="23">
    <w:nsid w:val="325D4C5C"/>
    <w:multiLevelType w:val="multilevel"/>
    <w:tmpl w:val="325D4C5C"/>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328967FB"/>
    <w:multiLevelType w:val="multilevel"/>
    <w:tmpl w:val="328967FB"/>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25">
    <w:nsid w:val="397444A5"/>
    <w:multiLevelType w:val="multilevel"/>
    <w:tmpl w:val="397444A5"/>
    <w:lvl w:ilvl="0" w:tentative="0">
      <w:start w:val="1"/>
      <w:numFmt w:val="lowerLetter"/>
      <w:lvlText w:val="%1)"/>
      <w:lvlJc w:val="left"/>
      <w:pPr>
        <w:ind w:left="2138" w:hanging="360"/>
      </w:pPr>
    </w:lvl>
    <w:lvl w:ilvl="1" w:tentative="0">
      <w:start w:val="1"/>
      <w:numFmt w:val="lowerLetter"/>
      <w:lvlText w:val="%2."/>
      <w:lvlJc w:val="left"/>
      <w:pPr>
        <w:ind w:left="2858" w:hanging="360"/>
      </w:pPr>
    </w:lvl>
    <w:lvl w:ilvl="2" w:tentative="0">
      <w:start w:val="1"/>
      <w:numFmt w:val="lowerRoman"/>
      <w:lvlText w:val="%3."/>
      <w:lvlJc w:val="right"/>
      <w:pPr>
        <w:ind w:left="3578" w:hanging="180"/>
      </w:pPr>
    </w:lvl>
    <w:lvl w:ilvl="3" w:tentative="0">
      <w:start w:val="1"/>
      <w:numFmt w:val="decimal"/>
      <w:lvlText w:val="%4."/>
      <w:lvlJc w:val="left"/>
      <w:pPr>
        <w:ind w:left="4298" w:hanging="360"/>
      </w:pPr>
    </w:lvl>
    <w:lvl w:ilvl="4" w:tentative="0">
      <w:start w:val="1"/>
      <w:numFmt w:val="lowerLetter"/>
      <w:lvlText w:val="%5."/>
      <w:lvlJc w:val="left"/>
      <w:pPr>
        <w:ind w:left="5018" w:hanging="360"/>
      </w:pPr>
    </w:lvl>
    <w:lvl w:ilvl="5" w:tentative="0">
      <w:start w:val="1"/>
      <w:numFmt w:val="lowerRoman"/>
      <w:lvlText w:val="%6."/>
      <w:lvlJc w:val="right"/>
      <w:pPr>
        <w:ind w:left="5738" w:hanging="180"/>
      </w:pPr>
    </w:lvl>
    <w:lvl w:ilvl="6" w:tentative="0">
      <w:start w:val="1"/>
      <w:numFmt w:val="decimal"/>
      <w:lvlText w:val="%7."/>
      <w:lvlJc w:val="left"/>
      <w:pPr>
        <w:ind w:left="6458" w:hanging="360"/>
      </w:pPr>
    </w:lvl>
    <w:lvl w:ilvl="7" w:tentative="0">
      <w:start w:val="1"/>
      <w:numFmt w:val="lowerLetter"/>
      <w:lvlText w:val="%8."/>
      <w:lvlJc w:val="left"/>
      <w:pPr>
        <w:ind w:left="7178" w:hanging="360"/>
      </w:pPr>
    </w:lvl>
    <w:lvl w:ilvl="8" w:tentative="0">
      <w:start w:val="1"/>
      <w:numFmt w:val="lowerRoman"/>
      <w:lvlText w:val="%9."/>
      <w:lvlJc w:val="right"/>
      <w:pPr>
        <w:ind w:left="7898" w:hanging="180"/>
      </w:pPr>
    </w:lvl>
  </w:abstractNum>
  <w:abstractNum w:abstractNumId="26">
    <w:nsid w:val="39873158"/>
    <w:multiLevelType w:val="multilevel"/>
    <w:tmpl w:val="3987315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3B097949"/>
    <w:multiLevelType w:val="multilevel"/>
    <w:tmpl w:val="3B097949"/>
    <w:lvl w:ilvl="0" w:tentative="0">
      <w:start w:val="1"/>
      <w:numFmt w:val="lowerLetter"/>
      <w:lvlText w:val="%1)"/>
      <w:lvlJc w:val="left"/>
      <w:pPr>
        <w:ind w:left="720" w:hanging="360"/>
      </w:pPr>
      <w:rPr>
        <w:rFonts w:hint="default" w:eastAsiaTheme="minorHAnsi" w:cstheme="minorBidi"/>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3CB527E1"/>
    <w:multiLevelType w:val="multilevel"/>
    <w:tmpl w:val="3CB527E1"/>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29">
    <w:nsid w:val="3DAC3846"/>
    <w:multiLevelType w:val="multilevel"/>
    <w:tmpl w:val="3DAC384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3DD25336"/>
    <w:multiLevelType w:val="multilevel"/>
    <w:tmpl w:val="3DD2533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3E0A52CD"/>
    <w:multiLevelType w:val="multilevel"/>
    <w:tmpl w:val="3E0A52CD"/>
    <w:lvl w:ilvl="0" w:tentative="0">
      <w:start w:val="1"/>
      <w:numFmt w:val="decimal"/>
      <w:lvlText w:val="%1."/>
      <w:lvlJc w:val="left"/>
      <w:pPr>
        <w:ind w:left="539" w:hanging="428"/>
      </w:pPr>
      <w:rPr>
        <w:rFonts w:hint="default" w:ascii="Times New Roman" w:hAnsi="Times New Roman" w:eastAsia="Times New Roman" w:cs="Times New Roman"/>
        <w:spacing w:val="-6"/>
        <w:w w:val="99"/>
        <w:sz w:val="24"/>
        <w:szCs w:val="24"/>
        <w:lang w:val="ru-RU" w:eastAsia="ru-RU" w:bidi="ru-RU"/>
      </w:rPr>
    </w:lvl>
    <w:lvl w:ilvl="1" w:tentative="0">
      <w:start w:val="0"/>
      <w:numFmt w:val="bullet"/>
      <w:lvlText w:val="•"/>
      <w:lvlJc w:val="left"/>
      <w:pPr>
        <w:ind w:left="1558" w:hanging="428"/>
      </w:pPr>
      <w:rPr>
        <w:rFonts w:hint="default"/>
        <w:lang w:val="ru-RU" w:eastAsia="ru-RU" w:bidi="ru-RU"/>
      </w:rPr>
    </w:lvl>
    <w:lvl w:ilvl="2" w:tentative="0">
      <w:start w:val="0"/>
      <w:numFmt w:val="bullet"/>
      <w:lvlText w:val="•"/>
      <w:lvlJc w:val="left"/>
      <w:pPr>
        <w:ind w:left="2577" w:hanging="428"/>
      </w:pPr>
      <w:rPr>
        <w:rFonts w:hint="default"/>
        <w:lang w:val="ru-RU" w:eastAsia="ru-RU" w:bidi="ru-RU"/>
      </w:rPr>
    </w:lvl>
    <w:lvl w:ilvl="3" w:tentative="0">
      <w:start w:val="0"/>
      <w:numFmt w:val="bullet"/>
      <w:lvlText w:val="•"/>
      <w:lvlJc w:val="left"/>
      <w:pPr>
        <w:ind w:left="3595" w:hanging="428"/>
      </w:pPr>
      <w:rPr>
        <w:rFonts w:hint="default"/>
        <w:lang w:val="ru-RU" w:eastAsia="ru-RU" w:bidi="ru-RU"/>
      </w:rPr>
    </w:lvl>
    <w:lvl w:ilvl="4" w:tentative="0">
      <w:start w:val="0"/>
      <w:numFmt w:val="bullet"/>
      <w:lvlText w:val="•"/>
      <w:lvlJc w:val="left"/>
      <w:pPr>
        <w:ind w:left="4614" w:hanging="428"/>
      </w:pPr>
      <w:rPr>
        <w:rFonts w:hint="default"/>
        <w:lang w:val="ru-RU" w:eastAsia="ru-RU" w:bidi="ru-RU"/>
      </w:rPr>
    </w:lvl>
    <w:lvl w:ilvl="5" w:tentative="0">
      <w:start w:val="0"/>
      <w:numFmt w:val="bullet"/>
      <w:lvlText w:val="•"/>
      <w:lvlJc w:val="left"/>
      <w:pPr>
        <w:ind w:left="5633" w:hanging="428"/>
      </w:pPr>
      <w:rPr>
        <w:rFonts w:hint="default"/>
        <w:lang w:val="ru-RU" w:eastAsia="ru-RU" w:bidi="ru-RU"/>
      </w:rPr>
    </w:lvl>
    <w:lvl w:ilvl="6" w:tentative="0">
      <w:start w:val="0"/>
      <w:numFmt w:val="bullet"/>
      <w:lvlText w:val="•"/>
      <w:lvlJc w:val="left"/>
      <w:pPr>
        <w:ind w:left="6651" w:hanging="428"/>
      </w:pPr>
      <w:rPr>
        <w:rFonts w:hint="default"/>
        <w:lang w:val="ru-RU" w:eastAsia="ru-RU" w:bidi="ru-RU"/>
      </w:rPr>
    </w:lvl>
    <w:lvl w:ilvl="7" w:tentative="0">
      <w:start w:val="0"/>
      <w:numFmt w:val="bullet"/>
      <w:lvlText w:val="•"/>
      <w:lvlJc w:val="left"/>
      <w:pPr>
        <w:ind w:left="7670" w:hanging="428"/>
      </w:pPr>
      <w:rPr>
        <w:rFonts w:hint="default"/>
        <w:lang w:val="ru-RU" w:eastAsia="ru-RU" w:bidi="ru-RU"/>
      </w:rPr>
    </w:lvl>
    <w:lvl w:ilvl="8" w:tentative="0">
      <w:start w:val="0"/>
      <w:numFmt w:val="bullet"/>
      <w:lvlText w:val="•"/>
      <w:lvlJc w:val="left"/>
      <w:pPr>
        <w:ind w:left="8689" w:hanging="428"/>
      </w:pPr>
      <w:rPr>
        <w:rFonts w:hint="default"/>
        <w:lang w:val="ru-RU" w:eastAsia="ru-RU" w:bidi="ru-RU"/>
      </w:rPr>
    </w:lvl>
  </w:abstractNum>
  <w:abstractNum w:abstractNumId="32">
    <w:nsid w:val="3ECF3934"/>
    <w:multiLevelType w:val="multilevel"/>
    <w:tmpl w:val="3ECF393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40E715E0"/>
    <w:multiLevelType w:val="multilevel"/>
    <w:tmpl w:val="40E715E0"/>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417D0CD5"/>
    <w:multiLevelType w:val="multilevel"/>
    <w:tmpl w:val="417D0CD5"/>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35">
    <w:nsid w:val="43B535C2"/>
    <w:multiLevelType w:val="multilevel"/>
    <w:tmpl w:val="43B535C2"/>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462D7B9A"/>
    <w:multiLevelType w:val="multilevel"/>
    <w:tmpl w:val="462D7B9A"/>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37">
    <w:nsid w:val="46C23F8A"/>
    <w:multiLevelType w:val="multilevel"/>
    <w:tmpl w:val="46C23F8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4A317D49"/>
    <w:multiLevelType w:val="multilevel"/>
    <w:tmpl w:val="4A317D49"/>
    <w:lvl w:ilvl="0" w:tentative="0">
      <w:start w:val="0"/>
      <w:numFmt w:val="bullet"/>
      <w:lvlText w:val="-"/>
      <w:lvlJc w:val="left"/>
      <w:pPr>
        <w:ind w:left="539" w:hanging="202"/>
      </w:pPr>
      <w:rPr>
        <w:rFonts w:hint="default" w:ascii="Times New Roman" w:hAnsi="Times New Roman" w:eastAsia="Times New Roman" w:cs="Times New Roman"/>
        <w:w w:val="99"/>
        <w:sz w:val="28"/>
        <w:szCs w:val="28"/>
        <w:lang w:val="en-US" w:eastAsia="en-US" w:bidi="en-US"/>
      </w:rPr>
    </w:lvl>
    <w:lvl w:ilvl="1" w:tentative="0">
      <w:start w:val="0"/>
      <w:numFmt w:val="bullet"/>
      <w:lvlText w:val="•"/>
      <w:lvlJc w:val="left"/>
      <w:pPr>
        <w:ind w:left="1524" w:hanging="202"/>
      </w:pPr>
      <w:rPr>
        <w:rFonts w:hint="default"/>
        <w:lang w:val="en-US" w:eastAsia="en-US" w:bidi="en-US"/>
      </w:rPr>
    </w:lvl>
    <w:lvl w:ilvl="2" w:tentative="0">
      <w:start w:val="0"/>
      <w:numFmt w:val="bullet"/>
      <w:lvlText w:val="•"/>
      <w:lvlJc w:val="left"/>
      <w:pPr>
        <w:ind w:left="2508" w:hanging="202"/>
      </w:pPr>
      <w:rPr>
        <w:rFonts w:hint="default"/>
        <w:lang w:val="en-US" w:eastAsia="en-US" w:bidi="en-US"/>
      </w:rPr>
    </w:lvl>
    <w:lvl w:ilvl="3" w:tentative="0">
      <w:start w:val="0"/>
      <w:numFmt w:val="bullet"/>
      <w:lvlText w:val="•"/>
      <w:lvlJc w:val="left"/>
      <w:pPr>
        <w:ind w:left="3493" w:hanging="202"/>
      </w:pPr>
      <w:rPr>
        <w:rFonts w:hint="default"/>
        <w:lang w:val="en-US" w:eastAsia="en-US" w:bidi="en-US"/>
      </w:rPr>
    </w:lvl>
    <w:lvl w:ilvl="4" w:tentative="0">
      <w:start w:val="0"/>
      <w:numFmt w:val="bullet"/>
      <w:lvlText w:val="•"/>
      <w:lvlJc w:val="left"/>
      <w:pPr>
        <w:ind w:left="4477" w:hanging="202"/>
      </w:pPr>
      <w:rPr>
        <w:rFonts w:hint="default"/>
        <w:lang w:val="en-US" w:eastAsia="en-US" w:bidi="en-US"/>
      </w:rPr>
    </w:lvl>
    <w:lvl w:ilvl="5" w:tentative="0">
      <w:start w:val="0"/>
      <w:numFmt w:val="bullet"/>
      <w:lvlText w:val="•"/>
      <w:lvlJc w:val="left"/>
      <w:pPr>
        <w:ind w:left="5462" w:hanging="202"/>
      </w:pPr>
      <w:rPr>
        <w:rFonts w:hint="default"/>
        <w:lang w:val="en-US" w:eastAsia="en-US" w:bidi="en-US"/>
      </w:rPr>
    </w:lvl>
    <w:lvl w:ilvl="6" w:tentative="0">
      <w:start w:val="0"/>
      <w:numFmt w:val="bullet"/>
      <w:lvlText w:val="•"/>
      <w:lvlJc w:val="left"/>
      <w:pPr>
        <w:ind w:left="6446" w:hanging="202"/>
      </w:pPr>
      <w:rPr>
        <w:rFonts w:hint="default"/>
        <w:lang w:val="en-US" w:eastAsia="en-US" w:bidi="en-US"/>
      </w:rPr>
    </w:lvl>
    <w:lvl w:ilvl="7" w:tentative="0">
      <w:start w:val="0"/>
      <w:numFmt w:val="bullet"/>
      <w:lvlText w:val="•"/>
      <w:lvlJc w:val="left"/>
      <w:pPr>
        <w:ind w:left="7430" w:hanging="202"/>
      </w:pPr>
      <w:rPr>
        <w:rFonts w:hint="default"/>
        <w:lang w:val="en-US" w:eastAsia="en-US" w:bidi="en-US"/>
      </w:rPr>
    </w:lvl>
    <w:lvl w:ilvl="8" w:tentative="0">
      <w:start w:val="0"/>
      <w:numFmt w:val="bullet"/>
      <w:lvlText w:val="•"/>
      <w:lvlJc w:val="left"/>
      <w:pPr>
        <w:ind w:left="8415" w:hanging="202"/>
      </w:pPr>
      <w:rPr>
        <w:rFonts w:hint="default"/>
        <w:lang w:val="en-US" w:eastAsia="en-US" w:bidi="en-US"/>
      </w:rPr>
    </w:lvl>
  </w:abstractNum>
  <w:abstractNum w:abstractNumId="39">
    <w:nsid w:val="52426FB7"/>
    <w:multiLevelType w:val="multilevel"/>
    <w:tmpl w:val="52426FB7"/>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40">
    <w:nsid w:val="54A345EB"/>
    <w:multiLevelType w:val="multilevel"/>
    <w:tmpl w:val="54A345EB"/>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4EA69F8"/>
    <w:multiLevelType w:val="multilevel"/>
    <w:tmpl w:val="54EA69F8"/>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2">
    <w:nsid w:val="57175D93"/>
    <w:multiLevelType w:val="multilevel"/>
    <w:tmpl w:val="57175D93"/>
    <w:lvl w:ilvl="0" w:tentative="0">
      <w:start w:val="1"/>
      <w:numFmt w:val="decimal"/>
      <w:lvlText w:val="%1."/>
      <w:lvlJc w:val="left"/>
      <w:pPr>
        <w:ind w:left="720" w:hanging="360"/>
      </w:pPr>
      <w:rPr>
        <w:rFonts w:hint="default"/>
        <w:sz w:val="26"/>
      </w:rPr>
    </w:lvl>
    <w:lvl w:ilvl="1" w:tentative="0">
      <w:start w:val="1"/>
      <w:numFmt w:val="decimal"/>
      <w:isLgl/>
      <w:lvlText w:val="%1.%2."/>
      <w:lvlJc w:val="left"/>
      <w:pPr>
        <w:ind w:left="1004" w:hanging="720"/>
      </w:pPr>
      <w:rPr>
        <w:rFonts w:hint="default"/>
        <w:color w:val="auto"/>
        <w:w w:val="105"/>
      </w:rPr>
    </w:lvl>
    <w:lvl w:ilvl="2" w:tentative="0">
      <w:start w:val="1"/>
      <w:numFmt w:val="decimal"/>
      <w:isLgl/>
      <w:lvlText w:val="%1.%2.%3."/>
      <w:lvlJc w:val="left"/>
      <w:pPr>
        <w:ind w:left="1080" w:hanging="720"/>
      </w:pPr>
      <w:rPr>
        <w:rFonts w:hint="default"/>
        <w:w w:val="105"/>
      </w:rPr>
    </w:lvl>
    <w:lvl w:ilvl="3" w:tentative="0">
      <w:start w:val="1"/>
      <w:numFmt w:val="decimal"/>
      <w:isLgl/>
      <w:lvlText w:val="%1.%2.%3.%4."/>
      <w:lvlJc w:val="left"/>
      <w:pPr>
        <w:ind w:left="1440" w:hanging="1080"/>
      </w:pPr>
      <w:rPr>
        <w:rFonts w:hint="default"/>
        <w:w w:val="105"/>
      </w:rPr>
    </w:lvl>
    <w:lvl w:ilvl="4" w:tentative="0">
      <w:start w:val="1"/>
      <w:numFmt w:val="decimal"/>
      <w:isLgl/>
      <w:lvlText w:val="%1.%2.%3.%4.%5."/>
      <w:lvlJc w:val="left"/>
      <w:pPr>
        <w:ind w:left="1440" w:hanging="1080"/>
      </w:pPr>
      <w:rPr>
        <w:rFonts w:hint="default"/>
        <w:w w:val="105"/>
      </w:rPr>
    </w:lvl>
    <w:lvl w:ilvl="5" w:tentative="0">
      <w:start w:val="1"/>
      <w:numFmt w:val="decimal"/>
      <w:isLgl/>
      <w:lvlText w:val="%1.%2.%3.%4.%5.%6."/>
      <w:lvlJc w:val="left"/>
      <w:pPr>
        <w:ind w:left="1800" w:hanging="1440"/>
      </w:pPr>
      <w:rPr>
        <w:rFonts w:hint="default"/>
        <w:w w:val="105"/>
      </w:rPr>
    </w:lvl>
    <w:lvl w:ilvl="6" w:tentative="0">
      <w:start w:val="1"/>
      <w:numFmt w:val="decimal"/>
      <w:isLgl/>
      <w:lvlText w:val="%1.%2.%3.%4.%5.%6.%7."/>
      <w:lvlJc w:val="left"/>
      <w:pPr>
        <w:ind w:left="2160" w:hanging="1800"/>
      </w:pPr>
      <w:rPr>
        <w:rFonts w:hint="default"/>
        <w:w w:val="105"/>
      </w:rPr>
    </w:lvl>
    <w:lvl w:ilvl="7" w:tentative="0">
      <w:start w:val="1"/>
      <w:numFmt w:val="decimal"/>
      <w:isLgl/>
      <w:lvlText w:val="%1.%2.%3.%4.%5.%6.%7.%8."/>
      <w:lvlJc w:val="left"/>
      <w:pPr>
        <w:ind w:left="2160" w:hanging="1800"/>
      </w:pPr>
      <w:rPr>
        <w:rFonts w:hint="default"/>
        <w:w w:val="105"/>
      </w:rPr>
    </w:lvl>
    <w:lvl w:ilvl="8" w:tentative="0">
      <w:start w:val="1"/>
      <w:numFmt w:val="decimal"/>
      <w:isLgl/>
      <w:lvlText w:val="%1.%2.%3.%4.%5.%6.%7.%8.%9."/>
      <w:lvlJc w:val="left"/>
      <w:pPr>
        <w:ind w:left="2520" w:hanging="2160"/>
      </w:pPr>
      <w:rPr>
        <w:rFonts w:hint="default"/>
        <w:w w:val="105"/>
      </w:rPr>
    </w:lvl>
  </w:abstractNum>
  <w:abstractNum w:abstractNumId="43">
    <w:nsid w:val="5A0831BB"/>
    <w:multiLevelType w:val="multilevel"/>
    <w:tmpl w:val="5A0831BB"/>
    <w:lvl w:ilvl="0" w:tentative="0">
      <w:start w:val="0"/>
      <w:numFmt w:val="bullet"/>
      <w:lvlText w:val=""/>
      <w:lvlJc w:val="left"/>
      <w:pPr>
        <w:ind w:left="964" w:hanging="286"/>
      </w:pPr>
      <w:rPr>
        <w:rFonts w:hint="default"/>
        <w:w w:val="100"/>
        <w:lang w:val="ru-RU" w:eastAsia="ru-RU" w:bidi="ru-RU"/>
      </w:rPr>
    </w:lvl>
    <w:lvl w:ilvl="1" w:tentative="0">
      <w:start w:val="0"/>
      <w:numFmt w:val="bullet"/>
      <w:lvlText w:val="•"/>
      <w:lvlJc w:val="left"/>
      <w:pPr>
        <w:ind w:left="1936" w:hanging="286"/>
      </w:pPr>
      <w:rPr>
        <w:rFonts w:hint="default"/>
        <w:lang w:val="ru-RU" w:eastAsia="ru-RU" w:bidi="ru-RU"/>
      </w:rPr>
    </w:lvl>
    <w:lvl w:ilvl="2" w:tentative="0">
      <w:start w:val="0"/>
      <w:numFmt w:val="bullet"/>
      <w:lvlText w:val="•"/>
      <w:lvlJc w:val="left"/>
      <w:pPr>
        <w:ind w:left="2913" w:hanging="286"/>
      </w:pPr>
      <w:rPr>
        <w:rFonts w:hint="default"/>
        <w:lang w:val="ru-RU" w:eastAsia="ru-RU" w:bidi="ru-RU"/>
      </w:rPr>
    </w:lvl>
    <w:lvl w:ilvl="3" w:tentative="0">
      <w:start w:val="0"/>
      <w:numFmt w:val="bullet"/>
      <w:lvlText w:val="•"/>
      <w:lvlJc w:val="left"/>
      <w:pPr>
        <w:ind w:left="3889" w:hanging="286"/>
      </w:pPr>
      <w:rPr>
        <w:rFonts w:hint="default"/>
        <w:lang w:val="ru-RU" w:eastAsia="ru-RU" w:bidi="ru-RU"/>
      </w:rPr>
    </w:lvl>
    <w:lvl w:ilvl="4" w:tentative="0">
      <w:start w:val="0"/>
      <w:numFmt w:val="bullet"/>
      <w:lvlText w:val="•"/>
      <w:lvlJc w:val="left"/>
      <w:pPr>
        <w:ind w:left="4866" w:hanging="286"/>
      </w:pPr>
      <w:rPr>
        <w:rFonts w:hint="default"/>
        <w:lang w:val="ru-RU" w:eastAsia="ru-RU" w:bidi="ru-RU"/>
      </w:rPr>
    </w:lvl>
    <w:lvl w:ilvl="5" w:tentative="0">
      <w:start w:val="0"/>
      <w:numFmt w:val="bullet"/>
      <w:lvlText w:val="•"/>
      <w:lvlJc w:val="left"/>
      <w:pPr>
        <w:ind w:left="5843" w:hanging="286"/>
      </w:pPr>
      <w:rPr>
        <w:rFonts w:hint="default"/>
        <w:lang w:val="ru-RU" w:eastAsia="ru-RU" w:bidi="ru-RU"/>
      </w:rPr>
    </w:lvl>
    <w:lvl w:ilvl="6" w:tentative="0">
      <w:start w:val="0"/>
      <w:numFmt w:val="bullet"/>
      <w:lvlText w:val="•"/>
      <w:lvlJc w:val="left"/>
      <w:pPr>
        <w:ind w:left="6819" w:hanging="286"/>
      </w:pPr>
      <w:rPr>
        <w:rFonts w:hint="default"/>
        <w:lang w:val="ru-RU" w:eastAsia="ru-RU" w:bidi="ru-RU"/>
      </w:rPr>
    </w:lvl>
    <w:lvl w:ilvl="7" w:tentative="0">
      <w:start w:val="0"/>
      <w:numFmt w:val="bullet"/>
      <w:lvlText w:val="•"/>
      <w:lvlJc w:val="left"/>
      <w:pPr>
        <w:ind w:left="7796" w:hanging="286"/>
      </w:pPr>
      <w:rPr>
        <w:rFonts w:hint="default"/>
        <w:lang w:val="ru-RU" w:eastAsia="ru-RU" w:bidi="ru-RU"/>
      </w:rPr>
    </w:lvl>
    <w:lvl w:ilvl="8" w:tentative="0">
      <w:start w:val="0"/>
      <w:numFmt w:val="bullet"/>
      <w:lvlText w:val="•"/>
      <w:lvlJc w:val="left"/>
      <w:pPr>
        <w:ind w:left="8773" w:hanging="286"/>
      </w:pPr>
      <w:rPr>
        <w:rFonts w:hint="default"/>
        <w:lang w:val="ru-RU" w:eastAsia="ru-RU" w:bidi="ru-RU"/>
      </w:rPr>
    </w:lvl>
  </w:abstractNum>
  <w:abstractNum w:abstractNumId="44">
    <w:nsid w:val="5AA5485E"/>
    <w:multiLevelType w:val="multilevel"/>
    <w:tmpl w:val="5AA5485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5">
    <w:nsid w:val="5E8D1F8B"/>
    <w:multiLevelType w:val="multilevel"/>
    <w:tmpl w:val="5E8D1F8B"/>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6">
    <w:nsid w:val="60F1372D"/>
    <w:multiLevelType w:val="multilevel"/>
    <w:tmpl w:val="60F1372D"/>
    <w:lvl w:ilvl="0" w:tentative="0">
      <w:start w:val="1"/>
      <w:numFmt w:val="lowerLetter"/>
      <w:lvlText w:val="%1)"/>
      <w:lvlJc w:val="left"/>
      <w:pPr>
        <w:ind w:left="720" w:hanging="360"/>
      </w:pPr>
      <w:rPr>
        <w:rFonts w:hint="default" w:eastAsiaTheme="minorHAnsi" w:cstheme="minorBidi"/>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64D21389"/>
    <w:multiLevelType w:val="multilevel"/>
    <w:tmpl w:val="64D2138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663006B8"/>
    <w:multiLevelType w:val="multilevel"/>
    <w:tmpl w:val="663006B8"/>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9">
    <w:nsid w:val="6634290E"/>
    <w:multiLevelType w:val="multilevel"/>
    <w:tmpl w:val="6634290E"/>
    <w:lvl w:ilvl="0" w:tentative="0">
      <w:start w:val="1"/>
      <w:numFmt w:val="lowerLetter"/>
      <w:lvlText w:val="%1)"/>
      <w:lvlJc w:val="left"/>
      <w:pPr>
        <w:ind w:left="720" w:hanging="360"/>
      </w:pPr>
      <w:rPr>
        <w:rFonts w:hint="default" w:eastAsiaTheme="minorHAnsi" w:cstheme="minorBidi"/>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6710296B"/>
    <w:multiLevelType w:val="multilevel"/>
    <w:tmpl w:val="6710296B"/>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67E801CA"/>
    <w:multiLevelType w:val="multilevel"/>
    <w:tmpl w:val="67E801CA"/>
    <w:lvl w:ilvl="0" w:tentative="0">
      <w:start w:val="1"/>
      <w:numFmt w:val="lowerLetter"/>
      <w:lvlText w:val="%1)"/>
      <w:lvlJc w:val="left"/>
      <w:pPr>
        <w:ind w:left="2138" w:hanging="360"/>
      </w:pPr>
    </w:lvl>
    <w:lvl w:ilvl="1" w:tentative="0">
      <w:start w:val="1"/>
      <w:numFmt w:val="lowerLetter"/>
      <w:lvlText w:val="%2."/>
      <w:lvlJc w:val="left"/>
      <w:pPr>
        <w:ind w:left="2858" w:hanging="360"/>
      </w:pPr>
    </w:lvl>
    <w:lvl w:ilvl="2" w:tentative="0">
      <w:start w:val="1"/>
      <w:numFmt w:val="lowerRoman"/>
      <w:lvlText w:val="%3."/>
      <w:lvlJc w:val="right"/>
      <w:pPr>
        <w:ind w:left="3578" w:hanging="180"/>
      </w:pPr>
    </w:lvl>
    <w:lvl w:ilvl="3" w:tentative="0">
      <w:start w:val="1"/>
      <w:numFmt w:val="decimal"/>
      <w:lvlText w:val="%4."/>
      <w:lvlJc w:val="left"/>
      <w:pPr>
        <w:ind w:left="4298" w:hanging="360"/>
      </w:pPr>
    </w:lvl>
    <w:lvl w:ilvl="4" w:tentative="0">
      <w:start w:val="1"/>
      <w:numFmt w:val="lowerLetter"/>
      <w:lvlText w:val="%5."/>
      <w:lvlJc w:val="left"/>
      <w:pPr>
        <w:ind w:left="5018" w:hanging="360"/>
      </w:pPr>
    </w:lvl>
    <w:lvl w:ilvl="5" w:tentative="0">
      <w:start w:val="1"/>
      <w:numFmt w:val="lowerRoman"/>
      <w:lvlText w:val="%6."/>
      <w:lvlJc w:val="right"/>
      <w:pPr>
        <w:ind w:left="5738" w:hanging="180"/>
      </w:pPr>
    </w:lvl>
    <w:lvl w:ilvl="6" w:tentative="0">
      <w:start w:val="1"/>
      <w:numFmt w:val="decimal"/>
      <w:lvlText w:val="%7."/>
      <w:lvlJc w:val="left"/>
      <w:pPr>
        <w:ind w:left="6458" w:hanging="360"/>
      </w:pPr>
    </w:lvl>
    <w:lvl w:ilvl="7" w:tentative="0">
      <w:start w:val="1"/>
      <w:numFmt w:val="lowerLetter"/>
      <w:lvlText w:val="%8."/>
      <w:lvlJc w:val="left"/>
      <w:pPr>
        <w:ind w:left="7178" w:hanging="360"/>
      </w:pPr>
    </w:lvl>
    <w:lvl w:ilvl="8" w:tentative="0">
      <w:start w:val="1"/>
      <w:numFmt w:val="lowerRoman"/>
      <w:lvlText w:val="%9."/>
      <w:lvlJc w:val="right"/>
      <w:pPr>
        <w:ind w:left="7898" w:hanging="180"/>
      </w:pPr>
    </w:lvl>
  </w:abstractNum>
  <w:abstractNum w:abstractNumId="52">
    <w:nsid w:val="686D6D7D"/>
    <w:multiLevelType w:val="multilevel"/>
    <w:tmpl w:val="686D6D7D"/>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53">
    <w:nsid w:val="6C5D76E9"/>
    <w:multiLevelType w:val="multilevel"/>
    <w:tmpl w:val="6C5D76E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6EB97685"/>
    <w:multiLevelType w:val="multilevel"/>
    <w:tmpl w:val="6EB97685"/>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5">
    <w:nsid w:val="72602548"/>
    <w:multiLevelType w:val="multilevel"/>
    <w:tmpl w:val="7260254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72D106FD"/>
    <w:multiLevelType w:val="multilevel"/>
    <w:tmpl w:val="72D106F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732402EC"/>
    <w:multiLevelType w:val="multilevel"/>
    <w:tmpl w:val="732402EC"/>
    <w:lvl w:ilvl="0" w:tentative="0">
      <w:start w:val="1"/>
      <w:numFmt w:val="upperLetter"/>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1"/>
      <w:numFmt w:val="upperLetter"/>
      <w:lvlText w:val="%5."/>
      <w:lvlJc w:val="left"/>
      <w:pPr>
        <w:tabs>
          <w:tab w:val="left" w:pos="3600"/>
        </w:tabs>
        <w:ind w:left="3600" w:hanging="360"/>
      </w:pPr>
    </w:lvl>
    <w:lvl w:ilvl="5" w:tentative="0">
      <w:start w:val="1"/>
      <w:numFmt w:val="upperLetter"/>
      <w:lvlText w:val="%6."/>
      <w:lvlJc w:val="left"/>
      <w:pPr>
        <w:tabs>
          <w:tab w:val="left" w:pos="4320"/>
        </w:tabs>
        <w:ind w:left="4320" w:hanging="360"/>
      </w:pPr>
    </w:lvl>
    <w:lvl w:ilvl="6" w:tentative="0">
      <w:start w:val="1"/>
      <w:numFmt w:val="upperLetter"/>
      <w:lvlText w:val="%7."/>
      <w:lvlJc w:val="left"/>
      <w:pPr>
        <w:tabs>
          <w:tab w:val="left" w:pos="5040"/>
        </w:tabs>
        <w:ind w:left="5040" w:hanging="360"/>
      </w:pPr>
    </w:lvl>
    <w:lvl w:ilvl="7" w:tentative="0">
      <w:start w:val="1"/>
      <w:numFmt w:val="upperLetter"/>
      <w:lvlText w:val="%8."/>
      <w:lvlJc w:val="left"/>
      <w:pPr>
        <w:tabs>
          <w:tab w:val="left" w:pos="5760"/>
        </w:tabs>
        <w:ind w:left="5760" w:hanging="360"/>
      </w:pPr>
    </w:lvl>
    <w:lvl w:ilvl="8" w:tentative="0">
      <w:start w:val="1"/>
      <w:numFmt w:val="upperLetter"/>
      <w:lvlText w:val="%9."/>
      <w:lvlJc w:val="left"/>
      <w:pPr>
        <w:tabs>
          <w:tab w:val="left" w:pos="6480"/>
        </w:tabs>
        <w:ind w:left="6480" w:hanging="360"/>
      </w:pPr>
    </w:lvl>
  </w:abstractNum>
  <w:abstractNum w:abstractNumId="58">
    <w:nsid w:val="750D4F83"/>
    <w:multiLevelType w:val="multilevel"/>
    <w:tmpl w:val="750D4F83"/>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2"/>
  </w:num>
  <w:num w:numId="2">
    <w:abstractNumId w:val="38"/>
  </w:num>
  <w:num w:numId="3">
    <w:abstractNumId w:val="5"/>
  </w:num>
  <w:num w:numId="4">
    <w:abstractNumId w:val="18"/>
  </w:num>
  <w:num w:numId="5">
    <w:abstractNumId w:val="43"/>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41"/>
  </w:num>
  <w:num w:numId="9">
    <w:abstractNumId w:val="31"/>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50"/>
  </w:num>
  <w:num w:numId="13">
    <w:abstractNumId w:val="12"/>
  </w:num>
  <w:num w:numId="14">
    <w:abstractNumId w:val="55"/>
  </w:num>
  <w:num w:numId="15">
    <w:abstractNumId w:val="46"/>
  </w:num>
  <w:num w:numId="16">
    <w:abstractNumId w:val="49"/>
  </w:num>
  <w:num w:numId="17">
    <w:abstractNumId w:val="3"/>
  </w:num>
  <w:num w:numId="18">
    <w:abstractNumId w:val="4"/>
  </w:num>
  <w:num w:numId="19">
    <w:abstractNumId w:val="1"/>
  </w:num>
  <w:num w:numId="20">
    <w:abstractNumId w:val="27"/>
  </w:num>
  <w:num w:numId="21">
    <w:abstractNumId w:val="47"/>
  </w:num>
  <w:num w:numId="22">
    <w:abstractNumId w:val="16"/>
  </w:num>
  <w:num w:numId="23">
    <w:abstractNumId w:val="9"/>
  </w:num>
  <w:num w:numId="24">
    <w:abstractNumId w:val="29"/>
  </w:num>
  <w:num w:numId="25">
    <w:abstractNumId w:val="40"/>
  </w:num>
  <w:num w:numId="26">
    <w:abstractNumId w:val="2"/>
  </w:num>
  <w:num w:numId="27">
    <w:abstractNumId w:val="30"/>
  </w:num>
  <w:num w:numId="28">
    <w:abstractNumId w:val="15"/>
  </w:num>
  <w:num w:numId="29">
    <w:abstractNumId w:val="35"/>
  </w:num>
  <w:num w:numId="30">
    <w:abstractNumId w:val="19"/>
  </w:num>
  <w:num w:numId="31">
    <w:abstractNumId w:val="14"/>
  </w:num>
  <w:num w:numId="32">
    <w:abstractNumId w:val="33"/>
  </w:num>
  <w:num w:numId="33">
    <w:abstractNumId w:val="56"/>
  </w:num>
  <w:num w:numId="34">
    <w:abstractNumId w:val="25"/>
  </w:num>
  <w:num w:numId="35">
    <w:abstractNumId w:val="22"/>
  </w:num>
  <w:num w:numId="36">
    <w:abstractNumId w:val="51"/>
  </w:num>
  <w:num w:numId="37">
    <w:abstractNumId w:val="7"/>
  </w:num>
  <w:num w:numId="38">
    <w:abstractNumId w:val="26"/>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1"/>
  </w:num>
  <w:num w:numId="42">
    <w:abstractNumId w:val="54"/>
  </w:num>
  <w:num w:numId="43">
    <w:abstractNumId w:val="58"/>
  </w:num>
  <w:num w:numId="44">
    <w:abstractNumId w:val="52"/>
  </w:num>
  <w:num w:numId="45">
    <w:abstractNumId w:val="45"/>
  </w:num>
  <w:num w:numId="46">
    <w:abstractNumId w:val="39"/>
  </w:num>
  <w:num w:numId="47">
    <w:abstractNumId w:val="48"/>
  </w:num>
  <w:num w:numId="48">
    <w:abstractNumId w:val="36"/>
  </w:num>
  <w:num w:numId="49">
    <w:abstractNumId w:val="11"/>
  </w:num>
  <w:num w:numId="50">
    <w:abstractNumId w:val="13"/>
  </w:num>
  <w:num w:numId="51">
    <w:abstractNumId w:val="23"/>
  </w:num>
  <w:num w:numId="52">
    <w:abstractNumId w:val="8"/>
  </w:num>
  <w:num w:numId="53">
    <w:abstractNumId w:val="10"/>
  </w:num>
  <w:num w:numId="54">
    <w:abstractNumId w:val="28"/>
  </w:num>
  <w:num w:numId="55">
    <w:abstractNumId w:val="0"/>
  </w:num>
  <w:num w:numId="56">
    <w:abstractNumId w:val="57"/>
  </w:num>
  <w:num w:numId="57">
    <w:abstractNumId w:val="6"/>
  </w:num>
  <w:num w:numId="58">
    <w:abstractNumId w:val="24"/>
  </w:num>
  <w:num w:numId="59">
    <w:abstractNumId w:val="17"/>
  </w:num>
  <w:num w:numId="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572"/>
    <w:rsid w:val="000153EE"/>
    <w:rsid w:val="00040CA2"/>
    <w:rsid w:val="00043959"/>
    <w:rsid w:val="00052CEB"/>
    <w:rsid w:val="000666FF"/>
    <w:rsid w:val="000671A1"/>
    <w:rsid w:val="00075A06"/>
    <w:rsid w:val="0009083C"/>
    <w:rsid w:val="00093632"/>
    <w:rsid w:val="00093A37"/>
    <w:rsid w:val="00106D2F"/>
    <w:rsid w:val="00122D08"/>
    <w:rsid w:val="0018490A"/>
    <w:rsid w:val="001B496C"/>
    <w:rsid w:val="001B4AD1"/>
    <w:rsid w:val="001C4740"/>
    <w:rsid w:val="001D0885"/>
    <w:rsid w:val="001D720F"/>
    <w:rsid w:val="001F054A"/>
    <w:rsid w:val="001F09FD"/>
    <w:rsid w:val="001F2570"/>
    <w:rsid w:val="002209BF"/>
    <w:rsid w:val="002373F3"/>
    <w:rsid w:val="002452FA"/>
    <w:rsid w:val="002454EF"/>
    <w:rsid w:val="002B3486"/>
    <w:rsid w:val="002C5EAA"/>
    <w:rsid w:val="002C6C45"/>
    <w:rsid w:val="002C7392"/>
    <w:rsid w:val="002F3D78"/>
    <w:rsid w:val="00306DA2"/>
    <w:rsid w:val="00374C19"/>
    <w:rsid w:val="003804E7"/>
    <w:rsid w:val="003A0127"/>
    <w:rsid w:val="003A2D1A"/>
    <w:rsid w:val="003C0948"/>
    <w:rsid w:val="003C2CD7"/>
    <w:rsid w:val="003D383E"/>
    <w:rsid w:val="003E0D88"/>
    <w:rsid w:val="003E4F53"/>
    <w:rsid w:val="00414709"/>
    <w:rsid w:val="00433BC1"/>
    <w:rsid w:val="00447DC9"/>
    <w:rsid w:val="00450AD4"/>
    <w:rsid w:val="00454ACD"/>
    <w:rsid w:val="004719DE"/>
    <w:rsid w:val="00483C75"/>
    <w:rsid w:val="00496940"/>
    <w:rsid w:val="004B3357"/>
    <w:rsid w:val="004C2178"/>
    <w:rsid w:val="004C7B08"/>
    <w:rsid w:val="004D7EA8"/>
    <w:rsid w:val="004E7FAC"/>
    <w:rsid w:val="00502727"/>
    <w:rsid w:val="005053B1"/>
    <w:rsid w:val="00514713"/>
    <w:rsid w:val="00526572"/>
    <w:rsid w:val="005412F0"/>
    <w:rsid w:val="00545CC3"/>
    <w:rsid w:val="00552C2E"/>
    <w:rsid w:val="00571A8F"/>
    <w:rsid w:val="00573222"/>
    <w:rsid w:val="00581254"/>
    <w:rsid w:val="005911CB"/>
    <w:rsid w:val="005A23A2"/>
    <w:rsid w:val="005D2240"/>
    <w:rsid w:val="0060493A"/>
    <w:rsid w:val="0061585E"/>
    <w:rsid w:val="006239A4"/>
    <w:rsid w:val="00623BB8"/>
    <w:rsid w:val="00630BD6"/>
    <w:rsid w:val="00645CF3"/>
    <w:rsid w:val="00645FFC"/>
    <w:rsid w:val="00651D41"/>
    <w:rsid w:val="006673AC"/>
    <w:rsid w:val="00672B9F"/>
    <w:rsid w:val="006B75DF"/>
    <w:rsid w:val="006C6FF0"/>
    <w:rsid w:val="006D091A"/>
    <w:rsid w:val="00721CC1"/>
    <w:rsid w:val="007427A0"/>
    <w:rsid w:val="00765513"/>
    <w:rsid w:val="00794434"/>
    <w:rsid w:val="00794CE1"/>
    <w:rsid w:val="007959BB"/>
    <w:rsid w:val="007A50A4"/>
    <w:rsid w:val="007B6E78"/>
    <w:rsid w:val="007F36B5"/>
    <w:rsid w:val="0080653C"/>
    <w:rsid w:val="00816FDA"/>
    <w:rsid w:val="00866293"/>
    <w:rsid w:val="00880370"/>
    <w:rsid w:val="008819E4"/>
    <w:rsid w:val="00886709"/>
    <w:rsid w:val="008D2DE5"/>
    <w:rsid w:val="008E56D9"/>
    <w:rsid w:val="008F03E0"/>
    <w:rsid w:val="00903D16"/>
    <w:rsid w:val="00905EB6"/>
    <w:rsid w:val="009256E7"/>
    <w:rsid w:val="00962D30"/>
    <w:rsid w:val="009A7E5F"/>
    <w:rsid w:val="009D2876"/>
    <w:rsid w:val="009E38AE"/>
    <w:rsid w:val="009F1B33"/>
    <w:rsid w:val="00A615B6"/>
    <w:rsid w:val="00A62B3D"/>
    <w:rsid w:val="00A65305"/>
    <w:rsid w:val="00A663A1"/>
    <w:rsid w:val="00A672A2"/>
    <w:rsid w:val="00A70FE8"/>
    <w:rsid w:val="00A76963"/>
    <w:rsid w:val="00A96555"/>
    <w:rsid w:val="00AB058F"/>
    <w:rsid w:val="00AB5D19"/>
    <w:rsid w:val="00B53BF4"/>
    <w:rsid w:val="00B66C94"/>
    <w:rsid w:val="00B72D5C"/>
    <w:rsid w:val="00B91AD6"/>
    <w:rsid w:val="00BB4F32"/>
    <w:rsid w:val="00BB5C39"/>
    <w:rsid w:val="00C06FAA"/>
    <w:rsid w:val="00C0701A"/>
    <w:rsid w:val="00C25D3F"/>
    <w:rsid w:val="00C36B4E"/>
    <w:rsid w:val="00C411D7"/>
    <w:rsid w:val="00C5057A"/>
    <w:rsid w:val="00C57A4D"/>
    <w:rsid w:val="00C72FEA"/>
    <w:rsid w:val="00C83522"/>
    <w:rsid w:val="00C85159"/>
    <w:rsid w:val="00CA054E"/>
    <w:rsid w:val="00CA58B2"/>
    <w:rsid w:val="00D169C1"/>
    <w:rsid w:val="00D633B8"/>
    <w:rsid w:val="00D97C47"/>
    <w:rsid w:val="00DA4777"/>
    <w:rsid w:val="00DC7724"/>
    <w:rsid w:val="00DD6F63"/>
    <w:rsid w:val="00DE427B"/>
    <w:rsid w:val="00E0575D"/>
    <w:rsid w:val="00E07F11"/>
    <w:rsid w:val="00E12536"/>
    <w:rsid w:val="00E165FA"/>
    <w:rsid w:val="00E22F7F"/>
    <w:rsid w:val="00E276A3"/>
    <w:rsid w:val="00E312E1"/>
    <w:rsid w:val="00E4082E"/>
    <w:rsid w:val="00E5107F"/>
    <w:rsid w:val="00E6026C"/>
    <w:rsid w:val="00EA16A5"/>
    <w:rsid w:val="00ED3616"/>
    <w:rsid w:val="00ED6F14"/>
    <w:rsid w:val="00EF457E"/>
    <w:rsid w:val="00EF711F"/>
    <w:rsid w:val="00F078FC"/>
    <w:rsid w:val="00F447AE"/>
    <w:rsid w:val="00F47750"/>
    <w:rsid w:val="00FD0030"/>
    <w:rsid w:val="00FF4C7E"/>
    <w:rsid w:val="00FF5AA8"/>
    <w:rsid w:val="5A8E3398"/>
    <w:rsid w:val="67BE776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ru-RU" w:eastAsia="ru-RU" w:bidi="ru-RU"/>
    </w:rPr>
  </w:style>
  <w:style w:type="paragraph" w:styleId="2">
    <w:name w:val="heading 1"/>
    <w:basedOn w:val="1"/>
    <w:qFormat/>
    <w:uiPriority w:val="1"/>
    <w:pPr>
      <w:spacing w:before="74"/>
      <w:ind w:left="3211" w:hanging="360"/>
      <w:outlineLvl w:val="0"/>
    </w:pPr>
    <w:rPr>
      <w:b/>
      <w:bCs/>
      <w:i/>
      <w:sz w:val="26"/>
      <w:szCs w:val="26"/>
    </w:rPr>
  </w:style>
  <w:style w:type="paragraph" w:styleId="3">
    <w:name w:val="heading 2"/>
    <w:basedOn w:val="1"/>
    <w:qFormat/>
    <w:uiPriority w:val="1"/>
    <w:pPr>
      <w:spacing w:line="274" w:lineRule="exact"/>
      <w:ind w:left="744" w:hanging="420"/>
      <w:outlineLvl w:val="1"/>
    </w:pPr>
    <w:rPr>
      <w:b/>
      <w:bCs/>
      <w:i/>
      <w:sz w:val="24"/>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rFonts w:ascii="Tahoma" w:hAnsi="Tahoma" w:cs="Tahoma"/>
      <w:sz w:val="16"/>
      <w:szCs w:val="16"/>
    </w:rPr>
  </w:style>
  <w:style w:type="paragraph" w:styleId="7">
    <w:name w:val="header"/>
    <w:basedOn w:val="1"/>
    <w:link w:val="22"/>
    <w:unhideWhenUsed/>
    <w:qFormat/>
    <w:uiPriority w:val="99"/>
    <w:pPr>
      <w:tabs>
        <w:tab w:val="center" w:pos="4677"/>
        <w:tab w:val="right" w:pos="9355"/>
      </w:tabs>
    </w:pPr>
  </w:style>
  <w:style w:type="paragraph" w:styleId="8">
    <w:name w:val="Body Text"/>
    <w:basedOn w:val="1"/>
    <w:link w:val="16"/>
    <w:qFormat/>
    <w:uiPriority w:val="1"/>
    <w:rPr>
      <w:sz w:val="24"/>
      <w:szCs w:val="24"/>
    </w:rPr>
  </w:style>
  <w:style w:type="paragraph" w:styleId="9">
    <w:name w:val="footer"/>
    <w:basedOn w:val="1"/>
    <w:link w:val="23"/>
    <w:unhideWhenUsed/>
    <w:qFormat/>
    <w:uiPriority w:val="99"/>
    <w:pPr>
      <w:tabs>
        <w:tab w:val="center" w:pos="4677"/>
        <w:tab w:val="right" w:pos="9355"/>
      </w:tabs>
    </w:pPr>
  </w:style>
  <w:style w:type="paragraph" w:styleId="10">
    <w:name w:val="Normal (Web)"/>
    <w:basedOn w:val="1"/>
    <w:semiHidden/>
    <w:unhideWhenUsed/>
    <w:qFormat/>
    <w:uiPriority w:val="99"/>
    <w:rPr>
      <w:sz w:val="24"/>
      <w:szCs w:val="24"/>
    </w:rPr>
  </w:style>
  <w:style w:type="table" w:styleId="11">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964" w:hanging="286"/>
    </w:pPr>
  </w:style>
  <w:style w:type="paragraph" w:customStyle="1" w:styleId="14">
    <w:name w:val="Table Paragraph"/>
    <w:basedOn w:val="1"/>
    <w:qFormat/>
    <w:uiPriority w:val="1"/>
  </w:style>
  <w:style w:type="character" w:customStyle="1" w:styleId="15">
    <w:name w:val="Текст выноски Знак"/>
    <w:basedOn w:val="4"/>
    <w:link w:val="6"/>
    <w:semiHidden/>
    <w:qFormat/>
    <w:uiPriority w:val="99"/>
    <w:rPr>
      <w:rFonts w:ascii="Tahoma" w:hAnsi="Tahoma" w:eastAsia="Times New Roman" w:cs="Tahoma"/>
      <w:sz w:val="16"/>
      <w:szCs w:val="16"/>
      <w:lang w:val="ru-RU" w:eastAsia="ru-RU" w:bidi="ru-RU"/>
    </w:rPr>
  </w:style>
  <w:style w:type="character" w:customStyle="1" w:styleId="16">
    <w:name w:val="Основной текст Знак"/>
    <w:basedOn w:val="4"/>
    <w:link w:val="8"/>
    <w:qFormat/>
    <w:uiPriority w:val="1"/>
    <w:rPr>
      <w:rFonts w:ascii="Times New Roman" w:hAnsi="Times New Roman" w:eastAsia="Times New Roman" w:cs="Times New Roman"/>
      <w:sz w:val="24"/>
      <w:szCs w:val="24"/>
      <w:lang w:val="ru-RU" w:eastAsia="ru-RU" w:bidi="ru-RU"/>
    </w:rPr>
  </w:style>
  <w:style w:type="paragraph" w:styleId="17">
    <w:name w:val="No Spacing"/>
    <w:qFormat/>
    <w:uiPriority w:val="1"/>
    <w:pPr>
      <w:widowControl/>
      <w:autoSpaceDE/>
      <w:autoSpaceDN/>
    </w:pPr>
    <w:rPr>
      <w:rFonts w:ascii="Times New Roman" w:hAnsi="Times New Roman" w:eastAsiaTheme="minorHAnsi" w:cstheme="minorBidi"/>
      <w:color w:val="00000A"/>
      <w:sz w:val="28"/>
      <w:szCs w:val="22"/>
      <w:lang w:val="ru-RU" w:eastAsia="en-US" w:bidi="ar-SA"/>
    </w:rPr>
  </w:style>
  <w:style w:type="character" w:customStyle="1" w:styleId="18">
    <w:name w:val="Интернет-ссылка"/>
    <w:basedOn w:val="4"/>
    <w:semiHidden/>
    <w:qFormat/>
    <w:uiPriority w:val="99"/>
    <w:rPr>
      <w:color w:val="0000FF" w:themeColor="hyperlink"/>
      <w:u w:val="single"/>
      <w14:textFill>
        <w14:solidFill>
          <w14:schemeClr w14:val="hlink"/>
        </w14:solidFill>
      </w14:textFill>
    </w:rPr>
  </w:style>
  <w:style w:type="table" w:customStyle="1" w:styleId="19">
    <w:name w:val="Сетка таблицы1"/>
    <w:basedOn w:val="5"/>
    <w:qFormat/>
    <w:uiPriority w:val="0"/>
    <w:pPr>
      <w:widowControl/>
      <w:autoSpaceDE/>
      <w:autoSpaceDN/>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Сетка таблицы2"/>
    <w:basedOn w:val="5"/>
    <w:qFormat/>
    <w:uiPriority w:val="59"/>
    <w:pPr>
      <w:widowControl/>
      <w:autoSpaceDE/>
      <w:autoSpaceDN/>
    </w:pPr>
    <w:rPr>
      <w:lang w:val="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
    <w:name w:val="Сетка таблицы3"/>
    <w:basedOn w:val="5"/>
    <w:qFormat/>
    <w:uiPriority w:val="59"/>
    <w:pPr>
      <w:widowControl/>
      <w:autoSpaceDE/>
      <w:autoSpaceDN/>
    </w:pPr>
    <w:rPr>
      <w:lang w:val="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Верхний колонтитул Знак"/>
    <w:basedOn w:val="4"/>
    <w:link w:val="7"/>
    <w:qFormat/>
    <w:uiPriority w:val="99"/>
    <w:rPr>
      <w:rFonts w:ascii="Times New Roman" w:hAnsi="Times New Roman" w:eastAsia="Times New Roman" w:cs="Times New Roman"/>
      <w:lang w:val="ru-RU" w:eastAsia="ru-RU" w:bidi="ru-RU"/>
    </w:rPr>
  </w:style>
  <w:style w:type="character" w:customStyle="1" w:styleId="23">
    <w:name w:val="Нижний колонтитул Знак"/>
    <w:basedOn w:val="4"/>
    <w:link w:val="9"/>
    <w:qFormat/>
    <w:uiPriority w:val="99"/>
    <w:rPr>
      <w:rFonts w:ascii="Times New Roman" w:hAnsi="Times New Roman" w:eastAsia="Times New Roman" w:cs="Times New Roman"/>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6DF858-07FD-4F1A-B877-77FACBE887FB}">
  <ds:schemaRefs/>
</ds:datastoreItem>
</file>

<file path=docProps/app.xml><?xml version="1.0" encoding="utf-8"?>
<Properties xmlns="http://schemas.openxmlformats.org/officeDocument/2006/extended-properties" xmlns:vt="http://schemas.openxmlformats.org/officeDocument/2006/docPropsVTypes">
  <Template>Normal.dotm</Template>
  <Pages>39</Pages>
  <Words>9655</Words>
  <Characters>55038</Characters>
  <Lines>458</Lines>
  <Paragraphs>129</Paragraphs>
  <TotalTime>4</TotalTime>
  <ScaleCrop>false</ScaleCrop>
  <LinksUpToDate>false</LinksUpToDate>
  <CharactersWithSpaces>64564</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2024-08-20T08:28:00Z</dcterms:created>
  <dc:creator>arsmirnova</dc:creator>
  <cp:lastModifiedBy>Direktor</cp:lastModifiedBy>
  <cp:lastPrinted>2024-07-18T08:37:00Z</cp:lastPrinted>
  <dcterms:modified xsi:type="dcterms:W3CDTF">2024-09-17T08:49:53Z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2023-10-12T00:00:00Z</vt:filetime>
  </property>
  <property fmtid="{D5CDD505-2E9C-101B-9397-08002B2CF9AE}" pid="3" name="Creator">
    <vt:lpwstr>Microsoft® Word 2013</vt:lpwstr>
  </property>
  <property fmtid="{D5CDD505-2E9C-101B-9397-08002B2CF9AE}" pid="4" name="LastSaved">
    <vt:filetime>2024-07-12T00:00:00Z</vt:filetime>
  </property>
  <property fmtid="{D5CDD505-2E9C-101B-9397-08002B2CF9AE}" pid="5" name="KSOProductBuildVer">
    <vt:lpwstr>1049-12.2.0.17562</vt:lpwstr>
  </property>
  <property fmtid="{D5CDD505-2E9C-101B-9397-08002B2CF9AE}" pid="6" name="ICV">
    <vt:lpwstr>810E5E4929834615B9A1CE8A8827FBCF_12</vt:lpwstr>
  </property>
</Properties>
</file>